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847D" w14:textId="7BD04431" w:rsidR="009D211A" w:rsidRDefault="009D211A">
      <w:r>
        <w:t xml:space="preserve">El </w:t>
      </w:r>
      <w:proofErr w:type="spellStart"/>
      <w:r>
        <w:t>profiler</w:t>
      </w:r>
      <w:proofErr w:type="spellEnd"/>
      <w:r>
        <w:t xml:space="preserve"> que se utilizo fue </w:t>
      </w:r>
      <w:proofErr w:type="spellStart"/>
      <w:r>
        <w:t>Jprofiler</w:t>
      </w:r>
      <w:proofErr w:type="spellEnd"/>
      <w:r>
        <w:t xml:space="preserve"> </w:t>
      </w:r>
      <w:r w:rsidR="00104A27">
        <w:t xml:space="preserve">12.0.1, el cual se implemento en IntelliJ. Para su utilización se debió correr inicialmente el código para habilitar unos archivos. Seguidamente se  corrió nuevamente utilizando  el </w:t>
      </w:r>
      <w:proofErr w:type="spellStart"/>
      <w:r w:rsidR="00104A27">
        <w:t>profiler</w:t>
      </w:r>
      <w:proofErr w:type="spellEnd"/>
      <w:r w:rsidR="00104A27">
        <w:t xml:space="preserve">, se accedió al mismo y se configuro; se accedió a la opción de CPU y </w:t>
      </w:r>
      <w:proofErr w:type="spellStart"/>
      <w:r w:rsidR="00832C4D">
        <w:t>hot</w:t>
      </w:r>
      <w:proofErr w:type="spellEnd"/>
      <w:r w:rsidR="00832C4D">
        <w:t xml:space="preserve"> Spots. Luego se </w:t>
      </w:r>
      <w:r w:rsidR="00012A23">
        <w:t>observó</w:t>
      </w:r>
      <w:r w:rsidR="00832C4D">
        <w:t xml:space="preserve"> el tiempo por </w:t>
      </w:r>
      <w:proofErr w:type="spellStart"/>
      <w:r w:rsidR="00832C4D">
        <w:t>sort</w:t>
      </w:r>
      <w:proofErr w:type="spellEnd"/>
      <w:r w:rsidR="00832C4D">
        <w:t xml:space="preserve"> con un array desordenado  generando  la primera gráfica. Por </w:t>
      </w:r>
      <w:r w:rsidR="00012A23">
        <w:t>último</w:t>
      </w:r>
      <w:r w:rsidR="00832C4D">
        <w:t xml:space="preserve">, se </w:t>
      </w:r>
      <w:r w:rsidR="00012A23">
        <w:t>realizó</w:t>
      </w:r>
      <w:r w:rsidR="00832C4D">
        <w:t xml:space="preserve"> lo anterior </w:t>
      </w:r>
      <w:r w:rsidR="00012A23">
        <w:t>únicamente</w:t>
      </w:r>
      <w:r w:rsidR="00832C4D">
        <w:t xml:space="preserve"> cambiando el array desordenado por uno ordenado y se </w:t>
      </w:r>
      <w:r w:rsidR="00012A23">
        <w:t xml:space="preserve">genero la segunda gráfica. </w:t>
      </w:r>
    </w:p>
    <w:p w14:paraId="1496E67B" w14:textId="77777777" w:rsidR="009D211A" w:rsidRDefault="009D211A"/>
    <w:p w14:paraId="0EE4C6DE" w14:textId="36FCA01A" w:rsidR="00261BD0" w:rsidRDefault="00485E12">
      <w:r>
        <w:rPr>
          <w:noProof/>
        </w:rPr>
        <w:drawing>
          <wp:inline distT="0" distB="0" distL="0" distR="0" wp14:anchorId="7D03D89E" wp14:editId="179A10A0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5D50CF-5E46-41DC-BE0E-EB3FC8D1C9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B1F5AA" w14:textId="77777777" w:rsidR="009D211A" w:rsidRDefault="009D211A"/>
    <w:p w14:paraId="1DEEB850" w14:textId="64DD592F" w:rsidR="00485E12" w:rsidRDefault="00485E12">
      <w:r>
        <w:rPr>
          <w:noProof/>
        </w:rPr>
        <w:drawing>
          <wp:inline distT="0" distB="0" distL="0" distR="0" wp14:anchorId="1AB359AF" wp14:editId="6D8460D8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AAC1868-842D-453C-8E38-063CD9D6C3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85E12" w:rsidSect="007C011C">
      <w:pgSz w:w="12242" w:h="15819" w:code="10001"/>
      <w:pgMar w:top="1417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12"/>
    <w:rsid w:val="00012A23"/>
    <w:rsid w:val="00104A27"/>
    <w:rsid w:val="00261BD0"/>
    <w:rsid w:val="00485E12"/>
    <w:rsid w:val="007C011C"/>
    <w:rsid w:val="00832C4D"/>
    <w:rsid w:val="009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8ECA"/>
  <w15:chartTrackingRefBased/>
  <w15:docId w15:val="{8C4CB7CE-150D-489A-86C3-E5CB4130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Tiempos</a:t>
            </a:r>
            <a:r>
              <a:rPr lang="es-GT" baseline="0"/>
              <a:t> de Sorts datos Desordenados </a:t>
            </a:r>
            <a:endParaRPr lang="es-G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Hoja1!$B$5</c:f>
              <c:strCache>
                <c:ptCount val="1"/>
                <c:pt idx="0">
                  <c:v>Megre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Hoja1!$C$4:$D$4</c:f>
              <c:numCache>
                <c:formatCode>General</c:formatCode>
                <c:ptCount val="2"/>
              </c:numCache>
            </c:numRef>
          </c:cat>
          <c:val>
            <c:numRef>
              <c:f>Hoja1!$C$5:$D$5</c:f>
              <c:numCache>
                <c:formatCode>#,##0</c:formatCode>
                <c:ptCount val="2"/>
                <c:pt idx="0">
                  <c:v>0</c:v>
                </c:pt>
                <c:pt idx="1">
                  <c:v>9237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0F-4230-A951-5CDF67107507}"/>
            </c:ext>
          </c:extLst>
        </c:ser>
        <c:ser>
          <c:idx val="1"/>
          <c:order val="1"/>
          <c:tx>
            <c:strRef>
              <c:f>Hoja1!$B$6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Hoja1!$C$4:$D$4</c:f>
              <c:numCache>
                <c:formatCode>General</c:formatCode>
                <c:ptCount val="2"/>
              </c:numCache>
            </c:numRef>
          </c:cat>
          <c:val>
            <c:numRef>
              <c:f>Hoja1!$C$6:$D$6</c:f>
              <c:numCache>
                <c:formatCode>General</c:formatCode>
                <c:ptCount val="2"/>
                <c:pt idx="0">
                  <c:v>0</c:v>
                </c:pt>
                <c:pt idx="1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0F-4230-A951-5CDF67107507}"/>
            </c:ext>
          </c:extLst>
        </c:ser>
        <c:ser>
          <c:idx val="2"/>
          <c:order val="2"/>
          <c:tx>
            <c:strRef>
              <c:f>Hoja1!$B$7</c:f>
              <c:strCache>
                <c:ptCount val="1"/>
                <c:pt idx="0">
                  <c:v>Quick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Hoja1!$C$4:$D$4</c:f>
              <c:numCache>
                <c:formatCode>General</c:formatCode>
                <c:ptCount val="2"/>
              </c:numCache>
            </c:numRef>
          </c:cat>
          <c:val>
            <c:numRef>
              <c:f>Hoja1!$C$7:$D$7</c:f>
              <c:numCache>
                <c:formatCode>General</c:formatCode>
                <c:ptCount val="2"/>
                <c:pt idx="0">
                  <c:v>0</c:v>
                </c:pt>
                <c:pt idx="1">
                  <c:v>4447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0F-4230-A951-5CDF67107507}"/>
            </c:ext>
          </c:extLst>
        </c:ser>
        <c:ser>
          <c:idx val="3"/>
          <c:order val="3"/>
          <c:tx>
            <c:strRef>
              <c:f>Hoja1!$B$8</c:f>
              <c:strCache>
                <c:ptCount val="1"/>
                <c:pt idx="0">
                  <c:v>Bubble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Hoja1!$C$4:$D$4</c:f>
              <c:numCache>
                <c:formatCode>General</c:formatCode>
                <c:ptCount val="2"/>
              </c:numCache>
            </c:numRef>
          </c:cat>
          <c:val>
            <c:numRef>
              <c:f>Hoja1!$C$8:$D$8</c:f>
              <c:numCache>
                <c:formatCode>General</c:formatCode>
                <c:ptCount val="2"/>
                <c:pt idx="0">
                  <c:v>0</c:v>
                </c:pt>
                <c:pt idx="1">
                  <c:v>12506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B0F-4230-A951-5CDF67107507}"/>
            </c:ext>
          </c:extLst>
        </c:ser>
        <c:ser>
          <c:idx val="4"/>
          <c:order val="4"/>
          <c:tx>
            <c:strRef>
              <c:f>Hoja1!$B$9</c:f>
              <c:strCache>
                <c:ptCount val="1"/>
                <c:pt idx="0">
                  <c:v>Gnome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Hoja1!$C$4:$D$4</c:f>
              <c:numCache>
                <c:formatCode>General</c:formatCode>
                <c:ptCount val="2"/>
              </c:numCache>
            </c:numRef>
          </c:cat>
          <c:val>
            <c:numRef>
              <c:f>Hoja1!$C$9:$D$9</c:f>
              <c:numCache>
                <c:formatCode>General</c:formatCode>
                <c:ptCount val="2"/>
                <c:pt idx="1">
                  <c:v>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B0F-4230-A951-5CDF67107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500400"/>
        <c:axId val="515500728"/>
      </c:lineChart>
      <c:catAx>
        <c:axId val="51550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15500728"/>
        <c:crosses val="autoZero"/>
        <c:auto val="1"/>
        <c:lblAlgn val="ctr"/>
        <c:lblOffset val="100"/>
        <c:noMultiLvlLbl val="0"/>
      </c:catAx>
      <c:valAx>
        <c:axId val="51550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1550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Tiempo</a:t>
            </a:r>
            <a:r>
              <a:rPr lang="es-GT" baseline="0"/>
              <a:t> de Sorts Ordenados</a:t>
            </a:r>
            <a:endParaRPr lang="es-G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Hoja1!$B$12</c:f>
              <c:strCache>
                <c:ptCount val="1"/>
                <c:pt idx="0">
                  <c:v>Megre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Hoja1!$C$11:$D$11</c:f>
              <c:strCache>
                <c:ptCount val="2"/>
                <c:pt idx="1">
                  <c:v>Ordenado</c:v>
                </c:pt>
              </c:strCache>
            </c:strRef>
          </c:cat>
          <c:val>
            <c:numRef>
              <c:f>Hoja1!$C$12:$D$12</c:f>
              <c:numCache>
                <c:formatCode>General</c:formatCode>
                <c:ptCount val="2"/>
                <c:pt idx="0" formatCode="#,##0">
                  <c:v>0</c:v>
                </c:pt>
                <c:pt idx="1">
                  <c:v>2117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3-4D64-9816-A02D2FF548FC}"/>
            </c:ext>
          </c:extLst>
        </c:ser>
        <c:ser>
          <c:idx val="1"/>
          <c:order val="1"/>
          <c:tx>
            <c:strRef>
              <c:f>Hoja1!$B$13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Hoja1!$C$11:$D$11</c:f>
              <c:strCache>
                <c:ptCount val="2"/>
                <c:pt idx="1">
                  <c:v>Ordenado</c:v>
                </c:pt>
              </c:strCache>
            </c:strRef>
          </c:cat>
          <c:val>
            <c:numRef>
              <c:f>Hoja1!$C$13:$D$13</c:f>
              <c:numCache>
                <c:formatCode>General</c:formatCode>
                <c:ptCount val="2"/>
                <c:pt idx="0">
                  <c:v>0</c:v>
                </c:pt>
                <c:pt idx="1">
                  <c:v>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3-4D64-9816-A02D2FF548FC}"/>
            </c:ext>
          </c:extLst>
        </c:ser>
        <c:ser>
          <c:idx val="2"/>
          <c:order val="2"/>
          <c:tx>
            <c:strRef>
              <c:f>Hoja1!$B$14</c:f>
              <c:strCache>
                <c:ptCount val="1"/>
                <c:pt idx="0">
                  <c:v>Quick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Hoja1!$C$11:$D$11</c:f>
              <c:strCache>
                <c:ptCount val="2"/>
                <c:pt idx="1">
                  <c:v>Ordenado</c:v>
                </c:pt>
              </c:strCache>
            </c:strRef>
          </c:cat>
          <c:val>
            <c:numRef>
              <c:f>Hoja1!$C$14:$D$14</c:f>
              <c:numCache>
                <c:formatCode>General</c:formatCode>
                <c:ptCount val="2"/>
                <c:pt idx="0">
                  <c:v>0</c:v>
                </c:pt>
                <c:pt idx="1">
                  <c:v>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3-4D64-9816-A02D2FF548FC}"/>
            </c:ext>
          </c:extLst>
        </c:ser>
        <c:ser>
          <c:idx val="3"/>
          <c:order val="3"/>
          <c:tx>
            <c:strRef>
              <c:f>Hoja1!$B$15</c:f>
              <c:strCache>
                <c:ptCount val="1"/>
                <c:pt idx="0">
                  <c:v>Bubble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Hoja1!$C$11:$D$11</c:f>
              <c:strCache>
                <c:ptCount val="2"/>
                <c:pt idx="1">
                  <c:v>Ordenado</c:v>
                </c:pt>
              </c:strCache>
            </c:strRef>
          </c:cat>
          <c:val>
            <c:numRef>
              <c:f>Hoja1!$C$15:$D$15</c:f>
              <c:numCache>
                <c:formatCode>General</c:formatCode>
                <c:ptCount val="2"/>
                <c:pt idx="0">
                  <c:v>0</c:v>
                </c:pt>
                <c:pt idx="1">
                  <c:v>12506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3-4D64-9816-A02D2FF548FC}"/>
            </c:ext>
          </c:extLst>
        </c:ser>
        <c:ser>
          <c:idx val="4"/>
          <c:order val="4"/>
          <c:tx>
            <c:strRef>
              <c:f>Hoja1!$B$16</c:f>
              <c:strCache>
                <c:ptCount val="1"/>
                <c:pt idx="0">
                  <c:v>Gnome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Hoja1!$C$11:$D$11</c:f>
              <c:strCache>
                <c:ptCount val="2"/>
                <c:pt idx="1">
                  <c:v>Ordenado</c:v>
                </c:pt>
              </c:strCache>
            </c:strRef>
          </c:cat>
          <c:val>
            <c:numRef>
              <c:f>Hoja1!$C$16:$D$16</c:f>
              <c:numCache>
                <c:formatCode>General</c:formatCode>
                <c:ptCount val="2"/>
                <c:pt idx="1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03-4D64-9816-A02D2FF54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505760"/>
        <c:axId val="416508056"/>
      </c:lineChart>
      <c:catAx>
        <c:axId val="41650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6508056"/>
        <c:crosses val="autoZero"/>
        <c:auto val="1"/>
        <c:lblAlgn val="ctr"/>
        <c:lblOffset val="100"/>
        <c:noMultiLvlLbl val="0"/>
      </c:catAx>
      <c:valAx>
        <c:axId val="416508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650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Contreras</dc:creator>
  <cp:keywords/>
  <dc:description/>
  <cp:lastModifiedBy>Edwin Contreras</cp:lastModifiedBy>
  <cp:revision>1</cp:revision>
  <dcterms:created xsi:type="dcterms:W3CDTF">2021-02-16T05:39:00Z</dcterms:created>
  <dcterms:modified xsi:type="dcterms:W3CDTF">2021-02-16T05:49:00Z</dcterms:modified>
</cp:coreProperties>
</file>