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F07" w:rsidRDefault="00D85F07" w:rsidP="00D85F07">
      <w:pPr>
        <w:jc w:val="center"/>
        <w:rPr>
          <w:sz w:val="24"/>
          <w:szCs w:val="24"/>
        </w:rPr>
      </w:pPr>
    </w:p>
    <w:p w:rsidR="00D833B1" w:rsidRDefault="00D833B1" w:rsidP="00D85F07">
      <w:pPr>
        <w:jc w:val="center"/>
        <w:rPr>
          <w:sz w:val="24"/>
          <w:szCs w:val="24"/>
        </w:rPr>
      </w:pPr>
    </w:p>
    <w:p w:rsidR="00D833B1" w:rsidRDefault="00D833B1" w:rsidP="00D85F07">
      <w:pPr>
        <w:jc w:val="center"/>
        <w:rPr>
          <w:sz w:val="24"/>
          <w:szCs w:val="24"/>
        </w:rPr>
      </w:pPr>
    </w:p>
    <w:p w:rsidR="00D833B1" w:rsidRDefault="00D833B1" w:rsidP="00D833B1">
      <w:pPr>
        <w:jc w:val="center"/>
        <w:rPr>
          <w:sz w:val="52"/>
          <w:szCs w:val="52"/>
        </w:rPr>
      </w:pPr>
    </w:p>
    <w:p w:rsidR="00D833B1" w:rsidRPr="00A445A0" w:rsidRDefault="00D833B1" w:rsidP="00D833B1">
      <w:pPr>
        <w:jc w:val="center"/>
        <w:rPr>
          <w:sz w:val="40"/>
          <w:szCs w:val="40"/>
        </w:rPr>
      </w:pPr>
      <w:r w:rsidRPr="00A445A0">
        <w:rPr>
          <w:sz w:val="40"/>
          <w:szCs w:val="40"/>
        </w:rPr>
        <w:t>PROTOCOLO</w:t>
      </w:r>
    </w:p>
    <w:p w:rsidR="007F6786" w:rsidRPr="00A445A0" w:rsidRDefault="00544210" w:rsidP="00D85F07">
      <w:pPr>
        <w:jc w:val="center"/>
        <w:rPr>
          <w:sz w:val="40"/>
          <w:szCs w:val="40"/>
        </w:rPr>
      </w:pPr>
      <w:r>
        <w:rPr>
          <w:sz w:val="40"/>
          <w:szCs w:val="40"/>
        </w:rPr>
        <w:t>Logística</w:t>
      </w:r>
    </w:p>
    <w:p w:rsidR="00D833B1" w:rsidRDefault="00D833B1" w:rsidP="00D833B1">
      <w:pPr>
        <w:rPr>
          <w:sz w:val="24"/>
          <w:szCs w:val="24"/>
        </w:rPr>
      </w:pPr>
    </w:p>
    <w:p w:rsidR="00D833B1" w:rsidRDefault="00D833B1" w:rsidP="00D833B1">
      <w:pPr>
        <w:rPr>
          <w:sz w:val="24"/>
          <w:szCs w:val="24"/>
        </w:rPr>
      </w:pPr>
    </w:p>
    <w:p w:rsidR="00D833B1" w:rsidRDefault="00D833B1" w:rsidP="00D833B1">
      <w:pPr>
        <w:rPr>
          <w:sz w:val="24"/>
          <w:szCs w:val="24"/>
        </w:rPr>
      </w:pPr>
    </w:p>
    <w:p w:rsidR="00D833B1" w:rsidRDefault="00D833B1" w:rsidP="00D833B1">
      <w:pPr>
        <w:rPr>
          <w:sz w:val="24"/>
          <w:szCs w:val="24"/>
        </w:rPr>
      </w:pPr>
    </w:p>
    <w:p w:rsidR="00D833B1" w:rsidRDefault="00D833B1" w:rsidP="00D833B1">
      <w:pPr>
        <w:rPr>
          <w:sz w:val="24"/>
          <w:szCs w:val="24"/>
        </w:rPr>
      </w:pPr>
    </w:p>
    <w:p w:rsidR="00D833B1" w:rsidRDefault="00D833B1" w:rsidP="00D833B1">
      <w:pPr>
        <w:rPr>
          <w:sz w:val="24"/>
          <w:szCs w:val="24"/>
        </w:rPr>
      </w:pPr>
    </w:p>
    <w:p w:rsidR="00525E40" w:rsidRDefault="00525E40" w:rsidP="00D833B1">
      <w:pPr>
        <w:rPr>
          <w:sz w:val="24"/>
          <w:szCs w:val="24"/>
        </w:rPr>
      </w:pPr>
    </w:p>
    <w:p w:rsidR="00525E40" w:rsidRDefault="00525E40" w:rsidP="00D833B1">
      <w:pPr>
        <w:rPr>
          <w:sz w:val="24"/>
          <w:szCs w:val="24"/>
        </w:rPr>
      </w:pPr>
    </w:p>
    <w:p w:rsidR="00525E40" w:rsidRDefault="00525E40" w:rsidP="00D833B1">
      <w:pPr>
        <w:rPr>
          <w:sz w:val="24"/>
          <w:szCs w:val="24"/>
        </w:rPr>
      </w:pPr>
    </w:p>
    <w:p w:rsidR="00525E40" w:rsidRDefault="00525E40" w:rsidP="00D833B1">
      <w:pPr>
        <w:rPr>
          <w:sz w:val="24"/>
          <w:szCs w:val="24"/>
        </w:rPr>
      </w:pPr>
    </w:p>
    <w:p w:rsidR="00E31E28" w:rsidRPr="005A29FD" w:rsidRDefault="00E31E28" w:rsidP="00E31E28">
      <w:pPr>
        <w:spacing w:after="0" w:line="240" w:lineRule="auto"/>
        <w:jc w:val="center"/>
        <w:rPr>
          <w:rFonts w:ascii="Calibri" w:eastAsia="Calibri" w:hAnsi="Calibri" w:cs="Times New Roman"/>
          <w:sz w:val="18"/>
          <w:szCs w:val="18"/>
        </w:rPr>
      </w:pPr>
      <w:r w:rsidRPr="005A29FD">
        <w:rPr>
          <w:rFonts w:ascii="Calibri" w:eastAsia="Calibri" w:hAnsi="Calibri" w:cs="Times New Roman"/>
          <w:sz w:val="18"/>
          <w:szCs w:val="18"/>
        </w:rPr>
        <w:t>Tabla de autorización</w:t>
      </w:r>
    </w:p>
    <w:tbl>
      <w:tblPr>
        <w:tblStyle w:val="Tablaconcuadrcula"/>
        <w:tblW w:w="9322" w:type="dxa"/>
        <w:tblInd w:w="113" w:type="dxa"/>
        <w:tblLook w:val="04A0" w:firstRow="1" w:lastRow="0" w:firstColumn="1" w:lastColumn="0" w:noHBand="0" w:noVBand="1"/>
      </w:tblPr>
      <w:tblGrid>
        <w:gridCol w:w="3227"/>
        <w:gridCol w:w="3260"/>
        <w:gridCol w:w="2835"/>
      </w:tblGrid>
      <w:tr w:rsidR="00E31E28" w:rsidRPr="005A29FD" w:rsidTr="00362287">
        <w:tc>
          <w:tcPr>
            <w:tcW w:w="3227" w:type="dxa"/>
          </w:tcPr>
          <w:p w:rsidR="00E31E28" w:rsidRPr="005A29FD" w:rsidRDefault="00E31E28" w:rsidP="00362287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 w:rsidRPr="005A29FD">
              <w:rPr>
                <w:rFonts w:ascii="Calibri" w:eastAsia="Calibri" w:hAnsi="Calibri" w:cs="Times New Roman"/>
                <w:sz w:val="18"/>
                <w:szCs w:val="18"/>
              </w:rPr>
              <w:t>Elaboró</w:t>
            </w:r>
          </w:p>
          <w:p w:rsidR="00E31E28" w:rsidRPr="005A29FD" w:rsidRDefault="00E31E28" w:rsidP="00362287">
            <w:pPr>
              <w:rPr>
                <w:rFonts w:ascii="Calibri" w:eastAsia="Calibri" w:hAnsi="Calibri" w:cs="Times New Roman"/>
                <w:sz w:val="18"/>
                <w:szCs w:val="18"/>
              </w:rPr>
            </w:pPr>
          </w:p>
          <w:p w:rsidR="00E31E28" w:rsidRPr="005A29FD" w:rsidRDefault="00E31E28" w:rsidP="00362287">
            <w:pPr>
              <w:rPr>
                <w:rFonts w:ascii="Calibri" w:eastAsia="Calibri" w:hAnsi="Calibri" w:cs="Times New Roman"/>
                <w:sz w:val="18"/>
                <w:szCs w:val="18"/>
              </w:rPr>
            </w:pPr>
          </w:p>
          <w:p w:rsidR="00E31E28" w:rsidRPr="005A29FD" w:rsidRDefault="00E31E28" w:rsidP="0036228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5A29FD">
              <w:rPr>
                <w:rFonts w:ascii="Calibri" w:eastAsia="Calibri" w:hAnsi="Calibri" w:cs="Times New Roman"/>
                <w:sz w:val="18"/>
                <w:szCs w:val="18"/>
              </w:rPr>
              <w:t>Responsable del Sistema Integral de Gestión de la Calidad</w:t>
            </w:r>
          </w:p>
        </w:tc>
        <w:tc>
          <w:tcPr>
            <w:tcW w:w="3260" w:type="dxa"/>
          </w:tcPr>
          <w:p w:rsidR="00E31E28" w:rsidRPr="005A29FD" w:rsidRDefault="00E31E28" w:rsidP="00362287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 w:rsidRPr="005A29FD">
              <w:rPr>
                <w:rFonts w:ascii="Calibri" w:eastAsia="Calibri" w:hAnsi="Calibri" w:cs="Times New Roman"/>
                <w:sz w:val="18"/>
                <w:szCs w:val="18"/>
              </w:rPr>
              <w:t>Revisó</w:t>
            </w:r>
          </w:p>
          <w:p w:rsidR="00E31E28" w:rsidRPr="005A29FD" w:rsidRDefault="00E31E28" w:rsidP="00362287">
            <w:pPr>
              <w:rPr>
                <w:rFonts w:ascii="Calibri" w:eastAsia="Calibri" w:hAnsi="Calibri" w:cs="Times New Roman"/>
                <w:sz w:val="18"/>
                <w:szCs w:val="18"/>
              </w:rPr>
            </w:pPr>
          </w:p>
          <w:p w:rsidR="00E31E28" w:rsidRPr="005A29FD" w:rsidRDefault="00E31E28" w:rsidP="00362287">
            <w:pPr>
              <w:rPr>
                <w:rFonts w:ascii="Calibri" w:eastAsia="Calibri" w:hAnsi="Calibri" w:cs="Times New Roman"/>
                <w:sz w:val="18"/>
                <w:szCs w:val="18"/>
              </w:rPr>
            </w:pPr>
          </w:p>
          <w:p w:rsidR="00E31E28" w:rsidRPr="005A29FD" w:rsidRDefault="00E31E28" w:rsidP="0036228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5A29FD">
              <w:rPr>
                <w:rFonts w:ascii="Calibri" w:eastAsia="Calibri" w:hAnsi="Calibri" w:cs="Times New Roman"/>
                <w:sz w:val="18"/>
                <w:szCs w:val="18"/>
              </w:rPr>
              <w:t>Representante de la Dirección</w:t>
            </w:r>
          </w:p>
        </w:tc>
        <w:tc>
          <w:tcPr>
            <w:tcW w:w="2835" w:type="dxa"/>
          </w:tcPr>
          <w:p w:rsidR="00E31E28" w:rsidRPr="005A29FD" w:rsidRDefault="00E31E28" w:rsidP="00362287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w:r w:rsidRPr="005A29FD">
              <w:rPr>
                <w:rFonts w:ascii="Calibri" w:eastAsia="Calibri" w:hAnsi="Calibri" w:cs="Times New Roman"/>
                <w:sz w:val="18"/>
                <w:szCs w:val="18"/>
              </w:rPr>
              <w:t>Aprobó</w:t>
            </w:r>
          </w:p>
          <w:p w:rsidR="00E31E28" w:rsidRPr="005A29FD" w:rsidRDefault="00E31E28" w:rsidP="00362287">
            <w:pPr>
              <w:rPr>
                <w:rFonts w:ascii="Calibri" w:eastAsia="Calibri" w:hAnsi="Calibri" w:cs="Times New Roman"/>
                <w:sz w:val="18"/>
                <w:szCs w:val="18"/>
              </w:rPr>
            </w:pPr>
          </w:p>
          <w:p w:rsidR="00E31E28" w:rsidRPr="005A29FD" w:rsidRDefault="00E31E28" w:rsidP="00362287">
            <w:pPr>
              <w:rPr>
                <w:rFonts w:ascii="Calibri" w:eastAsia="Calibri" w:hAnsi="Calibri" w:cs="Times New Roman"/>
                <w:sz w:val="18"/>
                <w:szCs w:val="18"/>
              </w:rPr>
            </w:pPr>
          </w:p>
          <w:p w:rsidR="00E31E28" w:rsidRPr="005A29FD" w:rsidRDefault="00E31E28" w:rsidP="00362287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5A29FD">
              <w:rPr>
                <w:rFonts w:ascii="Calibri" w:eastAsia="Calibri" w:hAnsi="Calibri" w:cs="Times New Roman"/>
                <w:sz w:val="18"/>
                <w:szCs w:val="18"/>
              </w:rPr>
              <w:t>Director</w:t>
            </w:r>
          </w:p>
        </w:tc>
      </w:tr>
    </w:tbl>
    <w:p w:rsidR="00D833B1" w:rsidRDefault="00D833B1" w:rsidP="00D833B1">
      <w:pPr>
        <w:rPr>
          <w:sz w:val="24"/>
          <w:szCs w:val="24"/>
        </w:rPr>
      </w:pPr>
    </w:p>
    <w:p w:rsidR="00544210" w:rsidRDefault="00544210" w:rsidP="00D833B1">
      <w:pPr>
        <w:rPr>
          <w:sz w:val="24"/>
          <w:szCs w:val="24"/>
        </w:rPr>
      </w:pPr>
    </w:p>
    <w:p w:rsidR="00E31E28" w:rsidRPr="005A29FD" w:rsidRDefault="00E31E28" w:rsidP="00E31E28">
      <w:pPr>
        <w:rPr>
          <w:rFonts w:ascii="Calibri" w:eastAsia="Calibri" w:hAnsi="Calibri" w:cs="Times New Roman"/>
        </w:rPr>
      </w:pPr>
      <w:r w:rsidRPr="005A29FD">
        <w:rPr>
          <w:rFonts w:ascii="Calibri" w:eastAsia="Calibri" w:hAnsi="Calibri" w:cs="Times New Roman"/>
        </w:rPr>
        <w:lastRenderedPageBreak/>
        <w:t>CONTENIDO</w:t>
      </w:r>
    </w:p>
    <w:p w:rsidR="00E31E28" w:rsidRPr="00425645" w:rsidRDefault="00425645" w:rsidP="00425645">
      <w:pPr>
        <w:spacing w:line="240" w:lineRule="auto"/>
        <w:jc w:val="both"/>
        <w:rPr>
          <w:sz w:val="24"/>
          <w:szCs w:val="24"/>
        </w:rPr>
      </w:pPr>
      <w:r w:rsidRPr="00425645">
        <w:rPr>
          <w:sz w:val="24"/>
          <w:szCs w:val="24"/>
        </w:rPr>
        <w:t xml:space="preserve">1. </w:t>
      </w:r>
      <w:r w:rsidR="000A1D68" w:rsidRPr="00425645">
        <w:rPr>
          <w:sz w:val="24"/>
          <w:szCs w:val="24"/>
        </w:rPr>
        <w:t>Objetivo y Alcance</w:t>
      </w:r>
    </w:p>
    <w:p w:rsidR="000A1D68" w:rsidRPr="00425645" w:rsidRDefault="00425645" w:rsidP="00425645">
      <w:pPr>
        <w:spacing w:line="240" w:lineRule="auto"/>
        <w:jc w:val="both"/>
        <w:rPr>
          <w:sz w:val="24"/>
          <w:szCs w:val="24"/>
        </w:rPr>
      </w:pPr>
      <w:r w:rsidRPr="00425645">
        <w:rPr>
          <w:sz w:val="24"/>
          <w:szCs w:val="24"/>
        </w:rPr>
        <w:t>2. Protocolo</w:t>
      </w:r>
    </w:p>
    <w:p w:rsidR="00F53710" w:rsidRDefault="00425645" w:rsidP="00425645">
      <w:pPr>
        <w:spacing w:line="240" w:lineRule="auto"/>
        <w:jc w:val="both"/>
        <w:rPr>
          <w:sz w:val="24"/>
          <w:szCs w:val="24"/>
        </w:rPr>
      </w:pPr>
      <w:r w:rsidRPr="00425645">
        <w:rPr>
          <w:sz w:val="24"/>
          <w:szCs w:val="24"/>
        </w:rPr>
        <w:t xml:space="preserve">3. </w:t>
      </w:r>
      <w:r w:rsidR="00F53710">
        <w:rPr>
          <w:sz w:val="24"/>
          <w:szCs w:val="24"/>
        </w:rPr>
        <w:t>Materiales</w:t>
      </w:r>
      <w:r w:rsidR="0074529E">
        <w:rPr>
          <w:sz w:val="24"/>
          <w:szCs w:val="24"/>
        </w:rPr>
        <w:t>, equipos y reactivos</w:t>
      </w:r>
    </w:p>
    <w:p w:rsidR="00425645" w:rsidRPr="00425645" w:rsidRDefault="00425645" w:rsidP="00425645">
      <w:pPr>
        <w:spacing w:line="240" w:lineRule="auto"/>
        <w:jc w:val="both"/>
        <w:rPr>
          <w:sz w:val="24"/>
          <w:szCs w:val="24"/>
        </w:rPr>
      </w:pPr>
      <w:r w:rsidRPr="00425645">
        <w:rPr>
          <w:sz w:val="24"/>
          <w:szCs w:val="24"/>
        </w:rPr>
        <w:t xml:space="preserve">4. </w:t>
      </w:r>
      <w:r w:rsidR="0074529E">
        <w:rPr>
          <w:sz w:val="24"/>
          <w:szCs w:val="24"/>
        </w:rPr>
        <w:t>Actividades y responsables</w:t>
      </w:r>
    </w:p>
    <w:p w:rsidR="00425645" w:rsidRDefault="00425645" w:rsidP="00425645">
      <w:pPr>
        <w:spacing w:line="240" w:lineRule="auto"/>
        <w:jc w:val="both"/>
        <w:rPr>
          <w:sz w:val="24"/>
          <w:szCs w:val="24"/>
        </w:rPr>
      </w:pPr>
      <w:r w:rsidRPr="00425645">
        <w:rPr>
          <w:sz w:val="24"/>
          <w:szCs w:val="24"/>
        </w:rPr>
        <w:t xml:space="preserve">5. </w:t>
      </w:r>
      <w:r w:rsidR="003701BC">
        <w:rPr>
          <w:sz w:val="24"/>
          <w:szCs w:val="24"/>
        </w:rPr>
        <w:t>Documentos de referencia</w:t>
      </w:r>
    </w:p>
    <w:p w:rsidR="003701BC" w:rsidRPr="00425645" w:rsidRDefault="003701BC" w:rsidP="0042564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6. Referencias</w:t>
      </w:r>
    </w:p>
    <w:p w:rsidR="00425645" w:rsidRPr="00425645" w:rsidRDefault="003701BC" w:rsidP="00425645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425645" w:rsidRPr="00425645">
        <w:rPr>
          <w:sz w:val="24"/>
          <w:szCs w:val="24"/>
        </w:rPr>
        <w:t>. Identificación de cambios</w:t>
      </w:r>
    </w:p>
    <w:p w:rsidR="003701BC" w:rsidRDefault="003701B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24BD6" w:rsidRPr="00215070" w:rsidRDefault="00112D45" w:rsidP="00112D45">
      <w:pPr>
        <w:pStyle w:val="Prrafodelista"/>
        <w:spacing w:line="240" w:lineRule="auto"/>
        <w:ind w:left="0"/>
        <w:jc w:val="both"/>
        <w:rPr>
          <w:sz w:val="24"/>
          <w:szCs w:val="24"/>
        </w:rPr>
      </w:pPr>
      <w:r w:rsidRPr="005B587F">
        <w:rPr>
          <w:b/>
          <w:sz w:val="24"/>
          <w:szCs w:val="24"/>
        </w:rPr>
        <w:lastRenderedPageBreak/>
        <w:t>1.</w:t>
      </w:r>
      <w:r w:rsidRPr="003C65E8">
        <w:rPr>
          <w:b/>
          <w:sz w:val="24"/>
          <w:szCs w:val="24"/>
        </w:rPr>
        <w:t xml:space="preserve"> </w:t>
      </w:r>
      <w:r w:rsidR="00124BD6" w:rsidRPr="003C65E8">
        <w:rPr>
          <w:b/>
          <w:sz w:val="24"/>
          <w:szCs w:val="24"/>
        </w:rPr>
        <w:t>Objetivo</w:t>
      </w:r>
    </w:p>
    <w:p w:rsidR="003C65E8" w:rsidRDefault="003C65E8" w:rsidP="00112D45">
      <w:pPr>
        <w:pStyle w:val="Prrafodelista"/>
        <w:spacing w:line="240" w:lineRule="auto"/>
        <w:ind w:left="0"/>
        <w:jc w:val="both"/>
        <w:rPr>
          <w:sz w:val="24"/>
          <w:szCs w:val="24"/>
        </w:rPr>
      </w:pPr>
    </w:p>
    <w:p w:rsidR="0026628E" w:rsidRDefault="0026628E" w:rsidP="00112D45">
      <w:pPr>
        <w:pStyle w:val="Prrafodelista"/>
        <w:spacing w:line="24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Definir las actividades y responsabilidades en la planeación de una reunión en el anfiteatro.</w:t>
      </w:r>
    </w:p>
    <w:p w:rsidR="0026628E" w:rsidRDefault="0026628E" w:rsidP="00112D45">
      <w:pPr>
        <w:pStyle w:val="Prrafodelista"/>
        <w:spacing w:line="240" w:lineRule="auto"/>
        <w:ind w:left="0"/>
        <w:jc w:val="both"/>
        <w:rPr>
          <w:sz w:val="24"/>
          <w:szCs w:val="24"/>
        </w:rPr>
      </w:pPr>
    </w:p>
    <w:p w:rsidR="00124BD6" w:rsidRDefault="00124BD6" w:rsidP="00112D45">
      <w:pPr>
        <w:pStyle w:val="Prrafodelista"/>
        <w:spacing w:line="240" w:lineRule="auto"/>
        <w:ind w:left="0"/>
        <w:jc w:val="both"/>
        <w:rPr>
          <w:sz w:val="24"/>
          <w:szCs w:val="24"/>
        </w:rPr>
      </w:pPr>
      <w:r w:rsidRPr="00215070">
        <w:rPr>
          <w:sz w:val="24"/>
          <w:szCs w:val="24"/>
        </w:rPr>
        <w:t>Alcance</w:t>
      </w:r>
    </w:p>
    <w:p w:rsidR="003C65E8" w:rsidRDefault="003C65E8" w:rsidP="00112D45">
      <w:pPr>
        <w:pStyle w:val="Prrafodelista"/>
        <w:spacing w:line="240" w:lineRule="auto"/>
        <w:ind w:left="0"/>
        <w:jc w:val="both"/>
        <w:rPr>
          <w:sz w:val="24"/>
          <w:szCs w:val="24"/>
        </w:rPr>
      </w:pPr>
    </w:p>
    <w:p w:rsidR="0026628E" w:rsidRDefault="0026628E" w:rsidP="00112D45">
      <w:pPr>
        <w:pStyle w:val="Prrafodelista"/>
        <w:spacing w:line="24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Aplica para las reuniones</w:t>
      </w:r>
      <w:r w:rsidR="004C3306">
        <w:rPr>
          <w:sz w:val="24"/>
          <w:szCs w:val="24"/>
        </w:rPr>
        <w:t xml:space="preserve"> organizadas por el equipo del Área de Planeación Colaborativa (A</w:t>
      </w:r>
      <w:r>
        <w:rPr>
          <w:sz w:val="24"/>
          <w:szCs w:val="24"/>
        </w:rPr>
        <w:t>PC</w:t>
      </w:r>
      <w:r w:rsidR="004C3306">
        <w:rPr>
          <w:sz w:val="24"/>
          <w:szCs w:val="24"/>
        </w:rPr>
        <w:t>).</w:t>
      </w:r>
    </w:p>
    <w:p w:rsidR="0026628E" w:rsidRPr="00215070" w:rsidRDefault="0026628E" w:rsidP="00112D45">
      <w:pPr>
        <w:pStyle w:val="Prrafodelista"/>
        <w:spacing w:line="240" w:lineRule="auto"/>
        <w:ind w:left="0"/>
        <w:jc w:val="both"/>
        <w:rPr>
          <w:sz w:val="24"/>
          <w:szCs w:val="24"/>
        </w:rPr>
      </w:pPr>
    </w:p>
    <w:p w:rsidR="00504502" w:rsidRDefault="007C3DA3" w:rsidP="00112D45">
      <w:pPr>
        <w:pStyle w:val="Prrafodelista"/>
        <w:spacing w:line="24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 Protocolo</w:t>
      </w:r>
    </w:p>
    <w:p w:rsidR="003C65E8" w:rsidRPr="003C65E8" w:rsidRDefault="00134915" w:rsidP="003C65E8">
      <w:r>
        <w:t>La organización de reuniones y/o pr</w:t>
      </w:r>
      <w:r w:rsidR="00C42C9A">
        <w:t>esentaciones que se generan en A</w:t>
      </w:r>
      <w:r>
        <w:t>PC deberán cumplir con las actividades descritas en este protocolo.</w:t>
      </w:r>
    </w:p>
    <w:p w:rsidR="009C0AB5" w:rsidRDefault="009C0AB5" w:rsidP="00112D45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 Materiales</w:t>
      </w:r>
      <w:r w:rsidR="0074529E">
        <w:rPr>
          <w:b/>
          <w:sz w:val="24"/>
          <w:szCs w:val="24"/>
        </w:rPr>
        <w:t>, equipos y reactivos</w:t>
      </w:r>
    </w:p>
    <w:p w:rsidR="00BE2156" w:rsidRDefault="00BE2156" w:rsidP="00112D45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Materiales</w:t>
      </w:r>
    </w:p>
    <w:p w:rsidR="00BE2156" w:rsidRDefault="00BE2156" w:rsidP="004F6825">
      <w:pPr>
        <w:pStyle w:val="Listado1conbullets"/>
      </w:pPr>
      <w:r>
        <w:t>Lista de asistencia</w:t>
      </w:r>
    </w:p>
    <w:p w:rsidR="00BE2156" w:rsidRDefault="00BE2156" w:rsidP="004F6825">
      <w:pPr>
        <w:pStyle w:val="Listado1conbullets"/>
      </w:pPr>
      <w:r>
        <w:t>Orden del día</w:t>
      </w:r>
    </w:p>
    <w:p w:rsidR="00BE2156" w:rsidRDefault="00BE2156" w:rsidP="004F6825">
      <w:pPr>
        <w:pStyle w:val="Listado1conbullets"/>
      </w:pPr>
      <w:r>
        <w:t>Identificadores</w:t>
      </w:r>
    </w:p>
    <w:p w:rsidR="00BE2156" w:rsidRDefault="00BE2156" w:rsidP="004F6825">
      <w:pPr>
        <w:pStyle w:val="Listado1conbullets"/>
      </w:pPr>
      <w:proofErr w:type="gramStart"/>
      <w:r>
        <w:t>Documentos a repartir</w:t>
      </w:r>
      <w:proofErr w:type="gramEnd"/>
    </w:p>
    <w:p w:rsidR="00BE2156" w:rsidRDefault="00BE2156" w:rsidP="004F6825">
      <w:pPr>
        <w:pStyle w:val="Listado1conbullets"/>
      </w:pPr>
      <w:r>
        <w:t xml:space="preserve">Copias de la presentación </w:t>
      </w:r>
    </w:p>
    <w:p w:rsidR="00610893" w:rsidRDefault="00610893" w:rsidP="004F6825">
      <w:pPr>
        <w:pStyle w:val="Listado1conbullets"/>
      </w:pPr>
      <w:r>
        <w:t>Material de trabajo</w:t>
      </w:r>
    </w:p>
    <w:p w:rsidR="00F84EC5" w:rsidRPr="00F84EC5" w:rsidRDefault="00F84EC5" w:rsidP="004F6825">
      <w:pPr>
        <w:pStyle w:val="Listado1conbullets"/>
      </w:pPr>
      <w:r>
        <w:t>Registro de observaciones</w:t>
      </w:r>
    </w:p>
    <w:p w:rsidR="00BE2156" w:rsidRDefault="00BE2156" w:rsidP="00BE2156">
      <w:pPr>
        <w:rPr>
          <w:b/>
        </w:rPr>
      </w:pPr>
      <w:r w:rsidRPr="00BE2156">
        <w:rPr>
          <w:b/>
        </w:rPr>
        <w:t>Equipo</w:t>
      </w:r>
    </w:p>
    <w:p w:rsidR="00BE2156" w:rsidRPr="00BE2156" w:rsidRDefault="00BE2156" w:rsidP="004F6825">
      <w:pPr>
        <w:pStyle w:val="Listado1conbullets"/>
      </w:pPr>
      <w:r w:rsidRPr="00BE2156">
        <w:t>Pantallas</w:t>
      </w:r>
    </w:p>
    <w:p w:rsidR="00BE2156" w:rsidRPr="00BE2156" w:rsidRDefault="00BE2156" w:rsidP="004F6825">
      <w:pPr>
        <w:pStyle w:val="Listado1conbullets"/>
      </w:pPr>
      <w:r w:rsidRPr="00BE2156">
        <w:t>Micrófonos</w:t>
      </w:r>
    </w:p>
    <w:p w:rsidR="00BE2156" w:rsidRPr="00BE2156" w:rsidRDefault="00BE2156" w:rsidP="004F6825">
      <w:pPr>
        <w:pStyle w:val="Listado1conbullets"/>
      </w:pPr>
      <w:r w:rsidRPr="00BE2156">
        <w:t>Enlace para videoconferencia</w:t>
      </w:r>
    </w:p>
    <w:p w:rsidR="00BE2156" w:rsidRPr="00BE2156" w:rsidRDefault="00BE2156" w:rsidP="004F6825">
      <w:pPr>
        <w:pStyle w:val="Listado1conbullets"/>
      </w:pPr>
      <w:r w:rsidRPr="00BE2156">
        <w:t>Equipo de cómputo para el funcionamiento de la plataforma de presentación</w:t>
      </w:r>
    </w:p>
    <w:p w:rsidR="00BE2156" w:rsidRDefault="00BE2156" w:rsidP="004F6825">
      <w:pPr>
        <w:pStyle w:val="Listado1conbullets"/>
      </w:pPr>
      <w:r w:rsidRPr="00BE2156">
        <w:t>Equipo de video</w:t>
      </w:r>
    </w:p>
    <w:p w:rsidR="00853C01" w:rsidRDefault="00610893" w:rsidP="004F6825">
      <w:pPr>
        <w:pStyle w:val="Listado1conbullets"/>
      </w:pPr>
      <w:r>
        <w:t>Equipo de grabación</w:t>
      </w:r>
    </w:p>
    <w:p w:rsidR="00610893" w:rsidRPr="00610893" w:rsidRDefault="00610893" w:rsidP="004F6825">
      <w:pPr>
        <w:pStyle w:val="Listado1conbullets"/>
      </w:pPr>
      <w:r>
        <w:t>Equipo fotográfico</w:t>
      </w:r>
    </w:p>
    <w:p w:rsidR="00BE2156" w:rsidRPr="00BE2156" w:rsidRDefault="00BE2156" w:rsidP="00BE2156"/>
    <w:p w:rsidR="00867CC7" w:rsidRDefault="00867CC7" w:rsidP="00112D45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 Actividades y responsables</w:t>
      </w:r>
    </w:p>
    <w:p w:rsidR="00356F9A" w:rsidRDefault="00356F9A" w:rsidP="00356F9A">
      <w:pPr>
        <w:pStyle w:val="Ttulo2"/>
        <w:keepNext w:val="0"/>
        <w:keepLines w:val="0"/>
        <w:widowControl w:val="0"/>
        <w:numPr>
          <w:ilvl w:val="2"/>
          <w:numId w:val="0"/>
        </w:numPr>
        <w:autoSpaceDE w:val="0"/>
        <w:autoSpaceDN w:val="0"/>
        <w:adjustRightInd w:val="0"/>
        <w:spacing w:before="0" w:line="240" w:lineRule="auto"/>
        <w:ind w:left="720" w:hanging="720"/>
        <w:jc w:val="left"/>
      </w:pPr>
      <w:r>
        <w:t>Planeación</w:t>
      </w:r>
    </w:p>
    <w:p w:rsidR="00356F9A" w:rsidRPr="00B4221F" w:rsidRDefault="00356F9A" w:rsidP="00356F9A">
      <w:r>
        <w:t xml:space="preserve">La planeación iniciará con una reunión de una a dos semanas antes del día de la presentación con todos los involucrados en el proyecto. En esta reunión se organizarán dos temas: la elaboración de </w:t>
      </w:r>
      <w:r>
        <w:lastRenderedPageBreak/>
        <w:t>la presentación y la logística de la presentación. A continuación, se enlistan las actividades a realizar en la reunión.</w:t>
      </w:r>
    </w:p>
    <w:p w:rsidR="00356F9A" w:rsidRDefault="00356F9A" w:rsidP="00356F9A">
      <w:pPr>
        <w:pStyle w:val="Ttulo3"/>
        <w:keepNext w:val="0"/>
        <w:keepLines w:val="0"/>
        <w:widowControl w:val="0"/>
        <w:numPr>
          <w:ilvl w:val="3"/>
          <w:numId w:val="0"/>
        </w:numPr>
        <w:autoSpaceDE w:val="0"/>
        <w:autoSpaceDN w:val="0"/>
        <w:adjustRightInd w:val="0"/>
        <w:spacing w:before="0" w:after="0" w:line="240" w:lineRule="auto"/>
        <w:ind w:left="864" w:hanging="864"/>
        <w:jc w:val="left"/>
      </w:pPr>
      <w:r>
        <w:t>Planificación de la presentación</w:t>
      </w:r>
    </w:p>
    <w:p w:rsidR="00356F9A" w:rsidRDefault="00356F9A" w:rsidP="004F6825">
      <w:pPr>
        <w:pStyle w:val="Listado1conbullets"/>
      </w:pPr>
      <w:r>
        <w:t>Definir los objetivos de la presentación</w:t>
      </w:r>
    </w:p>
    <w:p w:rsidR="00356F9A" w:rsidRDefault="00356F9A" w:rsidP="004F6825">
      <w:pPr>
        <w:pStyle w:val="Listado1conbullets"/>
      </w:pPr>
      <w:r>
        <w:t xml:space="preserve">Definir </w:t>
      </w:r>
      <w:r w:rsidR="001C63D3">
        <w:t>el tipo de</w:t>
      </w:r>
      <w:r>
        <w:t xml:space="preserve"> presentación </w:t>
      </w:r>
    </w:p>
    <w:p w:rsidR="00356F9A" w:rsidRPr="00FC1035" w:rsidRDefault="00356F9A" w:rsidP="004F6825">
      <w:pPr>
        <w:pStyle w:val="Listado1conbullets"/>
      </w:pPr>
      <w:r>
        <w:t>Identificar</w:t>
      </w:r>
      <w:r w:rsidR="0026628E">
        <w:t xml:space="preserve"> a los</w:t>
      </w:r>
      <w:r>
        <w:t xml:space="preserve"> participantes</w:t>
      </w:r>
    </w:p>
    <w:p w:rsidR="00356F9A" w:rsidRDefault="00356F9A" w:rsidP="004F6825">
      <w:pPr>
        <w:pStyle w:val="Listado1conbullets"/>
      </w:pPr>
      <w:r>
        <w:t>Identificar los insumos requeridos</w:t>
      </w:r>
    </w:p>
    <w:p w:rsidR="00356F9A" w:rsidRDefault="0026628E" w:rsidP="004F6825">
      <w:pPr>
        <w:pStyle w:val="Listado1conbullets"/>
      </w:pPr>
      <w:r>
        <w:t>Definir</w:t>
      </w:r>
      <w:r w:rsidR="00356F9A">
        <w:t xml:space="preserve"> roles y responsabilidades </w:t>
      </w:r>
    </w:p>
    <w:p w:rsidR="00EC323D" w:rsidRDefault="0026628E" w:rsidP="004F6825">
      <w:pPr>
        <w:pStyle w:val="Listado1conbullets"/>
      </w:pPr>
      <w:r>
        <w:t>Definir a</w:t>
      </w:r>
      <w:r w:rsidR="00356F9A">
        <w:t xml:space="preserve">l </w:t>
      </w:r>
      <w:r w:rsidR="00610893">
        <w:t>coordinador de la presentación que será el encargado de</w:t>
      </w:r>
      <w:r>
        <w:t xml:space="preserve"> la</w:t>
      </w:r>
      <w:r w:rsidR="00356F9A">
        <w:t xml:space="preserve"> toma de decisiones</w:t>
      </w:r>
    </w:p>
    <w:p w:rsidR="00782D13" w:rsidRPr="00782D13" w:rsidRDefault="00782D13" w:rsidP="004F6825">
      <w:pPr>
        <w:pStyle w:val="Listado1conbullets"/>
      </w:pPr>
      <w:r>
        <w:t xml:space="preserve">Asignar </w:t>
      </w:r>
      <w:r w:rsidR="00EC323D">
        <w:t>al c</w:t>
      </w:r>
      <w:r w:rsidR="00610893">
        <w:t>olaborador</w:t>
      </w:r>
      <w:r w:rsidR="00EC323D">
        <w:t xml:space="preserve"> responsable de la presentación que se encargará de aplicar y verificar el Protocolo de presentaciones LANCIS </w:t>
      </w:r>
    </w:p>
    <w:p w:rsidR="00356F9A" w:rsidRPr="00FC1035" w:rsidRDefault="00356F9A" w:rsidP="004F6825">
      <w:pPr>
        <w:pStyle w:val="Listado1conbullets"/>
      </w:pPr>
      <w:r>
        <w:t>Establecer tiempos de entrega</w:t>
      </w:r>
    </w:p>
    <w:p w:rsidR="00C42C9A" w:rsidRDefault="00C42C9A" w:rsidP="00356F9A">
      <w:pPr>
        <w:pStyle w:val="Ttulo3"/>
        <w:keepNext w:val="0"/>
        <w:keepLines w:val="0"/>
        <w:widowControl w:val="0"/>
        <w:numPr>
          <w:ilvl w:val="3"/>
          <w:numId w:val="0"/>
        </w:numPr>
        <w:autoSpaceDE w:val="0"/>
        <w:autoSpaceDN w:val="0"/>
        <w:adjustRightInd w:val="0"/>
        <w:spacing w:before="0" w:after="0" w:line="240" w:lineRule="auto"/>
        <w:ind w:left="864" w:hanging="864"/>
        <w:jc w:val="left"/>
      </w:pPr>
    </w:p>
    <w:p w:rsidR="00356F9A" w:rsidRDefault="00356F9A" w:rsidP="00356F9A">
      <w:pPr>
        <w:pStyle w:val="Ttulo3"/>
        <w:keepNext w:val="0"/>
        <w:keepLines w:val="0"/>
        <w:widowControl w:val="0"/>
        <w:numPr>
          <w:ilvl w:val="3"/>
          <w:numId w:val="0"/>
        </w:numPr>
        <w:autoSpaceDE w:val="0"/>
        <w:autoSpaceDN w:val="0"/>
        <w:adjustRightInd w:val="0"/>
        <w:spacing w:before="0" w:after="0" w:line="240" w:lineRule="auto"/>
        <w:ind w:left="864" w:hanging="864"/>
        <w:jc w:val="left"/>
      </w:pPr>
      <w:r>
        <w:t>Logística de la presentación</w:t>
      </w:r>
    </w:p>
    <w:p w:rsidR="00D80E75" w:rsidRPr="00D80E75" w:rsidRDefault="00D80E75" w:rsidP="00D80E75">
      <w:r>
        <w:t>Dependiendo del tipo de presentación se realizarán alguna o todas de las actividades</w:t>
      </w:r>
      <w:r w:rsidR="00B54B3F">
        <w:t xml:space="preserve"> que se describen a continuación:</w:t>
      </w:r>
      <w:bookmarkStart w:id="0" w:name="_GoBack"/>
      <w:bookmarkEnd w:id="0"/>
    </w:p>
    <w:p w:rsidR="00356F9A" w:rsidRDefault="00356F9A" w:rsidP="004F6825">
      <w:pPr>
        <w:pStyle w:val="Listado1conbullets"/>
      </w:pPr>
      <w:r>
        <w:t xml:space="preserve">Desarrollar el orden del día de la presentación </w:t>
      </w:r>
    </w:p>
    <w:p w:rsidR="00356F9A" w:rsidRDefault="00356F9A" w:rsidP="004F6825">
      <w:pPr>
        <w:pStyle w:val="Listado1conbullets"/>
      </w:pPr>
      <w:r>
        <w:t xml:space="preserve">Elaborar </w:t>
      </w:r>
      <w:r w:rsidR="0026628E">
        <w:t xml:space="preserve">la </w:t>
      </w:r>
      <w:r>
        <w:t xml:space="preserve">lista preliminar de asistentes </w:t>
      </w:r>
    </w:p>
    <w:p w:rsidR="00356F9A" w:rsidRDefault="00356F9A" w:rsidP="004F6825">
      <w:pPr>
        <w:pStyle w:val="Listado1conbullets"/>
      </w:pPr>
      <w:r>
        <w:t>Determinar los materiales para la reunión (orden del día, identificadores, lista de asistencia, documentos a repartir, copias de la presentación)</w:t>
      </w:r>
    </w:p>
    <w:p w:rsidR="005A2C38" w:rsidRDefault="00356F9A" w:rsidP="004F6825">
      <w:pPr>
        <w:pStyle w:val="Listado1conbullets"/>
      </w:pPr>
      <w:r>
        <w:t>Determinar l</w:t>
      </w:r>
      <w:r w:rsidR="0026628E">
        <w:t>os</w:t>
      </w:r>
      <w:r>
        <w:t xml:space="preserve"> </w:t>
      </w:r>
      <w:r w:rsidR="0026628E">
        <w:t>medios e infraestructura</w:t>
      </w:r>
      <w:r>
        <w:t xml:space="preserve"> requerid</w:t>
      </w:r>
      <w:r w:rsidR="0026628E">
        <w:t>os</w:t>
      </w:r>
      <w:r>
        <w:t xml:space="preserve"> para la presentación (pantallas, micrófonos, videoconferencia, </w:t>
      </w:r>
      <w:r w:rsidR="00610893">
        <w:t xml:space="preserve">grabadoras, </w:t>
      </w:r>
      <w:r>
        <w:t>plataforma para la presentación)</w:t>
      </w:r>
    </w:p>
    <w:p w:rsidR="005A2C38" w:rsidRPr="005A2C38" w:rsidRDefault="005A2C38" w:rsidP="004F6825">
      <w:pPr>
        <w:pStyle w:val="Listado1conbullets"/>
      </w:pPr>
      <w:r>
        <w:t>Tramitar las solicitudes de préstamo del equipo de audio de LANCIS</w:t>
      </w:r>
    </w:p>
    <w:p w:rsidR="00356F9A" w:rsidRDefault="00356F9A" w:rsidP="004F6825">
      <w:pPr>
        <w:pStyle w:val="Listado1conbullets"/>
      </w:pPr>
      <w:r>
        <w:t>Establecer roles y responsabilidades de los colaboradores (as) en el desarrollo de la presentación (personal de recepción, toma de asistencia, operador de la presentación/plataforma, operador del audio y video)</w:t>
      </w:r>
    </w:p>
    <w:p w:rsidR="00356F9A" w:rsidRDefault="00356F9A" w:rsidP="004F6825">
      <w:pPr>
        <w:pStyle w:val="Listado1conbullets"/>
      </w:pPr>
      <w:r>
        <w:t>Identificar medios de comunicación que puedan cubrir el evento (si es el caso) medios impresos, radio, televisión, etc.</w:t>
      </w:r>
    </w:p>
    <w:p w:rsidR="00356F9A" w:rsidRPr="0078157C" w:rsidRDefault="00356F9A" w:rsidP="004F6825">
      <w:pPr>
        <w:pStyle w:val="Listado1conbullets"/>
      </w:pPr>
      <w:r>
        <w:t>Convocar a los medios para la presentación, informando fecha, hora, lugar, instituciones involucradas y participantes</w:t>
      </w:r>
    </w:p>
    <w:p w:rsidR="00356F9A" w:rsidRPr="00C232B0" w:rsidRDefault="00356F9A" w:rsidP="00356F9A"/>
    <w:p w:rsidR="00356F9A" w:rsidRDefault="00356F9A" w:rsidP="00356F9A">
      <w:pPr>
        <w:pStyle w:val="Ttulo2"/>
        <w:keepNext w:val="0"/>
        <w:keepLines w:val="0"/>
        <w:widowControl w:val="0"/>
        <w:numPr>
          <w:ilvl w:val="2"/>
          <w:numId w:val="0"/>
        </w:numPr>
        <w:autoSpaceDE w:val="0"/>
        <w:autoSpaceDN w:val="0"/>
        <w:adjustRightInd w:val="0"/>
        <w:spacing w:before="0" w:line="240" w:lineRule="auto"/>
        <w:ind w:left="720" w:hanging="720"/>
        <w:jc w:val="left"/>
      </w:pPr>
      <w:r>
        <w:t>Elaboración de la presentación</w:t>
      </w:r>
    </w:p>
    <w:p w:rsidR="00D33447" w:rsidRDefault="00D33447" w:rsidP="00356F9A">
      <w:r>
        <w:t xml:space="preserve">El responsable de la presentación creará la carpeta y subcarpetas necesarias dónde se encontrarán los entregables. </w:t>
      </w:r>
    </w:p>
    <w:p w:rsidR="00356F9A" w:rsidRDefault="0026628E" w:rsidP="00356F9A">
      <w:r>
        <w:lastRenderedPageBreak/>
        <w:t>Cada que inicie la elaboración del</w:t>
      </w:r>
      <w:r w:rsidR="00356F9A">
        <w:t xml:space="preserve"> entregable para la presentación se deberá:</w:t>
      </w:r>
    </w:p>
    <w:p w:rsidR="00356F9A" w:rsidRDefault="00356F9A" w:rsidP="004F6825">
      <w:pPr>
        <w:pStyle w:val="Listado1conbullets"/>
      </w:pPr>
      <w:r>
        <w:t xml:space="preserve">Nombrar los archivos </w:t>
      </w:r>
      <w:proofErr w:type="gramStart"/>
      <w:r>
        <w:t>de acuerdo al</w:t>
      </w:r>
      <w:proofErr w:type="gramEnd"/>
      <w:r>
        <w:t xml:space="preserve"> Protocolo de </w:t>
      </w:r>
      <w:r w:rsidR="00C42C9A">
        <w:t>presentaciones LANCIS</w:t>
      </w:r>
    </w:p>
    <w:p w:rsidR="00356F9A" w:rsidRPr="0058001A" w:rsidRDefault="00356F9A" w:rsidP="004F6825">
      <w:pPr>
        <w:pStyle w:val="Listado1conbullets"/>
      </w:pPr>
      <w:r>
        <w:t>Revisar los insumos con la coordinación interna y/o el jefe de laboratorio</w:t>
      </w:r>
    </w:p>
    <w:p w:rsidR="00356F9A" w:rsidRDefault="00356F9A" w:rsidP="004F6825">
      <w:pPr>
        <w:pStyle w:val="Listado1conbullets"/>
      </w:pPr>
      <w:r>
        <w:t>Revisar los entregables terminados con la coordinación (imágenes, gráficas, mapas,</w:t>
      </w:r>
      <w:r w:rsidR="00D33447">
        <w:t xml:space="preserve"> GIF,</w:t>
      </w:r>
      <w:r>
        <w:t xml:space="preserve"> guion)</w:t>
      </w:r>
    </w:p>
    <w:p w:rsidR="00356F9A" w:rsidRDefault="00356F9A" w:rsidP="004F6825">
      <w:pPr>
        <w:pStyle w:val="Listado1conbullets"/>
      </w:pPr>
      <w:r>
        <w:t>Obtener retroalimentación</w:t>
      </w:r>
    </w:p>
    <w:p w:rsidR="00356F9A" w:rsidRDefault="00356F9A" w:rsidP="004F6825">
      <w:pPr>
        <w:pStyle w:val="Listado1conbullets"/>
      </w:pPr>
      <w:r>
        <w:t>Realizar correcciones</w:t>
      </w:r>
      <w:r w:rsidRPr="00697968">
        <w:t xml:space="preserve"> </w:t>
      </w:r>
    </w:p>
    <w:p w:rsidR="00356F9A" w:rsidRPr="005238E5" w:rsidRDefault="00356F9A" w:rsidP="00356F9A">
      <w:r>
        <w:t>Al finaliz</w:t>
      </w:r>
      <w:r w:rsidR="0026628E">
        <w:t>ar</w:t>
      </w:r>
      <w:r>
        <w:t xml:space="preserve"> los entregables se deberá:</w:t>
      </w:r>
    </w:p>
    <w:p w:rsidR="006F1517" w:rsidRDefault="0026628E" w:rsidP="004F6825">
      <w:pPr>
        <w:pStyle w:val="Listado1conbullets"/>
      </w:pPr>
      <w:r>
        <w:t>Preparar el guio</w:t>
      </w:r>
      <w:r w:rsidR="006F1517">
        <w:t xml:space="preserve">n de la presentación </w:t>
      </w:r>
    </w:p>
    <w:p w:rsidR="006F1517" w:rsidRPr="006F1517" w:rsidRDefault="006F1517" w:rsidP="004F6825">
      <w:pPr>
        <w:pStyle w:val="Listado1conbullets"/>
      </w:pPr>
      <w:r>
        <w:t xml:space="preserve">Elaborar las miniaturas de cada una de las </w:t>
      </w:r>
      <w:proofErr w:type="spellStart"/>
      <w:r w:rsidRPr="006F1517">
        <w:rPr>
          <w:i/>
        </w:rPr>
        <w:t>slides</w:t>
      </w:r>
      <w:proofErr w:type="spellEnd"/>
      <w:r>
        <w:rPr>
          <w:i/>
        </w:rPr>
        <w:t xml:space="preserve"> </w:t>
      </w:r>
      <w:r>
        <w:t>que conforman el guion</w:t>
      </w:r>
      <w:r w:rsidR="006F3899">
        <w:t xml:space="preserve"> </w:t>
      </w:r>
      <w:proofErr w:type="gramStart"/>
      <w:r w:rsidR="006F3899">
        <w:t>de acuerdo al</w:t>
      </w:r>
      <w:proofErr w:type="gramEnd"/>
      <w:r w:rsidR="006F3899">
        <w:t xml:space="preserve"> Manual para la creación de miniaturas a partir de </w:t>
      </w:r>
      <w:proofErr w:type="spellStart"/>
      <w:r w:rsidR="006F3899" w:rsidRPr="00CB0A84">
        <w:rPr>
          <w:i/>
        </w:rPr>
        <w:t>slides</w:t>
      </w:r>
      <w:proofErr w:type="spellEnd"/>
    </w:p>
    <w:p w:rsidR="0026628E" w:rsidRDefault="00356F9A" w:rsidP="004F6825">
      <w:pPr>
        <w:pStyle w:val="Listado1conbullets"/>
      </w:pPr>
      <w:r>
        <w:t xml:space="preserve">Elaborar los materiales de logística para la presentación: </w:t>
      </w:r>
    </w:p>
    <w:p w:rsidR="0026628E" w:rsidRDefault="00356F9A" w:rsidP="004F6825">
      <w:pPr>
        <w:pStyle w:val="Listado1conbullets"/>
      </w:pPr>
      <w:r>
        <w:t>a) Lista de asistencia con autorización de grabar video y tomar fotos (</w:t>
      </w:r>
      <w:r w:rsidRPr="009243B7">
        <w:t>PCR-FRA-SIGC</w:t>
      </w:r>
      <w:r>
        <w:t xml:space="preserve">), </w:t>
      </w:r>
    </w:p>
    <w:p w:rsidR="0026628E" w:rsidRDefault="00356F9A" w:rsidP="004F6825">
      <w:pPr>
        <w:pStyle w:val="Listado1conbullets"/>
      </w:pPr>
      <w:r>
        <w:t>b) Orden del día (</w:t>
      </w:r>
      <w:r w:rsidRPr="009243B7">
        <w:t>PCR-FRR1-SIGC</w:t>
      </w:r>
      <w:r>
        <w:t xml:space="preserve">), </w:t>
      </w:r>
    </w:p>
    <w:p w:rsidR="0026628E" w:rsidRDefault="00356F9A" w:rsidP="004F6825">
      <w:pPr>
        <w:pStyle w:val="Listado1conbullets"/>
      </w:pPr>
      <w:r>
        <w:t>c) Identificadores (</w:t>
      </w:r>
      <w:proofErr w:type="spellStart"/>
      <w:r w:rsidRPr="009243B7">
        <w:t>Plantilla_Nombres_invitados</w:t>
      </w:r>
      <w:proofErr w:type="spellEnd"/>
      <w:r>
        <w:t xml:space="preserve">), </w:t>
      </w:r>
    </w:p>
    <w:p w:rsidR="00356F9A" w:rsidRDefault="00356F9A" w:rsidP="004F6825">
      <w:pPr>
        <w:pStyle w:val="Listado1conbullets"/>
      </w:pPr>
      <w:r>
        <w:t xml:space="preserve">d) Documentos a repartir, e) Copias de la presentación  </w:t>
      </w:r>
    </w:p>
    <w:p w:rsidR="00356F9A" w:rsidRDefault="00356F9A" w:rsidP="004F6825">
      <w:pPr>
        <w:pStyle w:val="Listado1conbullets"/>
      </w:pPr>
      <w:r>
        <w:t>Verificar logística</w:t>
      </w:r>
      <w:r w:rsidR="0026628E">
        <w:t>, medios e infraestructura</w:t>
      </w:r>
      <w:r>
        <w:t xml:space="preserve"> requerida </w:t>
      </w:r>
    </w:p>
    <w:p w:rsidR="00356F9A" w:rsidRDefault="00356F9A" w:rsidP="004F6825">
      <w:pPr>
        <w:pStyle w:val="Listado1conbullets"/>
      </w:pPr>
      <w:r>
        <w:t xml:space="preserve">Enviar programa y lista de participantes al </w:t>
      </w:r>
      <w:r w:rsidR="0026628E">
        <w:t>C</w:t>
      </w:r>
      <w:r>
        <w:t>oordinador de la institución con la que se esté colaborando para la presentación (si fuera el caso)</w:t>
      </w:r>
    </w:p>
    <w:p w:rsidR="00356F9A" w:rsidRDefault="00356F9A" w:rsidP="004F6825">
      <w:pPr>
        <w:pStyle w:val="Listado1conbullets"/>
      </w:pPr>
      <w:r>
        <w:t>Confirmar la asistencia de los participantes</w:t>
      </w:r>
    </w:p>
    <w:p w:rsidR="00356F9A" w:rsidRDefault="00356F9A" w:rsidP="004F6825">
      <w:pPr>
        <w:pStyle w:val="Listado1conbullets"/>
      </w:pPr>
      <w:r>
        <w:t>Confirmar la asistencia de los medios de comunicación y enviar un resumen de la presentación.</w:t>
      </w:r>
    </w:p>
    <w:p w:rsidR="00356F9A" w:rsidRPr="0078157C" w:rsidRDefault="00356F9A" w:rsidP="004F6825">
      <w:pPr>
        <w:pStyle w:val="Listado1conbullets"/>
      </w:pPr>
      <w:r>
        <w:t xml:space="preserve">Enviar a medios de comunicación, el orden del día y resumen de la presentación además de la lista de los asistentes </w:t>
      </w:r>
    </w:p>
    <w:p w:rsidR="00356F9A" w:rsidRDefault="00356F9A" w:rsidP="004F6825">
      <w:pPr>
        <w:pStyle w:val="Listado1conbullets"/>
      </w:pPr>
      <w:r>
        <w:t xml:space="preserve">Esquematizar el recinto donde se llevará a cabo la presentación y la numeración de asientos, tomando en cuenta la disposición de espacios, localización de acceso, pantallas, equipo auxiliar, muebles y asientos disponibles. </w:t>
      </w:r>
      <w:r w:rsidR="0026628E">
        <w:t>Cuando se utilice</w:t>
      </w:r>
      <w:r>
        <w:t xml:space="preserve"> la sala de inmersión de LANCIS, los lugares se enumeran en pares del lado derecho de la sala, y los impares del lado izquierdo</w:t>
      </w:r>
      <w:r w:rsidRPr="00C47319">
        <w:t xml:space="preserve"> </w:t>
      </w:r>
      <w:r>
        <w:t>(</w:t>
      </w:r>
      <w:proofErr w:type="spellStart"/>
      <w:r w:rsidRPr="009243B7">
        <w:t>EsquemaSalaInmersion</w:t>
      </w:r>
      <w:proofErr w:type="spellEnd"/>
      <w:r>
        <w:t>)</w:t>
      </w:r>
    </w:p>
    <w:p w:rsidR="0026628E" w:rsidRDefault="00356F9A" w:rsidP="004F6825">
      <w:pPr>
        <w:pStyle w:val="Listado1conbullets"/>
      </w:pPr>
      <w:r>
        <w:t xml:space="preserve">Asignar los lugares de acuerdo con: </w:t>
      </w:r>
    </w:p>
    <w:p w:rsidR="0026628E" w:rsidRDefault="00356F9A" w:rsidP="004F6825">
      <w:pPr>
        <w:pStyle w:val="Listado1conbullets"/>
      </w:pPr>
      <w:r>
        <w:t xml:space="preserve">a) si es participante directo del proyecto, </w:t>
      </w:r>
    </w:p>
    <w:p w:rsidR="0026628E" w:rsidRDefault="00356F9A" w:rsidP="004F6825">
      <w:pPr>
        <w:pStyle w:val="Listado1conbullets"/>
      </w:pPr>
      <w:r>
        <w:t xml:space="preserve">b) si el participante viene sólo o con algún asesor, </w:t>
      </w:r>
    </w:p>
    <w:p w:rsidR="0026628E" w:rsidRDefault="00356F9A" w:rsidP="004F6825">
      <w:pPr>
        <w:pStyle w:val="Listado1conbullets"/>
      </w:pPr>
      <w:r>
        <w:t xml:space="preserve">c) si tiene previo conocimiento del proyecto y qué tanto conoce de él, </w:t>
      </w:r>
    </w:p>
    <w:p w:rsidR="00356F9A" w:rsidRDefault="00356F9A" w:rsidP="004F6825">
      <w:pPr>
        <w:pStyle w:val="Listado1conbullets"/>
      </w:pPr>
      <w:r>
        <w:t>d) si son observadores</w:t>
      </w:r>
    </w:p>
    <w:p w:rsidR="00356F9A" w:rsidRDefault="00356F9A" w:rsidP="004F6825">
      <w:pPr>
        <w:pStyle w:val="Listado1conbullets"/>
      </w:pPr>
      <w:r>
        <w:lastRenderedPageBreak/>
        <w:t xml:space="preserve">Colocar los identificadores </w:t>
      </w:r>
      <w:proofErr w:type="gramStart"/>
      <w:r>
        <w:t>de acuerdo a</w:t>
      </w:r>
      <w:proofErr w:type="gramEnd"/>
      <w:r>
        <w:t xml:space="preserve"> la asignación de lugares y personas confirmadas</w:t>
      </w:r>
    </w:p>
    <w:p w:rsidR="006F1517" w:rsidRPr="006F1517" w:rsidRDefault="006F1517" w:rsidP="006F1517"/>
    <w:p w:rsidR="00356F9A" w:rsidRDefault="00356F9A" w:rsidP="00356F9A">
      <w:pPr>
        <w:pStyle w:val="Ttulo2"/>
        <w:keepNext w:val="0"/>
        <w:keepLines w:val="0"/>
        <w:widowControl w:val="0"/>
        <w:numPr>
          <w:ilvl w:val="2"/>
          <w:numId w:val="0"/>
        </w:numPr>
        <w:autoSpaceDE w:val="0"/>
        <w:autoSpaceDN w:val="0"/>
        <w:adjustRightInd w:val="0"/>
        <w:spacing w:before="0" w:line="240" w:lineRule="auto"/>
        <w:ind w:left="720" w:hanging="720"/>
        <w:jc w:val="left"/>
      </w:pPr>
      <w:r>
        <w:t>Desarrollo de la presentación</w:t>
      </w:r>
    </w:p>
    <w:p w:rsidR="00356F9A" w:rsidRPr="00016B6B" w:rsidRDefault="00356F9A" w:rsidP="00356F9A">
      <w:r>
        <w:t>El día de la presentación se llevarán a cabo las siguientes actividades:</w:t>
      </w:r>
    </w:p>
    <w:p w:rsidR="00356F9A" w:rsidRDefault="00356F9A" w:rsidP="004F6825">
      <w:pPr>
        <w:pStyle w:val="Listado1conbullets"/>
      </w:pPr>
      <w:r>
        <w:t>Llegar de una a dos horas de anticipación a la presentación para verificar que esté todo listo para el evento</w:t>
      </w:r>
    </w:p>
    <w:p w:rsidR="00356F9A" w:rsidRDefault="00356F9A" w:rsidP="004F6825">
      <w:pPr>
        <w:pStyle w:val="Listado1conbullets"/>
      </w:pPr>
      <w:r>
        <w:t>Colocar las listas de asistencia en la recepción del anfiteatro</w:t>
      </w:r>
    </w:p>
    <w:p w:rsidR="00356F9A" w:rsidRDefault="00356F9A" w:rsidP="004F6825">
      <w:pPr>
        <w:pStyle w:val="Listado1conbullets"/>
      </w:pPr>
      <w:r>
        <w:t>Colocar los materiales de la presentación en los lugares de los participantes</w:t>
      </w:r>
    </w:p>
    <w:p w:rsidR="00356F9A" w:rsidRDefault="00356F9A" w:rsidP="004F6825">
      <w:pPr>
        <w:pStyle w:val="Listado1conbullets"/>
      </w:pPr>
      <w:r>
        <w:t>Generar nuevos materiales (si es el caso)</w:t>
      </w:r>
    </w:p>
    <w:p w:rsidR="006F1517" w:rsidRPr="006F1517" w:rsidRDefault="006F1517" w:rsidP="006F1517"/>
    <w:p w:rsidR="00356F9A" w:rsidRDefault="00356F9A" w:rsidP="0008130E">
      <w:pPr>
        <w:ind w:firstLine="454"/>
      </w:pPr>
      <w:r>
        <w:t>Las personas asignadas para las actividades de logística deberán:</w:t>
      </w:r>
    </w:p>
    <w:p w:rsidR="00356F9A" w:rsidRPr="00C47319" w:rsidRDefault="00356F9A" w:rsidP="004F6825">
      <w:pPr>
        <w:pStyle w:val="Listado1conbullets"/>
      </w:pPr>
      <w:r>
        <w:t xml:space="preserve">Estar en la entrada del estacionamiento, en caso de que los invitados necesiten estacionamiento. El encargado tendrá una lista de los invitados e informará a la persona encargada de la recepción, la llegada de los invitados para la preparación del gafete o la asignación del lugar </w:t>
      </w:r>
    </w:p>
    <w:p w:rsidR="0008130E" w:rsidRDefault="00356F9A" w:rsidP="004F6825">
      <w:pPr>
        <w:pStyle w:val="Listado1conbullets"/>
      </w:pPr>
      <w:r>
        <w:t>Recibir a los asistentes, invitarlos a que se registren, y a que pasen a la recepción antes de entrar al anfiteatro a tomar alguna bebida o botana</w:t>
      </w:r>
      <w:r w:rsidR="0008130E">
        <w:t xml:space="preserve"> </w:t>
      </w:r>
    </w:p>
    <w:p w:rsidR="00356F9A" w:rsidRDefault="00356F9A" w:rsidP="004F6825">
      <w:pPr>
        <w:pStyle w:val="Listado1conbullets"/>
      </w:pPr>
      <w:r>
        <w:t xml:space="preserve">Invitar a los participantes, a que entren a la sala donde se llevará a cabo la presentación </w:t>
      </w:r>
    </w:p>
    <w:p w:rsidR="00356F9A" w:rsidRDefault="00356F9A" w:rsidP="004F6825">
      <w:pPr>
        <w:pStyle w:val="Listado1conbullets"/>
      </w:pPr>
      <w:r>
        <w:t xml:space="preserve">Verificar en el esquema de lugares asignados, indicarles su lugar y/o acompañarlos a su asiento. Los </w:t>
      </w:r>
      <w:r w:rsidRPr="00081626">
        <w:t xml:space="preserve">gafetes </w:t>
      </w:r>
      <w:r>
        <w:t>tendrán</w:t>
      </w:r>
      <w:r w:rsidRPr="00081626">
        <w:t xml:space="preserve"> algún clasificador (color, fig</w:t>
      </w:r>
      <w:r>
        <w:t>ura, etc.) para poder asignar los lugares</w:t>
      </w:r>
      <w:r w:rsidRPr="00081626">
        <w:t xml:space="preserve"> de forma más eficiente </w:t>
      </w:r>
    </w:p>
    <w:p w:rsidR="00356F9A" w:rsidRDefault="00356F9A" w:rsidP="004F6825">
      <w:pPr>
        <w:pStyle w:val="Listado1conbullets"/>
      </w:pPr>
      <w:r>
        <w:t>Asignar los espacios para los medios y colaborar con ellos en lo que necesiten</w:t>
      </w:r>
    </w:p>
    <w:p w:rsidR="00356F9A" w:rsidRDefault="00356F9A" w:rsidP="004F6825">
      <w:pPr>
        <w:pStyle w:val="Listado1conbullets"/>
      </w:pPr>
      <w:r>
        <w:t>Esperar a los asistentes retrasados cuando así lo hayan solicitado</w:t>
      </w:r>
    </w:p>
    <w:p w:rsidR="00356F9A" w:rsidRPr="00081626" w:rsidRDefault="00356F9A" w:rsidP="0008130E">
      <w:pPr>
        <w:contextualSpacing/>
      </w:pPr>
    </w:p>
    <w:p w:rsidR="00356F9A" w:rsidRDefault="00356F9A" w:rsidP="00356F9A">
      <w:r>
        <w:t>Las personas asignadas como observadoras deberán:</w:t>
      </w:r>
    </w:p>
    <w:p w:rsidR="00356F9A" w:rsidRDefault="00356F9A" w:rsidP="004F6825">
      <w:pPr>
        <w:pStyle w:val="Listado1conbullets"/>
      </w:pPr>
      <w:r>
        <w:t xml:space="preserve">Tener la lista de asistentes, el esquema de asignación </w:t>
      </w:r>
      <w:r w:rsidR="00F84EC5">
        <w:t xml:space="preserve">de lugares </w:t>
      </w:r>
      <w:r>
        <w:t>y el documento de registro</w:t>
      </w:r>
      <w:r w:rsidR="00F84EC5">
        <w:t xml:space="preserve">. Previamente los observadores se repartirán a los sujetos a observar. </w:t>
      </w:r>
    </w:p>
    <w:p w:rsidR="006F1517" w:rsidRPr="006F1517" w:rsidRDefault="006F1517" w:rsidP="006F1517"/>
    <w:p w:rsidR="00356F9A" w:rsidRPr="00A70AF3" w:rsidRDefault="00356F9A" w:rsidP="00356F9A">
      <w:pPr>
        <w:pStyle w:val="Ttulo2"/>
        <w:keepNext w:val="0"/>
        <w:keepLines w:val="0"/>
        <w:widowControl w:val="0"/>
        <w:numPr>
          <w:ilvl w:val="2"/>
          <w:numId w:val="0"/>
        </w:numPr>
        <w:autoSpaceDE w:val="0"/>
        <w:autoSpaceDN w:val="0"/>
        <w:adjustRightInd w:val="0"/>
        <w:spacing w:before="0" w:line="240" w:lineRule="auto"/>
        <w:ind w:left="720" w:hanging="720"/>
        <w:jc w:val="left"/>
      </w:pPr>
      <w:r>
        <w:t>Seguimiento</w:t>
      </w:r>
    </w:p>
    <w:p w:rsidR="00356F9A" w:rsidRDefault="00356F9A" w:rsidP="00356F9A">
      <w:r>
        <w:t>Al término de la reunión se realizarán las siguientes actividades:</w:t>
      </w:r>
    </w:p>
    <w:p w:rsidR="00CB0A84" w:rsidRDefault="00CB0A84" w:rsidP="00356F9A">
      <w:r>
        <w:t>Equipo de trabajo</w:t>
      </w:r>
    </w:p>
    <w:p w:rsidR="00356F9A" w:rsidRPr="002615DC" w:rsidRDefault="00356F9A" w:rsidP="004F6825">
      <w:pPr>
        <w:pStyle w:val="Listado1conbullets"/>
      </w:pPr>
      <w:r>
        <w:lastRenderedPageBreak/>
        <w:t>Recolectar, escanear y archivar las listas de asistencia en papel y digital</w:t>
      </w:r>
    </w:p>
    <w:p w:rsidR="00356F9A" w:rsidRDefault="00356F9A" w:rsidP="004F6825">
      <w:pPr>
        <w:pStyle w:val="Listado1conbullets"/>
      </w:pPr>
      <w:r>
        <w:t>Revisar la sala de inmersión y dejar todo en orden</w:t>
      </w:r>
    </w:p>
    <w:p w:rsidR="00356F9A" w:rsidRDefault="00F84EC5" w:rsidP="004F6825">
      <w:pPr>
        <w:pStyle w:val="Listado1conbullets"/>
      </w:pPr>
      <w:r>
        <w:t xml:space="preserve">Hacer </w:t>
      </w:r>
      <w:r w:rsidR="004F6825">
        <w:t>el reporte del registro de observaciones y enviarlo a la persona responsable del análisis de transdisciplina</w:t>
      </w:r>
    </w:p>
    <w:p w:rsidR="00CB0A84" w:rsidRPr="00CB0A84" w:rsidRDefault="00CB0A84" w:rsidP="00CB0A84"/>
    <w:p w:rsidR="00CB0A84" w:rsidRPr="00CB0A84" w:rsidRDefault="00CB0A84" w:rsidP="00CB0A84">
      <w:r>
        <w:t>Coordinador responsable de la presentación</w:t>
      </w:r>
    </w:p>
    <w:p w:rsidR="00CB0A84" w:rsidRDefault="00356F9A" w:rsidP="004F6825">
      <w:pPr>
        <w:pStyle w:val="Listado1conbullets"/>
      </w:pPr>
      <w:r>
        <w:t xml:space="preserve">Generar una presentación con las imágenes de la plataforma no incluidas </w:t>
      </w:r>
      <w:r w:rsidR="006F3899">
        <w:t>en el</w:t>
      </w:r>
      <w:r w:rsidR="00B13E58">
        <w:t xml:space="preserve"> archivo PPTX original </w:t>
      </w:r>
      <w:r>
        <w:t>(si es el caso)</w:t>
      </w:r>
      <w:r w:rsidR="00B13E58">
        <w:t>. El nuevo archivo deberá guardarse tanto en formato PPTX como PDF</w:t>
      </w:r>
      <w:r w:rsidR="00CB0A84">
        <w:t xml:space="preserve">. </w:t>
      </w:r>
    </w:p>
    <w:p w:rsidR="00356F9A" w:rsidRDefault="00356F9A" w:rsidP="004F6825">
      <w:pPr>
        <w:pStyle w:val="Listado1conbullets"/>
      </w:pPr>
      <w:r>
        <w:t>Guardar la información en la carpeta del proyecto</w:t>
      </w:r>
    </w:p>
    <w:p w:rsidR="00356F9A" w:rsidRDefault="00356F9A" w:rsidP="004F6825">
      <w:pPr>
        <w:pStyle w:val="Listado1conbullets"/>
      </w:pPr>
      <w:r>
        <w:t>Respaldar toda la información de la presentación</w:t>
      </w:r>
    </w:p>
    <w:p w:rsidR="00356F9A" w:rsidRDefault="00356F9A" w:rsidP="004F6825">
      <w:pPr>
        <w:pStyle w:val="Listado1conbullets"/>
      </w:pPr>
      <w:r>
        <w:t>Distribuir la información a los medios de comunicación (si es el caso) y/o a las instituciones involucradas en la reunión</w:t>
      </w:r>
    </w:p>
    <w:p w:rsidR="006F1517" w:rsidRDefault="00356F9A" w:rsidP="004F6825">
      <w:pPr>
        <w:pStyle w:val="Listado1conbullets"/>
      </w:pPr>
      <w:r>
        <w:t>Hacer reunión de retroalimentación de la presentación</w:t>
      </w:r>
    </w:p>
    <w:p w:rsidR="00CB0A84" w:rsidRPr="00CB0A84" w:rsidRDefault="00CB0A84" w:rsidP="00CB0A84"/>
    <w:p w:rsidR="000E4725" w:rsidRDefault="000E4725" w:rsidP="000E4725">
      <w:pPr>
        <w:spacing w:line="240" w:lineRule="auto"/>
        <w:jc w:val="both"/>
        <w:rPr>
          <w:rFonts w:cs="Arial"/>
          <w:b/>
          <w:sz w:val="24"/>
          <w:szCs w:val="24"/>
        </w:rPr>
      </w:pPr>
      <w:r w:rsidRPr="000E4725">
        <w:rPr>
          <w:rFonts w:cs="Arial"/>
          <w:b/>
          <w:sz w:val="24"/>
          <w:szCs w:val="24"/>
        </w:rPr>
        <w:t>5. Documentos de referencia</w:t>
      </w:r>
    </w:p>
    <w:tbl>
      <w:tblPr>
        <w:tblStyle w:val="Tablaconcuadrcula"/>
        <w:tblpPr w:leftFromText="141" w:rightFromText="141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5382"/>
        <w:gridCol w:w="1701"/>
      </w:tblGrid>
      <w:tr w:rsidR="00CC0FC4" w:rsidRPr="000E4725" w:rsidTr="00FF50AF">
        <w:tc>
          <w:tcPr>
            <w:tcW w:w="5382" w:type="dxa"/>
          </w:tcPr>
          <w:p w:rsidR="00CC0FC4" w:rsidRPr="000E4725" w:rsidRDefault="00CC0FC4" w:rsidP="00FF50AF">
            <w:pPr>
              <w:jc w:val="both"/>
              <w:rPr>
                <w:rFonts w:cs="Arial"/>
                <w:sz w:val="20"/>
                <w:szCs w:val="20"/>
              </w:rPr>
            </w:pPr>
            <w:r w:rsidRPr="000E4725">
              <w:rPr>
                <w:rFonts w:cs="Arial"/>
                <w:sz w:val="20"/>
                <w:szCs w:val="20"/>
              </w:rPr>
              <w:t>DOCUMENTO DEL SIGC</w:t>
            </w:r>
          </w:p>
        </w:tc>
        <w:tc>
          <w:tcPr>
            <w:tcW w:w="1701" w:type="dxa"/>
          </w:tcPr>
          <w:p w:rsidR="00CC0FC4" w:rsidRPr="000E4725" w:rsidRDefault="00CC0FC4" w:rsidP="00FF50AF">
            <w:pPr>
              <w:jc w:val="both"/>
              <w:rPr>
                <w:rFonts w:cs="Arial"/>
                <w:sz w:val="20"/>
                <w:szCs w:val="20"/>
              </w:rPr>
            </w:pPr>
            <w:r w:rsidRPr="000E4725">
              <w:rPr>
                <w:rFonts w:cs="Arial"/>
                <w:sz w:val="20"/>
                <w:szCs w:val="20"/>
              </w:rPr>
              <w:t>CODIGO</w:t>
            </w:r>
          </w:p>
        </w:tc>
      </w:tr>
      <w:tr w:rsidR="00CC0FC4" w:rsidRPr="000E4725" w:rsidTr="00FF50AF">
        <w:tc>
          <w:tcPr>
            <w:tcW w:w="5382" w:type="dxa"/>
          </w:tcPr>
          <w:p w:rsidR="00CC0FC4" w:rsidRPr="000E4725" w:rsidRDefault="00CC0FC4" w:rsidP="00FF50AF">
            <w:pPr>
              <w:jc w:val="both"/>
              <w:rPr>
                <w:rFonts w:cs="Arial"/>
                <w:sz w:val="20"/>
                <w:szCs w:val="20"/>
              </w:rPr>
            </w:pPr>
            <w:r w:rsidRPr="000E4725">
              <w:rPr>
                <w:rFonts w:cs="Arial"/>
                <w:sz w:val="20"/>
                <w:szCs w:val="20"/>
              </w:rPr>
              <w:t>Lineamientos para Aseguramiento de la Calidad</w:t>
            </w:r>
          </w:p>
          <w:p w:rsidR="00CC0FC4" w:rsidRDefault="00BE2156" w:rsidP="00FF50AF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Lista de asistencia</w:t>
            </w:r>
          </w:p>
          <w:p w:rsidR="00BE2156" w:rsidRDefault="00BE2156" w:rsidP="00FF50AF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Orden del día</w:t>
            </w:r>
          </w:p>
          <w:p w:rsidR="00BE2156" w:rsidRPr="00BE2156" w:rsidRDefault="00BE2156" w:rsidP="00FF50AF">
            <w:pPr>
              <w:jc w:val="both"/>
              <w:rPr>
                <w:sz w:val="20"/>
                <w:szCs w:val="20"/>
              </w:rPr>
            </w:pPr>
            <w:proofErr w:type="spellStart"/>
            <w:r w:rsidRPr="00BE2156">
              <w:rPr>
                <w:sz w:val="20"/>
                <w:szCs w:val="20"/>
              </w:rPr>
              <w:t>Plantilla_Nombres_invitados</w:t>
            </w:r>
            <w:proofErr w:type="spellEnd"/>
          </w:p>
          <w:p w:rsidR="00BE2156" w:rsidRPr="00936A6C" w:rsidRDefault="00936A6C" w:rsidP="00FF50AF">
            <w:pPr>
              <w:jc w:val="both"/>
              <w:rPr>
                <w:rFonts w:cs="Arial"/>
                <w:sz w:val="20"/>
                <w:szCs w:val="20"/>
              </w:rPr>
            </w:pPr>
            <w:proofErr w:type="spellStart"/>
            <w:r w:rsidRPr="00936A6C">
              <w:rPr>
                <w:sz w:val="20"/>
                <w:szCs w:val="20"/>
              </w:rPr>
              <w:t>EsquemaSalaInmersion</w:t>
            </w:r>
            <w:proofErr w:type="spellEnd"/>
          </w:p>
        </w:tc>
        <w:tc>
          <w:tcPr>
            <w:tcW w:w="1701" w:type="dxa"/>
          </w:tcPr>
          <w:p w:rsidR="00CC0FC4" w:rsidRPr="000E4725" w:rsidRDefault="00FF50AF" w:rsidP="00FF50AF">
            <w:pPr>
              <w:jc w:val="both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PINV-</w:t>
            </w:r>
            <w:r w:rsidR="00CC0FC4" w:rsidRPr="000E4725">
              <w:rPr>
                <w:rFonts w:cs="Arial"/>
                <w:sz w:val="20"/>
                <w:szCs w:val="20"/>
                <w:lang w:val="en-US"/>
              </w:rPr>
              <w:t>LAC-SIGC</w:t>
            </w:r>
          </w:p>
          <w:p w:rsidR="00CC0FC4" w:rsidRDefault="00BE2156" w:rsidP="00FF50AF">
            <w:pPr>
              <w:jc w:val="both"/>
            </w:pPr>
            <w:r w:rsidRPr="009243B7">
              <w:t>PCR-FRA-SIGC</w:t>
            </w:r>
          </w:p>
          <w:p w:rsidR="00BE2156" w:rsidRPr="000E4725" w:rsidRDefault="00BE2156" w:rsidP="00FF50AF">
            <w:pPr>
              <w:jc w:val="both"/>
              <w:rPr>
                <w:rFonts w:cs="Arial"/>
                <w:sz w:val="20"/>
                <w:szCs w:val="20"/>
                <w:lang w:val="en-US"/>
              </w:rPr>
            </w:pPr>
            <w:r w:rsidRPr="009243B7">
              <w:t>PCR-FRR1-SIGC</w:t>
            </w:r>
          </w:p>
        </w:tc>
      </w:tr>
    </w:tbl>
    <w:p w:rsidR="00CC0FC4" w:rsidRDefault="00CC0FC4" w:rsidP="000E4725">
      <w:pPr>
        <w:spacing w:line="240" w:lineRule="auto"/>
        <w:jc w:val="both"/>
        <w:rPr>
          <w:rFonts w:cs="Arial"/>
          <w:b/>
          <w:sz w:val="24"/>
          <w:szCs w:val="24"/>
          <w:lang w:val="en-US"/>
        </w:rPr>
      </w:pPr>
    </w:p>
    <w:p w:rsidR="00906A25" w:rsidRDefault="00906A25" w:rsidP="000E4725">
      <w:pPr>
        <w:spacing w:line="240" w:lineRule="auto"/>
        <w:jc w:val="both"/>
        <w:rPr>
          <w:rFonts w:cs="Arial"/>
          <w:b/>
          <w:sz w:val="24"/>
          <w:szCs w:val="24"/>
          <w:lang w:val="en-US"/>
        </w:rPr>
      </w:pPr>
    </w:p>
    <w:p w:rsidR="00906A25" w:rsidRDefault="00906A25" w:rsidP="000E4725">
      <w:pPr>
        <w:spacing w:line="240" w:lineRule="auto"/>
        <w:jc w:val="both"/>
        <w:rPr>
          <w:rFonts w:cs="Arial"/>
          <w:b/>
          <w:sz w:val="24"/>
          <w:szCs w:val="24"/>
          <w:lang w:val="en-US"/>
        </w:rPr>
      </w:pPr>
    </w:p>
    <w:p w:rsidR="00936A6C" w:rsidRDefault="00936A6C" w:rsidP="00CC0FC4">
      <w:pPr>
        <w:spacing w:line="240" w:lineRule="auto"/>
        <w:jc w:val="both"/>
        <w:rPr>
          <w:rFonts w:cs="Arial"/>
          <w:b/>
          <w:sz w:val="24"/>
          <w:szCs w:val="24"/>
          <w:lang w:val="en-US"/>
        </w:rPr>
      </w:pPr>
    </w:p>
    <w:p w:rsidR="00936A6C" w:rsidRDefault="00936A6C" w:rsidP="00CC0FC4">
      <w:pPr>
        <w:spacing w:line="240" w:lineRule="auto"/>
        <w:jc w:val="both"/>
        <w:rPr>
          <w:rFonts w:cs="Arial"/>
          <w:b/>
          <w:sz w:val="24"/>
          <w:szCs w:val="24"/>
          <w:lang w:val="en-US"/>
        </w:rPr>
      </w:pPr>
    </w:p>
    <w:p w:rsidR="00CC0FC4" w:rsidRDefault="00CC0FC4" w:rsidP="00CC0FC4">
      <w:pPr>
        <w:spacing w:line="240" w:lineRule="auto"/>
        <w:jc w:val="both"/>
        <w:rPr>
          <w:rFonts w:cs="Arial"/>
          <w:b/>
          <w:sz w:val="24"/>
          <w:szCs w:val="24"/>
          <w:lang w:val="en-US"/>
        </w:rPr>
      </w:pPr>
      <w:r w:rsidRPr="00582C60">
        <w:rPr>
          <w:rFonts w:cs="Arial"/>
          <w:b/>
          <w:sz w:val="24"/>
          <w:szCs w:val="24"/>
          <w:lang w:val="en-US"/>
        </w:rPr>
        <w:t xml:space="preserve">6. </w:t>
      </w:r>
      <w:proofErr w:type="spellStart"/>
      <w:r w:rsidRPr="00582C60">
        <w:rPr>
          <w:rFonts w:cs="Arial"/>
          <w:b/>
          <w:sz w:val="24"/>
          <w:szCs w:val="24"/>
          <w:lang w:val="en-US"/>
        </w:rPr>
        <w:t>Referencias</w:t>
      </w:r>
      <w:proofErr w:type="spellEnd"/>
    </w:p>
    <w:p w:rsidR="00936A6C" w:rsidRPr="00936A6C" w:rsidRDefault="00936A6C" w:rsidP="00CC0FC4">
      <w:pPr>
        <w:spacing w:line="240" w:lineRule="auto"/>
        <w:jc w:val="both"/>
        <w:rPr>
          <w:rFonts w:cs="Arial"/>
          <w:sz w:val="24"/>
          <w:szCs w:val="24"/>
          <w:lang w:val="en-US"/>
        </w:rPr>
      </w:pPr>
      <w:r w:rsidRPr="00936A6C">
        <w:rPr>
          <w:rFonts w:cs="Arial"/>
          <w:sz w:val="24"/>
          <w:szCs w:val="24"/>
          <w:lang w:val="en-US"/>
        </w:rPr>
        <w:t xml:space="preserve">No </w:t>
      </w:r>
      <w:proofErr w:type="spellStart"/>
      <w:r w:rsidRPr="00936A6C">
        <w:rPr>
          <w:rFonts w:cs="Arial"/>
          <w:sz w:val="24"/>
          <w:szCs w:val="24"/>
          <w:lang w:val="en-US"/>
        </w:rPr>
        <w:t>aplica</w:t>
      </w:r>
      <w:proofErr w:type="spellEnd"/>
    </w:p>
    <w:p w:rsidR="00504502" w:rsidRPr="00A445A0" w:rsidRDefault="00504502" w:rsidP="00CC0FC4">
      <w:pPr>
        <w:spacing w:line="240" w:lineRule="auto"/>
        <w:jc w:val="both"/>
        <w:rPr>
          <w:rFonts w:cs="Arial"/>
          <w:b/>
          <w:sz w:val="24"/>
          <w:szCs w:val="24"/>
          <w:lang w:val="en-US"/>
        </w:rPr>
      </w:pPr>
    </w:p>
    <w:p w:rsidR="00CC0FC4" w:rsidRDefault="00CC0FC4" w:rsidP="00CC0FC4">
      <w:pPr>
        <w:spacing w:line="240" w:lineRule="auto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7</w:t>
      </w:r>
      <w:r w:rsidRPr="00CC0FC4">
        <w:rPr>
          <w:rFonts w:cs="Arial"/>
          <w:b/>
          <w:sz w:val="24"/>
          <w:szCs w:val="24"/>
        </w:rPr>
        <w:t>. Identificación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1190"/>
        <w:gridCol w:w="3224"/>
        <w:gridCol w:w="2207"/>
      </w:tblGrid>
      <w:tr w:rsidR="00022F5E" w:rsidRPr="00022F5E" w:rsidTr="00022F5E">
        <w:trPr>
          <w:trHeight w:val="238"/>
        </w:trPr>
        <w:tc>
          <w:tcPr>
            <w:tcW w:w="2207" w:type="dxa"/>
          </w:tcPr>
          <w:p w:rsidR="00022F5E" w:rsidRPr="00022F5E" w:rsidRDefault="00022F5E" w:rsidP="00022F5E">
            <w:pPr>
              <w:spacing w:after="200"/>
              <w:jc w:val="center"/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 w:rsidRPr="00022F5E">
              <w:rPr>
                <w:rFonts w:cs="Arial"/>
                <w:sz w:val="20"/>
                <w:szCs w:val="20"/>
                <w:lang w:val="en-US"/>
              </w:rPr>
              <w:t>Fecha</w:t>
            </w:r>
            <w:proofErr w:type="spellEnd"/>
          </w:p>
        </w:tc>
        <w:tc>
          <w:tcPr>
            <w:tcW w:w="1190" w:type="dxa"/>
          </w:tcPr>
          <w:p w:rsidR="00022F5E" w:rsidRPr="00022F5E" w:rsidRDefault="00022F5E" w:rsidP="00022F5E">
            <w:pPr>
              <w:spacing w:after="200"/>
              <w:jc w:val="center"/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 w:rsidRPr="00022F5E">
              <w:rPr>
                <w:rFonts w:cs="Arial"/>
                <w:sz w:val="20"/>
                <w:szCs w:val="20"/>
                <w:lang w:val="en-US"/>
              </w:rPr>
              <w:t>Versión</w:t>
            </w:r>
            <w:proofErr w:type="spellEnd"/>
          </w:p>
        </w:tc>
        <w:tc>
          <w:tcPr>
            <w:tcW w:w="3224" w:type="dxa"/>
          </w:tcPr>
          <w:p w:rsidR="00022F5E" w:rsidRPr="00022F5E" w:rsidRDefault="00022F5E" w:rsidP="00022F5E">
            <w:pPr>
              <w:spacing w:after="200"/>
              <w:jc w:val="center"/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 w:rsidRPr="00022F5E">
              <w:rPr>
                <w:rFonts w:cs="Arial"/>
                <w:sz w:val="20"/>
                <w:szCs w:val="20"/>
                <w:lang w:val="en-US"/>
              </w:rPr>
              <w:t>Descripción</w:t>
            </w:r>
            <w:proofErr w:type="spellEnd"/>
            <w:r w:rsidRPr="00022F5E">
              <w:rPr>
                <w:rFonts w:cs="Arial"/>
                <w:sz w:val="20"/>
                <w:szCs w:val="20"/>
                <w:lang w:val="en-US"/>
              </w:rPr>
              <w:t xml:space="preserve"> del </w:t>
            </w:r>
            <w:proofErr w:type="spellStart"/>
            <w:r w:rsidRPr="00022F5E">
              <w:rPr>
                <w:rFonts w:cs="Arial"/>
                <w:sz w:val="20"/>
                <w:szCs w:val="20"/>
                <w:lang w:val="en-US"/>
              </w:rPr>
              <w:t>cambio</w:t>
            </w:r>
            <w:proofErr w:type="spellEnd"/>
          </w:p>
        </w:tc>
        <w:tc>
          <w:tcPr>
            <w:tcW w:w="2207" w:type="dxa"/>
          </w:tcPr>
          <w:p w:rsidR="00022F5E" w:rsidRPr="00022F5E" w:rsidRDefault="00022F5E" w:rsidP="00022F5E">
            <w:pPr>
              <w:spacing w:after="200"/>
              <w:jc w:val="center"/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 w:rsidRPr="00022F5E">
              <w:rPr>
                <w:rFonts w:cs="Arial"/>
                <w:sz w:val="20"/>
                <w:szCs w:val="20"/>
                <w:lang w:val="en-US"/>
              </w:rPr>
              <w:t>Página</w:t>
            </w:r>
            <w:proofErr w:type="spellEnd"/>
          </w:p>
        </w:tc>
      </w:tr>
      <w:tr w:rsidR="00022F5E" w:rsidRPr="00022F5E" w:rsidTr="00022F5E">
        <w:trPr>
          <w:trHeight w:val="286"/>
        </w:trPr>
        <w:tc>
          <w:tcPr>
            <w:tcW w:w="2207" w:type="dxa"/>
          </w:tcPr>
          <w:p w:rsidR="00022F5E" w:rsidRPr="00022F5E" w:rsidRDefault="00022F5E" w:rsidP="00022F5E">
            <w:pPr>
              <w:spacing w:after="200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1190" w:type="dxa"/>
          </w:tcPr>
          <w:p w:rsidR="00022F5E" w:rsidRPr="00022F5E" w:rsidRDefault="00022F5E" w:rsidP="00022F5E">
            <w:pPr>
              <w:spacing w:after="200"/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022F5E">
              <w:rPr>
                <w:rFonts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3224" w:type="dxa"/>
          </w:tcPr>
          <w:p w:rsidR="00022F5E" w:rsidRPr="00022F5E" w:rsidRDefault="00022F5E" w:rsidP="00022F5E">
            <w:pPr>
              <w:spacing w:after="200"/>
              <w:jc w:val="center"/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 w:rsidRPr="00022F5E">
              <w:rPr>
                <w:rFonts w:cs="Arial"/>
                <w:sz w:val="20"/>
                <w:szCs w:val="20"/>
                <w:lang w:val="en-US"/>
              </w:rPr>
              <w:t>Ninguna</w:t>
            </w:r>
            <w:proofErr w:type="spellEnd"/>
            <w:r w:rsidRPr="00022F5E">
              <w:rPr>
                <w:rFonts w:cs="Arial"/>
                <w:sz w:val="20"/>
                <w:szCs w:val="20"/>
                <w:lang w:val="en-US"/>
              </w:rPr>
              <w:t xml:space="preserve"> (version original)</w:t>
            </w:r>
          </w:p>
        </w:tc>
        <w:tc>
          <w:tcPr>
            <w:tcW w:w="2207" w:type="dxa"/>
          </w:tcPr>
          <w:p w:rsidR="00022F5E" w:rsidRPr="00022F5E" w:rsidRDefault="00022F5E" w:rsidP="00022F5E">
            <w:pPr>
              <w:spacing w:after="200"/>
              <w:jc w:val="center"/>
              <w:rPr>
                <w:rFonts w:cs="Arial"/>
                <w:sz w:val="20"/>
                <w:szCs w:val="20"/>
                <w:lang w:val="en-US"/>
              </w:rPr>
            </w:pPr>
          </w:p>
        </w:tc>
      </w:tr>
    </w:tbl>
    <w:p w:rsidR="00022F5E" w:rsidRPr="00CC0FC4" w:rsidRDefault="00022F5E" w:rsidP="00CC0FC4">
      <w:pPr>
        <w:spacing w:line="240" w:lineRule="auto"/>
        <w:jc w:val="both"/>
        <w:rPr>
          <w:rFonts w:cs="Arial"/>
          <w:b/>
          <w:sz w:val="24"/>
          <w:szCs w:val="24"/>
        </w:rPr>
      </w:pPr>
    </w:p>
    <w:p w:rsidR="00CC0FC4" w:rsidRPr="00CC0FC4" w:rsidRDefault="00CC0FC4" w:rsidP="00CC0FC4">
      <w:pPr>
        <w:spacing w:line="240" w:lineRule="auto"/>
        <w:jc w:val="both"/>
        <w:rPr>
          <w:rFonts w:cs="Arial"/>
          <w:b/>
          <w:sz w:val="24"/>
          <w:szCs w:val="24"/>
        </w:rPr>
      </w:pPr>
    </w:p>
    <w:p w:rsidR="00CC0FC4" w:rsidRPr="000E4725" w:rsidRDefault="00CC0FC4" w:rsidP="000E4725">
      <w:pPr>
        <w:spacing w:line="240" w:lineRule="auto"/>
        <w:jc w:val="both"/>
        <w:rPr>
          <w:rFonts w:cs="Arial"/>
          <w:b/>
          <w:sz w:val="24"/>
          <w:szCs w:val="24"/>
        </w:rPr>
      </w:pPr>
    </w:p>
    <w:p w:rsidR="000E4725" w:rsidRDefault="000E4725" w:rsidP="000E4725">
      <w:pPr>
        <w:spacing w:line="240" w:lineRule="auto"/>
        <w:jc w:val="both"/>
        <w:rPr>
          <w:sz w:val="24"/>
          <w:szCs w:val="24"/>
        </w:rPr>
      </w:pPr>
    </w:p>
    <w:sectPr w:rsidR="000E4725" w:rsidSect="00A12763">
      <w:headerReference w:type="default" r:id="rId9"/>
      <w:footerReference w:type="default" r:id="rId10"/>
      <w:pgSz w:w="12240" w:h="15840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31F" w:rsidRDefault="0034631F" w:rsidP="00444EF9">
      <w:pPr>
        <w:spacing w:after="0" w:line="240" w:lineRule="auto"/>
      </w:pPr>
      <w:r>
        <w:separator/>
      </w:r>
    </w:p>
  </w:endnote>
  <w:endnote w:type="continuationSeparator" w:id="0">
    <w:p w:rsidR="0034631F" w:rsidRDefault="0034631F" w:rsidP="00444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taPro-Normal">
    <w:altName w:val="Arial"/>
    <w:panose1 w:val="00000000000000000000"/>
    <w:charset w:val="00"/>
    <w:family w:val="modern"/>
    <w:notTrueType/>
    <w:pitch w:val="variable"/>
    <w:sig w:usb0="800002AF" w:usb1="4000206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2287" w:rsidRPr="00112D45" w:rsidRDefault="00900CCB" w:rsidP="00112D45">
    <w:pPr>
      <w:pStyle w:val="Piedepgina"/>
      <w:rPr>
        <w:sz w:val="18"/>
        <w:szCs w:val="18"/>
      </w:rPr>
    </w:pPr>
    <w:r>
      <w:rPr>
        <w:sz w:val="18"/>
        <w:szCs w:val="18"/>
      </w:rPr>
      <w:t>PINV-</w:t>
    </w:r>
    <w:proofErr w:type="spellStart"/>
    <w:r w:rsidR="00362287" w:rsidRPr="00112D45">
      <w:rPr>
        <w:sz w:val="18"/>
        <w:szCs w:val="18"/>
      </w:rPr>
      <w:t>P</w:t>
    </w:r>
    <w:r w:rsidR="00362287">
      <w:rPr>
        <w:sz w:val="18"/>
        <w:szCs w:val="18"/>
      </w:rPr>
      <w:t>tAdV</w:t>
    </w:r>
    <w:proofErr w:type="spellEnd"/>
    <w:r w:rsidR="00362287" w:rsidRPr="00112D45">
      <w:rPr>
        <w:sz w:val="18"/>
        <w:szCs w:val="18"/>
      </w:rPr>
      <w:t>-SIGC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31F" w:rsidRDefault="0034631F" w:rsidP="00444EF9">
      <w:pPr>
        <w:spacing w:after="0" w:line="240" w:lineRule="auto"/>
      </w:pPr>
      <w:r>
        <w:separator/>
      </w:r>
    </w:p>
  </w:footnote>
  <w:footnote w:type="continuationSeparator" w:id="0">
    <w:p w:rsidR="0034631F" w:rsidRDefault="0034631F" w:rsidP="00444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4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6"/>
      <w:gridCol w:w="4395"/>
      <w:gridCol w:w="2693"/>
    </w:tblGrid>
    <w:tr w:rsidR="00362287" w:rsidTr="00DF255D">
      <w:tc>
        <w:tcPr>
          <w:tcW w:w="2376" w:type="dxa"/>
        </w:tcPr>
        <w:p w:rsidR="00362287" w:rsidRDefault="00362287" w:rsidP="00F60C58">
          <w:pPr>
            <w:pStyle w:val="Encabezado"/>
          </w:pPr>
          <w:r w:rsidRPr="00444EF9">
            <w:rPr>
              <w:noProof/>
              <w:lang w:eastAsia="es-MX"/>
            </w:rPr>
            <w:drawing>
              <wp:inline distT="0" distB="0" distL="0" distR="0">
                <wp:extent cx="703820" cy="722870"/>
                <wp:effectExtent l="19050" t="0" r="1030" b="0"/>
                <wp:docPr id="1" name="Imagen 2" descr="http://www.ccg.unam.mx/files/WebFM/logos/UNAM_logo-black_4_press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00" name="Picture 8" descr="http://www.ccg.unam.mx/files/WebFM/logos/UNAM_logo-black_4_pres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95" cy="72397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5" w:type="dxa"/>
        </w:tcPr>
        <w:p w:rsidR="00362287" w:rsidRDefault="00362287" w:rsidP="00F60C58">
          <w:pPr>
            <w:pStyle w:val="Encabezado"/>
            <w:jc w:val="center"/>
          </w:pPr>
          <w:r w:rsidRPr="00444EF9">
            <w:rPr>
              <w:noProof/>
              <w:lang w:eastAsia="es-MX"/>
            </w:rPr>
            <w:drawing>
              <wp:inline distT="0" distB="0" distL="0" distR="0">
                <wp:extent cx="2025993" cy="599303"/>
                <wp:effectExtent l="19050" t="0" r="0" b="0"/>
                <wp:docPr id="5" name="Imagen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0646" cy="6006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p w:rsidR="00362287" w:rsidRDefault="00362287" w:rsidP="00F60C58">
          <w:pPr>
            <w:pStyle w:val="Encabezado"/>
            <w:jc w:val="center"/>
          </w:pPr>
        </w:p>
        <w:p w:rsidR="00362287" w:rsidRPr="00112D45" w:rsidRDefault="00544210" w:rsidP="00E31E28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Logística</w:t>
          </w:r>
        </w:p>
      </w:tc>
      <w:tc>
        <w:tcPr>
          <w:tcW w:w="2693" w:type="dxa"/>
        </w:tcPr>
        <w:p w:rsidR="00362287" w:rsidRDefault="00362287" w:rsidP="0005744E">
          <w:pPr>
            <w:pStyle w:val="Encabezado"/>
            <w:tabs>
              <w:tab w:val="left" w:pos="185"/>
              <w:tab w:val="right" w:pos="2598"/>
            </w:tabs>
          </w:pPr>
          <w:r>
            <w:tab/>
          </w:r>
          <w:r>
            <w:tab/>
          </w:r>
          <w:r w:rsidRPr="00444EF9">
            <w:rPr>
              <w:noProof/>
              <w:lang w:eastAsia="es-MX"/>
            </w:rPr>
            <w:drawing>
              <wp:inline distT="0" distB="0" distL="0" distR="0">
                <wp:extent cx="754981" cy="720612"/>
                <wp:effectExtent l="19050" t="0" r="7019" b="0"/>
                <wp:docPr id="6" name="Imagen 4" descr="http://www.aries.unam.mx/img/logos/IE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94" name="Picture 2" descr="http://www.aries.unam.mx/img/logos/I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6329" cy="73144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:rsidR="00362287" w:rsidRDefault="00362287">
    <w:pPr>
      <w:pStyle w:val="Encabezado"/>
    </w:pPr>
  </w:p>
  <w:tbl>
    <w:tblPr>
      <w:tblStyle w:val="Tablaconcuadrcula"/>
      <w:tblW w:w="9322" w:type="dxa"/>
      <w:tblLook w:val="04A0" w:firstRow="1" w:lastRow="0" w:firstColumn="1" w:lastColumn="0" w:noHBand="0" w:noVBand="1"/>
    </w:tblPr>
    <w:tblGrid>
      <w:gridCol w:w="1951"/>
      <w:gridCol w:w="2977"/>
      <w:gridCol w:w="2410"/>
      <w:gridCol w:w="1984"/>
    </w:tblGrid>
    <w:tr w:rsidR="00362287" w:rsidRPr="00006B37" w:rsidTr="00112D45">
      <w:tc>
        <w:tcPr>
          <w:tcW w:w="1951" w:type="dxa"/>
        </w:tcPr>
        <w:p w:rsidR="00362287" w:rsidRPr="009A4295" w:rsidRDefault="0071151D" w:rsidP="00112D45">
          <w:pPr>
            <w:pStyle w:val="Encabezado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PINV-</w:t>
          </w:r>
          <w:proofErr w:type="spellStart"/>
          <w:r w:rsidR="00362287">
            <w:rPr>
              <w:sz w:val="16"/>
              <w:szCs w:val="16"/>
              <w:lang w:val="en-US"/>
            </w:rPr>
            <w:t>PtAdV</w:t>
          </w:r>
          <w:proofErr w:type="spellEnd"/>
          <w:r w:rsidR="00362287">
            <w:rPr>
              <w:sz w:val="16"/>
              <w:szCs w:val="16"/>
              <w:lang w:val="en-US"/>
            </w:rPr>
            <w:t>-SIGC</w:t>
          </w:r>
        </w:p>
      </w:tc>
      <w:tc>
        <w:tcPr>
          <w:tcW w:w="2977" w:type="dxa"/>
        </w:tcPr>
        <w:p w:rsidR="00362287" w:rsidRPr="00006B37" w:rsidRDefault="00640089" w:rsidP="00DF7378">
          <w:pPr>
            <w:pStyle w:val="Encabezado"/>
            <w:rPr>
              <w:sz w:val="16"/>
              <w:szCs w:val="16"/>
            </w:rPr>
          </w:pPr>
          <w:r>
            <w:rPr>
              <w:sz w:val="16"/>
              <w:szCs w:val="16"/>
            </w:rPr>
            <w:t>Fecha 21-08</w:t>
          </w:r>
          <w:r w:rsidR="00362287">
            <w:rPr>
              <w:sz w:val="16"/>
              <w:szCs w:val="16"/>
            </w:rPr>
            <w:t>-2017</w:t>
          </w:r>
        </w:p>
      </w:tc>
      <w:tc>
        <w:tcPr>
          <w:tcW w:w="2410" w:type="dxa"/>
        </w:tcPr>
        <w:p w:rsidR="00362287" w:rsidRPr="00006B37" w:rsidRDefault="00362287" w:rsidP="00112D45">
          <w:pPr>
            <w:pStyle w:val="Encabezado"/>
            <w:rPr>
              <w:sz w:val="16"/>
              <w:szCs w:val="16"/>
            </w:rPr>
          </w:pPr>
          <w:r>
            <w:rPr>
              <w:sz w:val="16"/>
              <w:szCs w:val="16"/>
            </w:rPr>
            <w:t>Versión 0</w:t>
          </w:r>
        </w:p>
      </w:tc>
      <w:tc>
        <w:tcPr>
          <w:tcW w:w="1984" w:type="dxa"/>
        </w:tcPr>
        <w:p w:rsidR="00362287" w:rsidRPr="00006B37" w:rsidRDefault="00362287" w:rsidP="00112D45">
          <w:pPr>
            <w:pStyle w:val="Encabezado"/>
            <w:jc w:val="right"/>
            <w:rPr>
              <w:sz w:val="16"/>
              <w:szCs w:val="16"/>
            </w:rPr>
          </w:pPr>
          <w:r w:rsidRPr="00112D45">
            <w:rPr>
              <w:sz w:val="16"/>
              <w:szCs w:val="16"/>
              <w:lang w:val="es-ES"/>
            </w:rPr>
            <w:t xml:space="preserve">Página </w:t>
          </w:r>
          <w:r w:rsidRPr="00112D45">
            <w:rPr>
              <w:b/>
              <w:bCs/>
              <w:sz w:val="16"/>
              <w:szCs w:val="16"/>
            </w:rPr>
            <w:fldChar w:fldCharType="begin"/>
          </w:r>
          <w:r w:rsidRPr="00112D45">
            <w:rPr>
              <w:b/>
              <w:bCs/>
              <w:sz w:val="16"/>
              <w:szCs w:val="16"/>
            </w:rPr>
            <w:instrText>PAGE  \* Arabic  \* MERGEFORMAT</w:instrText>
          </w:r>
          <w:r w:rsidRPr="00112D45">
            <w:rPr>
              <w:b/>
              <w:bCs/>
              <w:sz w:val="16"/>
              <w:szCs w:val="16"/>
            </w:rPr>
            <w:fldChar w:fldCharType="separate"/>
          </w:r>
          <w:r w:rsidR="00171E05" w:rsidRPr="00171E05">
            <w:rPr>
              <w:b/>
              <w:bCs/>
              <w:noProof/>
              <w:sz w:val="16"/>
              <w:szCs w:val="16"/>
              <w:lang w:val="es-ES"/>
            </w:rPr>
            <w:t>8</w:t>
          </w:r>
          <w:r w:rsidRPr="00112D45">
            <w:rPr>
              <w:b/>
              <w:bCs/>
              <w:sz w:val="16"/>
              <w:szCs w:val="16"/>
            </w:rPr>
            <w:fldChar w:fldCharType="end"/>
          </w:r>
          <w:r w:rsidRPr="00112D45">
            <w:rPr>
              <w:sz w:val="16"/>
              <w:szCs w:val="16"/>
              <w:lang w:val="es-ES"/>
            </w:rPr>
            <w:t xml:space="preserve"> de </w:t>
          </w:r>
          <w:r w:rsidRPr="00112D45">
            <w:rPr>
              <w:b/>
              <w:bCs/>
              <w:sz w:val="16"/>
              <w:szCs w:val="16"/>
            </w:rPr>
            <w:fldChar w:fldCharType="begin"/>
          </w:r>
          <w:r w:rsidRPr="00112D45">
            <w:rPr>
              <w:b/>
              <w:bCs/>
              <w:sz w:val="16"/>
              <w:szCs w:val="16"/>
            </w:rPr>
            <w:instrText>NUMPAGES  \* Arabic  \* MERGEFORMAT</w:instrText>
          </w:r>
          <w:r w:rsidRPr="00112D45">
            <w:rPr>
              <w:b/>
              <w:bCs/>
              <w:sz w:val="16"/>
              <w:szCs w:val="16"/>
            </w:rPr>
            <w:fldChar w:fldCharType="separate"/>
          </w:r>
          <w:r w:rsidR="00171E05" w:rsidRPr="00171E05">
            <w:rPr>
              <w:b/>
              <w:bCs/>
              <w:noProof/>
              <w:sz w:val="16"/>
              <w:szCs w:val="16"/>
              <w:lang w:val="es-ES"/>
            </w:rPr>
            <w:t>8</w:t>
          </w:r>
          <w:r w:rsidRPr="00112D45">
            <w:rPr>
              <w:b/>
              <w:bCs/>
              <w:sz w:val="16"/>
              <w:szCs w:val="16"/>
            </w:rPr>
            <w:fldChar w:fldCharType="end"/>
          </w:r>
        </w:p>
      </w:tc>
    </w:tr>
  </w:tbl>
  <w:p w:rsidR="00362287" w:rsidRDefault="0036228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86986"/>
    <w:multiLevelType w:val="hybridMultilevel"/>
    <w:tmpl w:val="19AAF5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B220D"/>
    <w:multiLevelType w:val="hybridMultilevel"/>
    <w:tmpl w:val="2AF41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D53E8"/>
    <w:multiLevelType w:val="hybridMultilevel"/>
    <w:tmpl w:val="CF40589A"/>
    <w:lvl w:ilvl="0" w:tplc="98DCC174">
      <w:start w:val="1"/>
      <w:numFmt w:val="bullet"/>
      <w:lvlText w:val="•"/>
      <w:lvlJc w:val="left"/>
      <w:pPr>
        <w:ind w:left="720" w:hanging="360"/>
      </w:pPr>
      <w:rPr>
        <w:rFonts w:ascii="MetaPro-Normal" w:hAnsi="MetaPro-Normal" w:hint="default"/>
        <w:u w:color="808080" w:themeColor="background1" w:themeShade="8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0544D"/>
    <w:multiLevelType w:val="hybridMultilevel"/>
    <w:tmpl w:val="AC7213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64937"/>
    <w:multiLevelType w:val="hybridMultilevel"/>
    <w:tmpl w:val="1616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00771"/>
    <w:multiLevelType w:val="hybridMultilevel"/>
    <w:tmpl w:val="4EDA62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F673E"/>
    <w:multiLevelType w:val="hybridMultilevel"/>
    <w:tmpl w:val="ED50B6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4046B"/>
    <w:multiLevelType w:val="hybridMultilevel"/>
    <w:tmpl w:val="6A0476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1842F0"/>
    <w:multiLevelType w:val="hybridMultilevel"/>
    <w:tmpl w:val="5254B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4BACC6" w:themeColor="accent5"/>
        <w:u w:color="A6A6A6" w:themeColor="background1" w:themeShade="A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B42C0"/>
    <w:multiLevelType w:val="hybridMultilevel"/>
    <w:tmpl w:val="E86CFB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518D7"/>
    <w:multiLevelType w:val="hybridMultilevel"/>
    <w:tmpl w:val="3D5690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D23B1"/>
    <w:multiLevelType w:val="hybridMultilevel"/>
    <w:tmpl w:val="E482E12A"/>
    <w:lvl w:ilvl="0" w:tplc="080A0001">
      <w:start w:val="1"/>
      <w:numFmt w:val="bullet"/>
      <w:lvlText w:val=""/>
      <w:lvlJc w:val="left"/>
      <w:pPr>
        <w:ind w:left="153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12" w15:restartNumberingAfterBreak="0">
    <w:nsid w:val="58784638"/>
    <w:multiLevelType w:val="hybridMultilevel"/>
    <w:tmpl w:val="1CDEBB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04E6A"/>
    <w:multiLevelType w:val="hybridMultilevel"/>
    <w:tmpl w:val="097E7908"/>
    <w:lvl w:ilvl="0" w:tplc="080A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4" w15:restartNumberingAfterBreak="0">
    <w:nsid w:val="5FD95DC1"/>
    <w:multiLevelType w:val="multilevel"/>
    <w:tmpl w:val="F6A85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65D143E7"/>
    <w:multiLevelType w:val="hybridMultilevel"/>
    <w:tmpl w:val="B8E83876"/>
    <w:lvl w:ilvl="0" w:tplc="526684AE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  <w:u w:color="808080" w:themeColor="background1" w:themeShade="8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651DBF"/>
    <w:multiLevelType w:val="hybridMultilevel"/>
    <w:tmpl w:val="CE04E6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8C6EBB"/>
    <w:multiLevelType w:val="hybridMultilevel"/>
    <w:tmpl w:val="68C6FCA8"/>
    <w:lvl w:ilvl="0" w:tplc="4BF80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31D3B"/>
    <w:multiLevelType w:val="hybridMultilevel"/>
    <w:tmpl w:val="566E4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6B10CB"/>
    <w:multiLevelType w:val="hybridMultilevel"/>
    <w:tmpl w:val="E3C81CF4"/>
    <w:lvl w:ilvl="0" w:tplc="3342E636">
      <w:start w:val="1"/>
      <w:numFmt w:val="bullet"/>
      <w:pStyle w:val="Listado1conbullets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7"/>
  </w:num>
  <w:num w:numId="4">
    <w:abstractNumId w:val="3"/>
  </w:num>
  <w:num w:numId="5">
    <w:abstractNumId w:val="12"/>
  </w:num>
  <w:num w:numId="6">
    <w:abstractNumId w:val="13"/>
  </w:num>
  <w:num w:numId="7">
    <w:abstractNumId w:val="5"/>
  </w:num>
  <w:num w:numId="8">
    <w:abstractNumId w:val="0"/>
  </w:num>
  <w:num w:numId="9">
    <w:abstractNumId w:val="9"/>
  </w:num>
  <w:num w:numId="10">
    <w:abstractNumId w:val="15"/>
  </w:num>
  <w:num w:numId="11">
    <w:abstractNumId w:val="18"/>
  </w:num>
  <w:num w:numId="12">
    <w:abstractNumId w:val="4"/>
  </w:num>
  <w:num w:numId="13">
    <w:abstractNumId w:val="1"/>
  </w:num>
  <w:num w:numId="14">
    <w:abstractNumId w:val="6"/>
  </w:num>
  <w:num w:numId="15">
    <w:abstractNumId w:val="8"/>
  </w:num>
  <w:num w:numId="16">
    <w:abstractNumId w:val="2"/>
  </w:num>
  <w:num w:numId="17">
    <w:abstractNumId w:val="19"/>
  </w:num>
  <w:num w:numId="18">
    <w:abstractNumId w:val="14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36F"/>
    <w:rsid w:val="000008C3"/>
    <w:rsid w:val="00001E01"/>
    <w:rsid w:val="00006943"/>
    <w:rsid w:val="00006B37"/>
    <w:rsid w:val="00007124"/>
    <w:rsid w:val="00007580"/>
    <w:rsid w:val="00007E4D"/>
    <w:rsid w:val="0001034D"/>
    <w:rsid w:val="000119AB"/>
    <w:rsid w:val="00012268"/>
    <w:rsid w:val="000126CB"/>
    <w:rsid w:val="000127F5"/>
    <w:rsid w:val="00013607"/>
    <w:rsid w:val="00013C6C"/>
    <w:rsid w:val="00014F57"/>
    <w:rsid w:val="0001553F"/>
    <w:rsid w:val="000159E6"/>
    <w:rsid w:val="00015E65"/>
    <w:rsid w:val="00016D72"/>
    <w:rsid w:val="000173B6"/>
    <w:rsid w:val="00017C72"/>
    <w:rsid w:val="000206D3"/>
    <w:rsid w:val="0002093E"/>
    <w:rsid w:val="000225C2"/>
    <w:rsid w:val="00022F5E"/>
    <w:rsid w:val="00023E75"/>
    <w:rsid w:val="0002444B"/>
    <w:rsid w:val="00024867"/>
    <w:rsid w:val="00024F2C"/>
    <w:rsid w:val="00025B3C"/>
    <w:rsid w:val="00025CC8"/>
    <w:rsid w:val="0003194D"/>
    <w:rsid w:val="00031A39"/>
    <w:rsid w:val="000340A7"/>
    <w:rsid w:val="0003456E"/>
    <w:rsid w:val="00035362"/>
    <w:rsid w:val="0003558C"/>
    <w:rsid w:val="00035862"/>
    <w:rsid w:val="00035C2D"/>
    <w:rsid w:val="00035D07"/>
    <w:rsid w:val="00036062"/>
    <w:rsid w:val="0004008B"/>
    <w:rsid w:val="000409F2"/>
    <w:rsid w:val="00040D68"/>
    <w:rsid w:val="00041394"/>
    <w:rsid w:val="000423AC"/>
    <w:rsid w:val="000436F7"/>
    <w:rsid w:val="000450D3"/>
    <w:rsid w:val="000458A1"/>
    <w:rsid w:val="0004630A"/>
    <w:rsid w:val="00047F78"/>
    <w:rsid w:val="000501CC"/>
    <w:rsid w:val="00053DFE"/>
    <w:rsid w:val="00054A54"/>
    <w:rsid w:val="00054D53"/>
    <w:rsid w:val="000555D9"/>
    <w:rsid w:val="000558BB"/>
    <w:rsid w:val="00055CAF"/>
    <w:rsid w:val="000562D8"/>
    <w:rsid w:val="00056A60"/>
    <w:rsid w:val="00056DDA"/>
    <w:rsid w:val="0005744E"/>
    <w:rsid w:val="000612E7"/>
    <w:rsid w:val="00064274"/>
    <w:rsid w:val="000645B1"/>
    <w:rsid w:val="000649FC"/>
    <w:rsid w:val="00064B72"/>
    <w:rsid w:val="00064F1B"/>
    <w:rsid w:val="000654C3"/>
    <w:rsid w:val="000667C8"/>
    <w:rsid w:val="00066CEB"/>
    <w:rsid w:val="00067F3A"/>
    <w:rsid w:val="00067F93"/>
    <w:rsid w:val="00070F84"/>
    <w:rsid w:val="000710EE"/>
    <w:rsid w:val="0007148B"/>
    <w:rsid w:val="00071A8C"/>
    <w:rsid w:val="00072591"/>
    <w:rsid w:val="00072B5A"/>
    <w:rsid w:val="00074797"/>
    <w:rsid w:val="000749F7"/>
    <w:rsid w:val="00074A1B"/>
    <w:rsid w:val="00074E94"/>
    <w:rsid w:val="00074FDE"/>
    <w:rsid w:val="00075184"/>
    <w:rsid w:val="000800CC"/>
    <w:rsid w:val="00080290"/>
    <w:rsid w:val="000807B0"/>
    <w:rsid w:val="0008130E"/>
    <w:rsid w:val="0008193B"/>
    <w:rsid w:val="00082A20"/>
    <w:rsid w:val="0008531C"/>
    <w:rsid w:val="0008535F"/>
    <w:rsid w:val="000862C0"/>
    <w:rsid w:val="00086851"/>
    <w:rsid w:val="000871F4"/>
    <w:rsid w:val="0009112A"/>
    <w:rsid w:val="000918C3"/>
    <w:rsid w:val="00091CF1"/>
    <w:rsid w:val="00092871"/>
    <w:rsid w:val="00092975"/>
    <w:rsid w:val="00092AAE"/>
    <w:rsid w:val="000933D6"/>
    <w:rsid w:val="000933F2"/>
    <w:rsid w:val="00093CF4"/>
    <w:rsid w:val="000940BD"/>
    <w:rsid w:val="000952B7"/>
    <w:rsid w:val="00095CDF"/>
    <w:rsid w:val="0009619D"/>
    <w:rsid w:val="00096945"/>
    <w:rsid w:val="000971A7"/>
    <w:rsid w:val="0009740A"/>
    <w:rsid w:val="00097902"/>
    <w:rsid w:val="000A1418"/>
    <w:rsid w:val="000A1AEC"/>
    <w:rsid w:val="000A1BD6"/>
    <w:rsid w:val="000A1D68"/>
    <w:rsid w:val="000A28AD"/>
    <w:rsid w:val="000A2D7B"/>
    <w:rsid w:val="000A2F60"/>
    <w:rsid w:val="000A364F"/>
    <w:rsid w:val="000A36E7"/>
    <w:rsid w:val="000A4E7F"/>
    <w:rsid w:val="000A4EB9"/>
    <w:rsid w:val="000A641C"/>
    <w:rsid w:val="000A6AD0"/>
    <w:rsid w:val="000A702A"/>
    <w:rsid w:val="000A79E6"/>
    <w:rsid w:val="000B019D"/>
    <w:rsid w:val="000B05BD"/>
    <w:rsid w:val="000B316C"/>
    <w:rsid w:val="000B38B9"/>
    <w:rsid w:val="000B3CAA"/>
    <w:rsid w:val="000B47D7"/>
    <w:rsid w:val="000B58A1"/>
    <w:rsid w:val="000B5BBC"/>
    <w:rsid w:val="000B6926"/>
    <w:rsid w:val="000B6B3F"/>
    <w:rsid w:val="000B6F88"/>
    <w:rsid w:val="000C0771"/>
    <w:rsid w:val="000C0F24"/>
    <w:rsid w:val="000C1FD4"/>
    <w:rsid w:val="000C20DF"/>
    <w:rsid w:val="000C30C8"/>
    <w:rsid w:val="000C343B"/>
    <w:rsid w:val="000C508A"/>
    <w:rsid w:val="000C5B02"/>
    <w:rsid w:val="000C6686"/>
    <w:rsid w:val="000C6CC0"/>
    <w:rsid w:val="000C722C"/>
    <w:rsid w:val="000D0069"/>
    <w:rsid w:val="000D0C07"/>
    <w:rsid w:val="000D2720"/>
    <w:rsid w:val="000D2CF2"/>
    <w:rsid w:val="000D2DBB"/>
    <w:rsid w:val="000D2F1C"/>
    <w:rsid w:val="000D366D"/>
    <w:rsid w:val="000D439D"/>
    <w:rsid w:val="000D48D9"/>
    <w:rsid w:val="000D4C80"/>
    <w:rsid w:val="000D5540"/>
    <w:rsid w:val="000D6AED"/>
    <w:rsid w:val="000D6E90"/>
    <w:rsid w:val="000D7340"/>
    <w:rsid w:val="000E087E"/>
    <w:rsid w:val="000E11BC"/>
    <w:rsid w:val="000E1DFE"/>
    <w:rsid w:val="000E249C"/>
    <w:rsid w:val="000E33A9"/>
    <w:rsid w:val="000E3A47"/>
    <w:rsid w:val="000E4286"/>
    <w:rsid w:val="000E4725"/>
    <w:rsid w:val="000E4EAC"/>
    <w:rsid w:val="000E59A9"/>
    <w:rsid w:val="000E6CDA"/>
    <w:rsid w:val="000E6DE6"/>
    <w:rsid w:val="000E71C9"/>
    <w:rsid w:val="000E779D"/>
    <w:rsid w:val="000E78EE"/>
    <w:rsid w:val="000F0520"/>
    <w:rsid w:val="000F11FC"/>
    <w:rsid w:val="000F1E99"/>
    <w:rsid w:val="000F2DDA"/>
    <w:rsid w:val="000F3F0B"/>
    <w:rsid w:val="000F4786"/>
    <w:rsid w:val="000F5B03"/>
    <w:rsid w:val="000F71E7"/>
    <w:rsid w:val="000F781D"/>
    <w:rsid w:val="000F7F11"/>
    <w:rsid w:val="001004E0"/>
    <w:rsid w:val="00100730"/>
    <w:rsid w:val="00102567"/>
    <w:rsid w:val="00102A60"/>
    <w:rsid w:val="00102EAD"/>
    <w:rsid w:val="00103FFC"/>
    <w:rsid w:val="001044CD"/>
    <w:rsid w:val="0010463C"/>
    <w:rsid w:val="00107263"/>
    <w:rsid w:val="00107BF7"/>
    <w:rsid w:val="00107DAE"/>
    <w:rsid w:val="00110345"/>
    <w:rsid w:val="001105E6"/>
    <w:rsid w:val="00110B4B"/>
    <w:rsid w:val="00110C0B"/>
    <w:rsid w:val="00110E90"/>
    <w:rsid w:val="00112D45"/>
    <w:rsid w:val="00116F04"/>
    <w:rsid w:val="00121E68"/>
    <w:rsid w:val="00122749"/>
    <w:rsid w:val="00123C40"/>
    <w:rsid w:val="001241AB"/>
    <w:rsid w:val="00124BD6"/>
    <w:rsid w:val="00125DAF"/>
    <w:rsid w:val="00126241"/>
    <w:rsid w:val="00127094"/>
    <w:rsid w:val="001301CA"/>
    <w:rsid w:val="001309DB"/>
    <w:rsid w:val="00130EA9"/>
    <w:rsid w:val="001325B0"/>
    <w:rsid w:val="00134915"/>
    <w:rsid w:val="00134EA5"/>
    <w:rsid w:val="00135BAA"/>
    <w:rsid w:val="001366EC"/>
    <w:rsid w:val="00136AAE"/>
    <w:rsid w:val="00136DEC"/>
    <w:rsid w:val="00137155"/>
    <w:rsid w:val="00137E0F"/>
    <w:rsid w:val="001404CB"/>
    <w:rsid w:val="00141783"/>
    <w:rsid w:val="00141FE3"/>
    <w:rsid w:val="0014284E"/>
    <w:rsid w:val="001453AD"/>
    <w:rsid w:val="00145A7B"/>
    <w:rsid w:val="001462F8"/>
    <w:rsid w:val="00146A9C"/>
    <w:rsid w:val="0015129A"/>
    <w:rsid w:val="001521F4"/>
    <w:rsid w:val="00152FF0"/>
    <w:rsid w:val="00153066"/>
    <w:rsid w:val="00153578"/>
    <w:rsid w:val="0015534E"/>
    <w:rsid w:val="001554BC"/>
    <w:rsid w:val="00155EAD"/>
    <w:rsid w:val="001568AE"/>
    <w:rsid w:val="00157251"/>
    <w:rsid w:val="00157EA0"/>
    <w:rsid w:val="001601F6"/>
    <w:rsid w:val="00160EAC"/>
    <w:rsid w:val="001616B5"/>
    <w:rsid w:val="00162323"/>
    <w:rsid w:val="00162488"/>
    <w:rsid w:val="00162520"/>
    <w:rsid w:val="00162768"/>
    <w:rsid w:val="0016494C"/>
    <w:rsid w:val="00164F2F"/>
    <w:rsid w:val="001651FD"/>
    <w:rsid w:val="001659FD"/>
    <w:rsid w:val="00165ABC"/>
    <w:rsid w:val="00170D0A"/>
    <w:rsid w:val="00170D6B"/>
    <w:rsid w:val="00171D90"/>
    <w:rsid w:val="00171E05"/>
    <w:rsid w:val="001725D8"/>
    <w:rsid w:val="00173128"/>
    <w:rsid w:val="00173760"/>
    <w:rsid w:val="00173DE1"/>
    <w:rsid w:val="00175995"/>
    <w:rsid w:val="00176B1D"/>
    <w:rsid w:val="00177BDD"/>
    <w:rsid w:val="00177C55"/>
    <w:rsid w:val="00180609"/>
    <w:rsid w:val="001824F2"/>
    <w:rsid w:val="00182776"/>
    <w:rsid w:val="00185028"/>
    <w:rsid w:val="001853AC"/>
    <w:rsid w:val="00186C81"/>
    <w:rsid w:val="00187657"/>
    <w:rsid w:val="0019399A"/>
    <w:rsid w:val="0019509A"/>
    <w:rsid w:val="001955B2"/>
    <w:rsid w:val="001957FA"/>
    <w:rsid w:val="001963C6"/>
    <w:rsid w:val="00196540"/>
    <w:rsid w:val="001A0B8D"/>
    <w:rsid w:val="001A0C69"/>
    <w:rsid w:val="001A436C"/>
    <w:rsid w:val="001A4457"/>
    <w:rsid w:val="001A4DDF"/>
    <w:rsid w:val="001A52C6"/>
    <w:rsid w:val="001A7299"/>
    <w:rsid w:val="001B0929"/>
    <w:rsid w:val="001B10F9"/>
    <w:rsid w:val="001B152E"/>
    <w:rsid w:val="001B167E"/>
    <w:rsid w:val="001B1A71"/>
    <w:rsid w:val="001B51F5"/>
    <w:rsid w:val="001B5265"/>
    <w:rsid w:val="001B526E"/>
    <w:rsid w:val="001B6A94"/>
    <w:rsid w:val="001B73A1"/>
    <w:rsid w:val="001B7E40"/>
    <w:rsid w:val="001C0088"/>
    <w:rsid w:val="001C0B4D"/>
    <w:rsid w:val="001C1DAF"/>
    <w:rsid w:val="001C2A93"/>
    <w:rsid w:val="001C2B7F"/>
    <w:rsid w:val="001C2DAE"/>
    <w:rsid w:val="001C544F"/>
    <w:rsid w:val="001C5B1E"/>
    <w:rsid w:val="001C61F6"/>
    <w:rsid w:val="001C63D3"/>
    <w:rsid w:val="001C736C"/>
    <w:rsid w:val="001C746A"/>
    <w:rsid w:val="001C7915"/>
    <w:rsid w:val="001C7B41"/>
    <w:rsid w:val="001C7E67"/>
    <w:rsid w:val="001D035E"/>
    <w:rsid w:val="001D0564"/>
    <w:rsid w:val="001D0C94"/>
    <w:rsid w:val="001D1567"/>
    <w:rsid w:val="001D16AE"/>
    <w:rsid w:val="001D2052"/>
    <w:rsid w:val="001D20B7"/>
    <w:rsid w:val="001D233F"/>
    <w:rsid w:val="001D4AF5"/>
    <w:rsid w:val="001D5394"/>
    <w:rsid w:val="001D5919"/>
    <w:rsid w:val="001D59A3"/>
    <w:rsid w:val="001D5F2E"/>
    <w:rsid w:val="001D76DA"/>
    <w:rsid w:val="001D7F66"/>
    <w:rsid w:val="001E028C"/>
    <w:rsid w:val="001E114B"/>
    <w:rsid w:val="001E17ED"/>
    <w:rsid w:val="001E3A83"/>
    <w:rsid w:val="001E4246"/>
    <w:rsid w:val="001E456F"/>
    <w:rsid w:val="001E46D4"/>
    <w:rsid w:val="001E526C"/>
    <w:rsid w:val="001E5595"/>
    <w:rsid w:val="001E55FE"/>
    <w:rsid w:val="001E6206"/>
    <w:rsid w:val="001E652E"/>
    <w:rsid w:val="001E67F7"/>
    <w:rsid w:val="001E72B4"/>
    <w:rsid w:val="001E73BD"/>
    <w:rsid w:val="001F1D00"/>
    <w:rsid w:val="001F233F"/>
    <w:rsid w:val="001F2FDB"/>
    <w:rsid w:val="001F33D9"/>
    <w:rsid w:val="001F3F4B"/>
    <w:rsid w:val="001F4538"/>
    <w:rsid w:val="001F4E98"/>
    <w:rsid w:val="001F58E0"/>
    <w:rsid w:val="001F6C9E"/>
    <w:rsid w:val="001F6FBB"/>
    <w:rsid w:val="002004D4"/>
    <w:rsid w:val="00200758"/>
    <w:rsid w:val="00202693"/>
    <w:rsid w:val="00202698"/>
    <w:rsid w:val="00202FEC"/>
    <w:rsid w:val="002035C2"/>
    <w:rsid w:val="0020484D"/>
    <w:rsid w:val="00204F3E"/>
    <w:rsid w:val="00204FDA"/>
    <w:rsid w:val="00205766"/>
    <w:rsid w:val="002067BD"/>
    <w:rsid w:val="0020681D"/>
    <w:rsid w:val="00206970"/>
    <w:rsid w:val="00207ACE"/>
    <w:rsid w:val="002126BA"/>
    <w:rsid w:val="0021280C"/>
    <w:rsid w:val="00213078"/>
    <w:rsid w:val="00215070"/>
    <w:rsid w:val="002151D0"/>
    <w:rsid w:val="0021599A"/>
    <w:rsid w:val="00215F23"/>
    <w:rsid w:val="00220864"/>
    <w:rsid w:val="00221E9E"/>
    <w:rsid w:val="002224BD"/>
    <w:rsid w:val="00222740"/>
    <w:rsid w:val="00222F6C"/>
    <w:rsid w:val="002230D1"/>
    <w:rsid w:val="00224089"/>
    <w:rsid w:val="0022422A"/>
    <w:rsid w:val="002248FA"/>
    <w:rsid w:val="00225168"/>
    <w:rsid w:val="00230BCC"/>
    <w:rsid w:val="00230BE3"/>
    <w:rsid w:val="00230D63"/>
    <w:rsid w:val="00232311"/>
    <w:rsid w:val="00233438"/>
    <w:rsid w:val="002335C5"/>
    <w:rsid w:val="00233C9B"/>
    <w:rsid w:val="00234E4B"/>
    <w:rsid w:val="00235A81"/>
    <w:rsid w:val="002366E9"/>
    <w:rsid w:val="002373F0"/>
    <w:rsid w:val="00237756"/>
    <w:rsid w:val="00237DC6"/>
    <w:rsid w:val="002405C0"/>
    <w:rsid w:val="00241381"/>
    <w:rsid w:val="00241820"/>
    <w:rsid w:val="002419C2"/>
    <w:rsid w:val="00241B44"/>
    <w:rsid w:val="00243458"/>
    <w:rsid w:val="0024427F"/>
    <w:rsid w:val="00245291"/>
    <w:rsid w:val="00245495"/>
    <w:rsid w:val="00247254"/>
    <w:rsid w:val="002474DD"/>
    <w:rsid w:val="00250102"/>
    <w:rsid w:val="0025127E"/>
    <w:rsid w:val="00252B97"/>
    <w:rsid w:val="002556FD"/>
    <w:rsid w:val="002557B5"/>
    <w:rsid w:val="00255B2D"/>
    <w:rsid w:val="002579CA"/>
    <w:rsid w:val="00260F20"/>
    <w:rsid w:val="00261E3B"/>
    <w:rsid w:val="00263F3A"/>
    <w:rsid w:val="0026465D"/>
    <w:rsid w:val="002653CC"/>
    <w:rsid w:val="002653DD"/>
    <w:rsid w:val="0026628E"/>
    <w:rsid w:val="00267424"/>
    <w:rsid w:val="00267522"/>
    <w:rsid w:val="00267AE1"/>
    <w:rsid w:val="00267EAD"/>
    <w:rsid w:val="002702E8"/>
    <w:rsid w:val="002722B4"/>
    <w:rsid w:val="002726CF"/>
    <w:rsid w:val="00274F14"/>
    <w:rsid w:val="00276677"/>
    <w:rsid w:val="00280BCA"/>
    <w:rsid w:val="0028248A"/>
    <w:rsid w:val="002836E9"/>
    <w:rsid w:val="00284A8D"/>
    <w:rsid w:val="002853E6"/>
    <w:rsid w:val="002859AB"/>
    <w:rsid w:val="002867E1"/>
    <w:rsid w:val="00287762"/>
    <w:rsid w:val="00291371"/>
    <w:rsid w:val="002914C0"/>
    <w:rsid w:val="0029311A"/>
    <w:rsid w:val="00293CAC"/>
    <w:rsid w:val="00293D9C"/>
    <w:rsid w:val="002947D1"/>
    <w:rsid w:val="0029630D"/>
    <w:rsid w:val="0029637D"/>
    <w:rsid w:val="00296D19"/>
    <w:rsid w:val="002970AE"/>
    <w:rsid w:val="00297F2B"/>
    <w:rsid w:val="00297FA7"/>
    <w:rsid w:val="002A3B57"/>
    <w:rsid w:val="002A417D"/>
    <w:rsid w:val="002A42CA"/>
    <w:rsid w:val="002A43A3"/>
    <w:rsid w:val="002A5122"/>
    <w:rsid w:val="002A5377"/>
    <w:rsid w:val="002A599E"/>
    <w:rsid w:val="002A5B18"/>
    <w:rsid w:val="002A5DC9"/>
    <w:rsid w:val="002A63D3"/>
    <w:rsid w:val="002B026D"/>
    <w:rsid w:val="002B1A73"/>
    <w:rsid w:val="002B2A2E"/>
    <w:rsid w:val="002B3E30"/>
    <w:rsid w:val="002B4E81"/>
    <w:rsid w:val="002B5991"/>
    <w:rsid w:val="002B5E9C"/>
    <w:rsid w:val="002B6141"/>
    <w:rsid w:val="002B6335"/>
    <w:rsid w:val="002B6A2C"/>
    <w:rsid w:val="002B6E1A"/>
    <w:rsid w:val="002B71F4"/>
    <w:rsid w:val="002B734D"/>
    <w:rsid w:val="002C034F"/>
    <w:rsid w:val="002C148C"/>
    <w:rsid w:val="002C2143"/>
    <w:rsid w:val="002C299D"/>
    <w:rsid w:val="002C2E7A"/>
    <w:rsid w:val="002C32C5"/>
    <w:rsid w:val="002C32ED"/>
    <w:rsid w:val="002C4167"/>
    <w:rsid w:val="002C46D1"/>
    <w:rsid w:val="002C4D61"/>
    <w:rsid w:val="002C4E86"/>
    <w:rsid w:val="002C4F89"/>
    <w:rsid w:val="002C5EBE"/>
    <w:rsid w:val="002C60A6"/>
    <w:rsid w:val="002C63A7"/>
    <w:rsid w:val="002C758E"/>
    <w:rsid w:val="002D0EE8"/>
    <w:rsid w:val="002D1304"/>
    <w:rsid w:val="002D13E5"/>
    <w:rsid w:val="002D21BC"/>
    <w:rsid w:val="002D308D"/>
    <w:rsid w:val="002D31FD"/>
    <w:rsid w:val="002D4136"/>
    <w:rsid w:val="002D4411"/>
    <w:rsid w:val="002D5C22"/>
    <w:rsid w:val="002D5FAB"/>
    <w:rsid w:val="002D73F6"/>
    <w:rsid w:val="002E02A3"/>
    <w:rsid w:val="002E030B"/>
    <w:rsid w:val="002E0742"/>
    <w:rsid w:val="002E0EEE"/>
    <w:rsid w:val="002E17DC"/>
    <w:rsid w:val="002E1BEE"/>
    <w:rsid w:val="002E2001"/>
    <w:rsid w:val="002E24EE"/>
    <w:rsid w:val="002E26F2"/>
    <w:rsid w:val="002E32D8"/>
    <w:rsid w:val="002E452B"/>
    <w:rsid w:val="002E4BCC"/>
    <w:rsid w:val="002E4D9E"/>
    <w:rsid w:val="002E5A75"/>
    <w:rsid w:val="002E5C9D"/>
    <w:rsid w:val="002E63AF"/>
    <w:rsid w:val="002E6B74"/>
    <w:rsid w:val="002E7695"/>
    <w:rsid w:val="002F0F14"/>
    <w:rsid w:val="002F13DA"/>
    <w:rsid w:val="002F24AD"/>
    <w:rsid w:val="002F37CE"/>
    <w:rsid w:val="002F3A57"/>
    <w:rsid w:val="002F4299"/>
    <w:rsid w:val="002F5141"/>
    <w:rsid w:val="002F5C85"/>
    <w:rsid w:val="002F6C84"/>
    <w:rsid w:val="002F7106"/>
    <w:rsid w:val="002F764F"/>
    <w:rsid w:val="002F7D3F"/>
    <w:rsid w:val="00300ED3"/>
    <w:rsid w:val="00301334"/>
    <w:rsid w:val="00301CD3"/>
    <w:rsid w:val="00302661"/>
    <w:rsid w:val="00302E24"/>
    <w:rsid w:val="00302FD4"/>
    <w:rsid w:val="00303723"/>
    <w:rsid w:val="00303DBF"/>
    <w:rsid w:val="00304817"/>
    <w:rsid w:val="0030517E"/>
    <w:rsid w:val="00305731"/>
    <w:rsid w:val="0030665C"/>
    <w:rsid w:val="003076DF"/>
    <w:rsid w:val="0030798F"/>
    <w:rsid w:val="00307AC5"/>
    <w:rsid w:val="00307D51"/>
    <w:rsid w:val="00310147"/>
    <w:rsid w:val="00311593"/>
    <w:rsid w:val="00313D02"/>
    <w:rsid w:val="00315598"/>
    <w:rsid w:val="003155B4"/>
    <w:rsid w:val="003159FE"/>
    <w:rsid w:val="003163E7"/>
    <w:rsid w:val="00316BDC"/>
    <w:rsid w:val="00317147"/>
    <w:rsid w:val="00317944"/>
    <w:rsid w:val="003214E1"/>
    <w:rsid w:val="00324059"/>
    <w:rsid w:val="00324DD0"/>
    <w:rsid w:val="003251B2"/>
    <w:rsid w:val="00326DB3"/>
    <w:rsid w:val="003277B7"/>
    <w:rsid w:val="003302E5"/>
    <w:rsid w:val="00330DB3"/>
    <w:rsid w:val="0033104E"/>
    <w:rsid w:val="0033169D"/>
    <w:rsid w:val="00331C1F"/>
    <w:rsid w:val="003322D5"/>
    <w:rsid w:val="003324A1"/>
    <w:rsid w:val="00333EC9"/>
    <w:rsid w:val="00333FAE"/>
    <w:rsid w:val="00334105"/>
    <w:rsid w:val="0033441A"/>
    <w:rsid w:val="0033448B"/>
    <w:rsid w:val="0033507E"/>
    <w:rsid w:val="00335097"/>
    <w:rsid w:val="0033529D"/>
    <w:rsid w:val="00336891"/>
    <w:rsid w:val="003374FA"/>
    <w:rsid w:val="003375CD"/>
    <w:rsid w:val="00340972"/>
    <w:rsid w:val="00344653"/>
    <w:rsid w:val="00345327"/>
    <w:rsid w:val="0034610A"/>
    <w:rsid w:val="0034631F"/>
    <w:rsid w:val="00346AC0"/>
    <w:rsid w:val="003473B8"/>
    <w:rsid w:val="00350005"/>
    <w:rsid w:val="00350F9B"/>
    <w:rsid w:val="0035281C"/>
    <w:rsid w:val="00352F99"/>
    <w:rsid w:val="003540FD"/>
    <w:rsid w:val="00354EDB"/>
    <w:rsid w:val="003567C8"/>
    <w:rsid w:val="00356F9A"/>
    <w:rsid w:val="00357A23"/>
    <w:rsid w:val="00357AA8"/>
    <w:rsid w:val="00360959"/>
    <w:rsid w:val="00360DDE"/>
    <w:rsid w:val="003615D3"/>
    <w:rsid w:val="00362287"/>
    <w:rsid w:val="00362537"/>
    <w:rsid w:val="00362C91"/>
    <w:rsid w:val="00362D90"/>
    <w:rsid w:val="00362EFF"/>
    <w:rsid w:val="00364609"/>
    <w:rsid w:val="00367163"/>
    <w:rsid w:val="003672A7"/>
    <w:rsid w:val="00367956"/>
    <w:rsid w:val="00367EF1"/>
    <w:rsid w:val="003701BC"/>
    <w:rsid w:val="00370ED8"/>
    <w:rsid w:val="003710A1"/>
    <w:rsid w:val="00371270"/>
    <w:rsid w:val="00371813"/>
    <w:rsid w:val="00371B77"/>
    <w:rsid w:val="00371F63"/>
    <w:rsid w:val="003722D7"/>
    <w:rsid w:val="00372B28"/>
    <w:rsid w:val="00374C3E"/>
    <w:rsid w:val="00374F9F"/>
    <w:rsid w:val="00375C57"/>
    <w:rsid w:val="00376D9E"/>
    <w:rsid w:val="00380070"/>
    <w:rsid w:val="0038059D"/>
    <w:rsid w:val="00380BB8"/>
    <w:rsid w:val="00381F6A"/>
    <w:rsid w:val="0038423D"/>
    <w:rsid w:val="003857D0"/>
    <w:rsid w:val="0038593B"/>
    <w:rsid w:val="00385A93"/>
    <w:rsid w:val="00385D2B"/>
    <w:rsid w:val="003864A0"/>
    <w:rsid w:val="00386753"/>
    <w:rsid w:val="0039118F"/>
    <w:rsid w:val="00391B09"/>
    <w:rsid w:val="00392A87"/>
    <w:rsid w:val="00392EF7"/>
    <w:rsid w:val="00392FFC"/>
    <w:rsid w:val="003931A2"/>
    <w:rsid w:val="0039325B"/>
    <w:rsid w:val="00395BFB"/>
    <w:rsid w:val="0039684A"/>
    <w:rsid w:val="003977BE"/>
    <w:rsid w:val="00397804"/>
    <w:rsid w:val="003A040E"/>
    <w:rsid w:val="003A0C52"/>
    <w:rsid w:val="003A15E5"/>
    <w:rsid w:val="003A19E2"/>
    <w:rsid w:val="003A29D0"/>
    <w:rsid w:val="003A30C6"/>
    <w:rsid w:val="003A3393"/>
    <w:rsid w:val="003A3C6C"/>
    <w:rsid w:val="003A3F5B"/>
    <w:rsid w:val="003A40DB"/>
    <w:rsid w:val="003A5332"/>
    <w:rsid w:val="003A5A35"/>
    <w:rsid w:val="003A5B60"/>
    <w:rsid w:val="003B0D8D"/>
    <w:rsid w:val="003B127D"/>
    <w:rsid w:val="003B40F9"/>
    <w:rsid w:val="003B4A16"/>
    <w:rsid w:val="003B701F"/>
    <w:rsid w:val="003B74ED"/>
    <w:rsid w:val="003C13D3"/>
    <w:rsid w:val="003C1A93"/>
    <w:rsid w:val="003C2FAB"/>
    <w:rsid w:val="003C2FE3"/>
    <w:rsid w:val="003C33F6"/>
    <w:rsid w:val="003C4A09"/>
    <w:rsid w:val="003C4A31"/>
    <w:rsid w:val="003C65E8"/>
    <w:rsid w:val="003C797B"/>
    <w:rsid w:val="003C7E1D"/>
    <w:rsid w:val="003D013F"/>
    <w:rsid w:val="003D0B74"/>
    <w:rsid w:val="003D0FE5"/>
    <w:rsid w:val="003D4940"/>
    <w:rsid w:val="003D4CC1"/>
    <w:rsid w:val="003D536A"/>
    <w:rsid w:val="003D6912"/>
    <w:rsid w:val="003D7F50"/>
    <w:rsid w:val="003E0D9D"/>
    <w:rsid w:val="003E3A4F"/>
    <w:rsid w:val="003E441D"/>
    <w:rsid w:val="003E6BA9"/>
    <w:rsid w:val="003E78B6"/>
    <w:rsid w:val="003F021D"/>
    <w:rsid w:val="003F0336"/>
    <w:rsid w:val="003F1317"/>
    <w:rsid w:val="003F19BC"/>
    <w:rsid w:val="003F2A78"/>
    <w:rsid w:val="003F312E"/>
    <w:rsid w:val="003F59FC"/>
    <w:rsid w:val="003F5A5D"/>
    <w:rsid w:val="003F5C52"/>
    <w:rsid w:val="003F783E"/>
    <w:rsid w:val="003F785D"/>
    <w:rsid w:val="004006E5"/>
    <w:rsid w:val="004007AE"/>
    <w:rsid w:val="00401DED"/>
    <w:rsid w:val="0040278C"/>
    <w:rsid w:val="004028FA"/>
    <w:rsid w:val="00404D5F"/>
    <w:rsid w:val="00405221"/>
    <w:rsid w:val="004054F1"/>
    <w:rsid w:val="00405CF6"/>
    <w:rsid w:val="00405DD9"/>
    <w:rsid w:val="00406586"/>
    <w:rsid w:val="00407F74"/>
    <w:rsid w:val="004104DF"/>
    <w:rsid w:val="004124FD"/>
    <w:rsid w:val="004131FE"/>
    <w:rsid w:val="00413839"/>
    <w:rsid w:val="00413BD7"/>
    <w:rsid w:val="00415C5D"/>
    <w:rsid w:val="00417600"/>
    <w:rsid w:val="00420797"/>
    <w:rsid w:val="00420951"/>
    <w:rsid w:val="004228BD"/>
    <w:rsid w:val="00422D21"/>
    <w:rsid w:val="00422F96"/>
    <w:rsid w:val="00423091"/>
    <w:rsid w:val="0042378B"/>
    <w:rsid w:val="00425395"/>
    <w:rsid w:val="00425447"/>
    <w:rsid w:val="00425645"/>
    <w:rsid w:val="004259CC"/>
    <w:rsid w:val="00425E36"/>
    <w:rsid w:val="00426622"/>
    <w:rsid w:val="00427985"/>
    <w:rsid w:val="0043074B"/>
    <w:rsid w:val="00431532"/>
    <w:rsid w:val="00431577"/>
    <w:rsid w:val="0043371C"/>
    <w:rsid w:val="004345F9"/>
    <w:rsid w:val="004349FC"/>
    <w:rsid w:val="00436304"/>
    <w:rsid w:val="004400D2"/>
    <w:rsid w:val="0044013C"/>
    <w:rsid w:val="00440DF5"/>
    <w:rsid w:val="0044262D"/>
    <w:rsid w:val="00443AF8"/>
    <w:rsid w:val="00444EF9"/>
    <w:rsid w:val="004474C1"/>
    <w:rsid w:val="00447723"/>
    <w:rsid w:val="00447E1B"/>
    <w:rsid w:val="004501DC"/>
    <w:rsid w:val="0045046D"/>
    <w:rsid w:val="004504A5"/>
    <w:rsid w:val="0045069A"/>
    <w:rsid w:val="00450BD0"/>
    <w:rsid w:val="00450C4E"/>
    <w:rsid w:val="00452EA7"/>
    <w:rsid w:val="004534AD"/>
    <w:rsid w:val="00454064"/>
    <w:rsid w:val="004541B7"/>
    <w:rsid w:val="004548C8"/>
    <w:rsid w:val="00454941"/>
    <w:rsid w:val="00456166"/>
    <w:rsid w:val="00456B47"/>
    <w:rsid w:val="0046019D"/>
    <w:rsid w:val="004603AF"/>
    <w:rsid w:val="004603BA"/>
    <w:rsid w:val="00461138"/>
    <w:rsid w:val="004618AF"/>
    <w:rsid w:val="00461C48"/>
    <w:rsid w:val="00462740"/>
    <w:rsid w:val="00463908"/>
    <w:rsid w:val="00463D92"/>
    <w:rsid w:val="00463DE4"/>
    <w:rsid w:val="004647C6"/>
    <w:rsid w:val="00465EFE"/>
    <w:rsid w:val="00466068"/>
    <w:rsid w:val="004662FA"/>
    <w:rsid w:val="0046638A"/>
    <w:rsid w:val="00466AF1"/>
    <w:rsid w:val="00466C1A"/>
    <w:rsid w:val="0046735B"/>
    <w:rsid w:val="00467446"/>
    <w:rsid w:val="00467B50"/>
    <w:rsid w:val="00470880"/>
    <w:rsid w:val="0047096F"/>
    <w:rsid w:val="004719D8"/>
    <w:rsid w:val="00471CA0"/>
    <w:rsid w:val="004737D0"/>
    <w:rsid w:val="00473AD6"/>
    <w:rsid w:val="004749F1"/>
    <w:rsid w:val="00474B4F"/>
    <w:rsid w:val="004750CC"/>
    <w:rsid w:val="00475301"/>
    <w:rsid w:val="0047651B"/>
    <w:rsid w:val="0047739B"/>
    <w:rsid w:val="00477EEE"/>
    <w:rsid w:val="00480461"/>
    <w:rsid w:val="004812D7"/>
    <w:rsid w:val="004819A9"/>
    <w:rsid w:val="00481B41"/>
    <w:rsid w:val="00482A04"/>
    <w:rsid w:val="004834D0"/>
    <w:rsid w:val="004836AB"/>
    <w:rsid w:val="004841F3"/>
    <w:rsid w:val="004855EA"/>
    <w:rsid w:val="00485C2A"/>
    <w:rsid w:val="00485E0C"/>
    <w:rsid w:val="004861A5"/>
    <w:rsid w:val="0049068B"/>
    <w:rsid w:val="004918AE"/>
    <w:rsid w:val="004918F2"/>
    <w:rsid w:val="00493E45"/>
    <w:rsid w:val="0049560F"/>
    <w:rsid w:val="00497640"/>
    <w:rsid w:val="004976F0"/>
    <w:rsid w:val="00497F94"/>
    <w:rsid w:val="004A044D"/>
    <w:rsid w:val="004A116B"/>
    <w:rsid w:val="004A156A"/>
    <w:rsid w:val="004A2244"/>
    <w:rsid w:val="004A3F7F"/>
    <w:rsid w:val="004A4AF1"/>
    <w:rsid w:val="004A585B"/>
    <w:rsid w:val="004A5CD5"/>
    <w:rsid w:val="004A6098"/>
    <w:rsid w:val="004B1404"/>
    <w:rsid w:val="004B1DA1"/>
    <w:rsid w:val="004B1FCD"/>
    <w:rsid w:val="004B21DF"/>
    <w:rsid w:val="004B290E"/>
    <w:rsid w:val="004B2A6E"/>
    <w:rsid w:val="004B376D"/>
    <w:rsid w:val="004B3F79"/>
    <w:rsid w:val="004B51E4"/>
    <w:rsid w:val="004B54A4"/>
    <w:rsid w:val="004B713E"/>
    <w:rsid w:val="004C0C79"/>
    <w:rsid w:val="004C1774"/>
    <w:rsid w:val="004C1B3E"/>
    <w:rsid w:val="004C1C41"/>
    <w:rsid w:val="004C2295"/>
    <w:rsid w:val="004C294A"/>
    <w:rsid w:val="004C3306"/>
    <w:rsid w:val="004C542F"/>
    <w:rsid w:val="004C65E8"/>
    <w:rsid w:val="004C6A0A"/>
    <w:rsid w:val="004C6B22"/>
    <w:rsid w:val="004C6D7D"/>
    <w:rsid w:val="004D1E5F"/>
    <w:rsid w:val="004D2978"/>
    <w:rsid w:val="004D34F7"/>
    <w:rsid w:val="004D4241"/>
    <w:rsid w:val="004D4391"/>
    <w:rsid w:val="004D6436"/>
    <w:rsid w:val="004D74B3"/>
    <w:rsid w:val="004E0C55"/>
    <w:rsid w:val="004E1486"/>
    <w:rsid w:val="004E1600"/>
    <w:rsid w:val="004E1CBC"/>
    <w:rsid w:val="004E1D32"/>
    <w:rsid w:val="004E2030"/>
    <w:rsid w:val="004E20D6"/>
    <w:rsid w:val="004E2E58"/>
    <w:rsid w:val="004E4A64"/>
    <w:rsid w:val="004E6F58"/>
    <w:rsid w:val="004E795F"/>
    <w:rsid w:val="004F1733"/>
    <w:rsid w:val="004F20A2"/>
    <w:rsid w:val="004F3610"/>
    <w:rsid w:val="004F3764"/>
    <w:rsid w:val="004F3D44"/>
    <w:rsid w:val="004F48E7"/>
    <w:rsid w:val="004F4BEA"/>
    <w:rsid w:val="004F4C88"/>
    <w:rsid w:val="004F56D9"/>
    <w:rsid w:val="004F577E"/>
    <w:rsid w:val="004F6825"/>
    <w:rsid w:val="00500931"/>
    <w:rsid w:val="00500CC7"/>
    <w:rsid w:val="00500F16"/>
    <w:rsid w:val="00501353"/>
    <w:rsid w:val="00502425"/>
    <w:rsid w:val="005028CE"/>
    <w:rsid w:val="00502A8B"/>
    <w:rsid w:val="00502D86"/>
    <w:rsid w:val="00503894"/>
    <w:rsid w:val="00503C4C"/>
    <w:rsid w:val="00504502"/>
    <w:rsid w:val="00504808"/>
    <w:rsid w:val="00504DCA"/>
    <w:rsid w:val="00505426"/>
    <w:rsid w:val="005054BF"/>
    <w:rsid w:val="00505B55"/>
    <w:rsid w:val="00506955"/>
    <w:rsid w:val="00507D6B"/>
    <w:rsid w:val="00511FAF"/>
    <w:rsid w:val="00512280"/>
    <w:rsid w:val="00512308"/>
    <w:rsid w:val="00512A48"/>
    <w:rsid w:val="00512D96"/>
    <w:rsid w:val="00513326"/>
    <w:rsid w:val="00513A10"/>
    <w:rsid w:val="005152A1"/>
    <w:rsid w:val="005172F5"/>
    <w:rsid w:val="005201E3"/>
    <w:rsid w:val="005210DB"/>
    <w:rsid w:val="005212DA"/>
    <w:rsid w:val="00521688"/>
    <w:rsid w:val="005223D3"/>
    <w:rsid w:val="00522464"/>
    <w:rsid w:val="00522C09"/>
    <w:rsid w:val="00523867"/>
    <w:rsid w:val="005239D0"/>
    <w:rsid w:val="00523A32"/>
    <w:rsid w:val="00524C86"/>
    <w:rsid w:val="00525047"/>
    <w:rsid w:val="00525847"/>
    <w:rsid w:val="00525E40"/>
    <w:rsid w:val="005341AE"/>
    <w:rsid w:val="005345BA"/>
    <w:rsid w:val="00534C7F"/>
    <w:rsid w:val="005366CB"/>
    <w:rsid w:val="00536AF9"/>
    <w:rsid w:val="00537E38"/>
    <w:rsid w:val="00541017"/>
    <w:rsid w:val="00542B80"/>
    <w:rsid w:val="00542BE3"/>
    <w:rsid w:val="00543059"/>
    <w:rsid w:val="0054340E"/>
    <w:rsid w:val="00543934"/>
    <w:rsid w:val="00544174"/>
    <w:rsid w:val="00544210"/>
    <w:rsid w:val="005451F3"/>
    <w:rsid w:val="00545573"/>
    <w:rsid w:val="005458CF"/>
    <w:rsid w:val="0054637C"/>
    <w:rsid w:val="00547A9D"/>
    <w:rsid w:val="00547DA8"/>
    <w:rsid w:val="005527E7"/>
    <w:rsid w:val="00552EE7"/>
    <w:rsid w:val="00553118"/>
    <w:rsid w:val="00553DCA"/>
    <w:rsid w:val="0055453F"/>
    <w:rsid w:val="005545DA"/>
    <w:rsid w:val="005555D2"/>
    <w:rsid w:val="0055691A"/>
    <w:rsid w:val="00560098"/>
    <w:rsid w:val="00561C7F"/>
    <w:rsid w:val="00561F3B"/>
    <w:rsid w:val="00563B3B"/>
    <w:rsid w:val="005642F3"/>
    <w:rsid w:val="005657B2"/>
    <w:rsid w:val="00565BA2"/>
    <w:rsid w:val="00565E33"/>
    <w:rsid w:val="005704AD"/>
    <w:rsid w:val="005704B5"/>
    <w:rsid w:val="0057076E"/>
    <w:rsid w:val="00570A70"/>
    <w:rsid w:val="00570E95"/>
    <w:rsid w:val="00571A73"/>
    <w:rsid w:val="00571FF1"/>
    <w:rsid w:val="0057274A"/>
    <w:rsid w:val="00572992"/>
    <w:rsid w:val="00572D7F"/>
    <w:rsid w:val="00572E79"/>
    <w:rsid w:val="00573A67"/>
    <w:rsid w:val="00573CD1"/>
    <w:rsid w:val="00573F13"/>
    <w:rsid w:val="005742CD"/>
    <w:rsid w:val="00574AA2"/>
    <w:rsid w:val="005751B6"/>
    <w:rsid w:val="00575562"/>
    <w:rsid w:val="00575A4F"/>
    <w:rsid w:val="00575BB4"/>
    <w:rsid w:val="00575F5E"/>
    <w:rsid w:val="005764FB"/>
    <w:rsid w:val="005765E4"/>
    <w:rsid w:val="00576A08"/>
    <w:rsid w:val="00576CA8"/>
    <w:rsid w:val="00577788"/>
    <w:rsid w:val="005803DB"/>
    <w:rsid w:val="0058041B"/>
    <w:rsid w:val="005808BF"/>
    <w:rsid w:val="00580FFE"/>
    <w:rsid w:val="0058125A"/>
    <w:rsid w:val="00581CDD"/>
    <w:rsid w:val="00581D1E"/>
    <w:rsid w:val="005827F9"/>
    <w:rsid w:val="00582C60"/>
    <w:rsid w:val="00583D96"/>
    <w:rsid w:val="00583FAD"/>
    <w:rsid w:val="00585520"/>
    <w:rsid w:val="00587060"/>
    <w:rsid w:val="00592119"/>
    <w:rsid w:val="00593238"/>
    <w:rsid w:val="0059494B"/>
    <w:rsid w:val="00595ECF"/>
    <w:rsid w:val="00595FED"/>
    <w:rsid w:val="005962C9"/>
    <w:rsid w:val="00596DC2"/>
    <w:rsid w:val="00596E9E"/>
    <w:rsid w:val="00597091"/>
    <w:rsid w:val="005973AC"/>
    <w:rsid w:val="0059746A"/>
    <w:rsid w:val="005A021F"/>
    <w:rsid w:val="005A0B0F"/>
    <w:rsid w:val="005A2C38"/>
    <w:rsid w:val="005A3138"/>
    <w:rsid w:val="005A3879"/>
    <w:rsid w:val="005A5959"/>
    <w:rsid w:val="005A7255"/>
    <w:rsid w:val="005A7EB9"/>
    <w:rsid w:val="005B07E4"/>
    <w:rsid w:val="005B1A7F"/>
    <w:rsid w:val="005B28B2"/>
    <w:rsid w:val="005B3231"/>
    <w:rsid w:val="005B54AF"/>
    <w:rsid w:val="005B5D94"/>
    <w:rsid w:val="005B7AE0"/>
    <w:rsid w:val="005C0231"/>
    <w:rsid w:val="005C09B8"/>
    <w:rsid w:val="005C11BD"/>
    <w:rsid w:val="005C1614"/>
    <w:rsid w:val="005C2108"/>
    <w:rsid w:val="005C25E5"/>
    <w:rsid w:val="005C3481"/>
    <w:rsid w:val="005C3748"/>
    <w:rsid w:val="005C37C4"/>
    <w:rsid w:val="005C6531"/>
    <w:rsid w:val="005C653D"/>
    <w:rsid w:val="005C6579"/>
    <w:rsid w:val="005C710B"/>
    <w:rsid w:val="005D231F"/>
    <w:rsid w:val="005D2696"/>
    <w:rsid w:val="005D313A"/>
    <w:rsid w:val="005D3999"/>
    <w:rsid w:val="005D4D43"/>
    <w:rsid w:val="005D7B09"/>
    <w:rsid w:val="005E0176"/>
    <w:rsid w:val="005E174C"/>
    <w:rsid w:val="005E37DF"/>
    <w:rsid w:val="005E4712"/>
    <w:rsid w:val="005E5261"/>
    <w:rsid w:val="005E53BB"/>
    <w:rsid w:val="005E72DF"/>
    <w:rsid w:val="005E79C5"/>
    <w:rsid w:val="005F0211"/>
    <w:rsid w:val="005F1CDF"/>
    <w:rsid w:val="005F21C0"/>
    <w:rsid w:val="005F2AA1"/>
    <w:rsid w:val="005F30B2"/>
    <w:rsid w:val="005F3608"/>
    <w:rsid w:val="005F6658"/>
    <w:rsid w:val="005F78F8"/>
    <w:rsid w:val="00600B64"/>
    <w:rsid w:val="00600CBD"/>
    <w:rsid w:val="0060157A"/>
    <w:rsid w:val="0060219F"/>
    <w:rsid w:val="006045C9"/>
    <w:rsid w:val="006053F6"/>
    <w:rsid w:val="00606CF1"/>
    <w:rsid w:val="00607495"/>
    <w:rsid w:val="00607E9D"/>
    <w:rsid w:val="006105B6"/>
    <w:rsid w:val="00610893"/>
    <w:rsid w:val="00610C37"/>
    <w:rsid w:val="006113F5"/>
    <w:rsid w:val="00611673"/>
    <w:rsid w:val="00611B34"/>
    <w:rsid w:val="00611E05"/>
    <w:rsid w:val="00611E0C"/>
    <w:rsid w:val="00612314"/>
    <w:rsid w:val="006125B7"/>
    <w:rsid w:val="006136ED"/>
    <w:rsid w:val="00613E7A"/>
    <w:rsid w:val="0061426F"/>
    <w:rsid w:val="00615015"/>
    <w:rsid w:val="00615BC4"/>
    <w:rsid w:val="00615D1F"/>
    <w:rsid w:val="00615F27"/>
    <w:rsid w:val="00616ABF"/>
    <w:rsid w:val="0061732B"/>
    <w:rsid w:val="0062012F"/>
    <w:rsid w:val="00620689"/>
    <w:rsid w:val="00621049"/>
    <w:rsid w:val="0062119E"/>
    <w:rsid w:val="00621EB4"/>
    <w:rsid w:val="0062267B"/>
    <w:rsid w:val="006230F5"/>
    <w:rsid w:val="006240F1"/>
    <w:rsid w:val="006248D0"/>
    <w:rsid w:val="00625240"/>
    <w:rsid w:val="00625A8D"/>
    <w:rsid w:val="00625B5C"/>
    <w:rsid w:val="006260F0"/>
    <w:rsid w:val="00626D86"/>
    <w:rsid w:val="00627485"/>
    <w:rsid w:val="00631105"/>
    <w:rsid w:val="0063209F"/>
    <w:rsid w:val="006320AE"/>
    <w:rsid w:val="006323CB"/>
    <w:rsid w:val="00632F08"/>
    <w:rsid w:val="00632F54"/>
    <w:rsid w:val="00633BA6"/>
    <w:rsid w:val="00633DE4"/>
    <w:rsid w:val="006342F1"/>
    <w:rsid w:val="006348CF"/>
    <w:rsid w:val="00634CED"/>
    <w:rsid w:val="00636905"/>
    <w:rsid w:val="00640089"/>
    <w:rsid w:val="00640204"/>
    <w:rsid w:val="00642788"/>
    <w:rsid w:val="00642878"/>
    <w:rsid w:val="006429CB"/>
    <w:rsid w:val="006456C8"/>
    <w:rsid w:val="006458A2"/>
    <w:rsid w:val="00645DF5"/>
    <w:rsid w:val="00646872"/>
    <w:rsid w:val="00646C6B"/>
    <w:rsid w:val="006479D3"/>
    <w:rsid w:val="00647DCC"/>
    <w:rsid w:val="00650243"/>
    <w:rsid w:val="0065044F"/>
    <w:rsid w:val="00650AD6"/>
    <w:rsid w:val="006522B5"/>
    <w:rsid w:val="00652322"/>
    <w:rsid w:val="006526BE"/>
    <w:rsid w:val="00653400"/>
    <w:rsid w:val="006535A6"/>
    <w:rsid w:val="0065365E"/>
    <w:rsid w:val="0065432B"/>
    <w:rsid w:val="006544DA"/>
    <w:rsid w:val="00654D44"/>
    <w:rsid w:val="0065595F"/>
    <w:rsid w:val="00655B2C"/>
    <w:rsid w:val="0065697A"/>
    <w:rsid w:val="00660DBA"/>
    <w:rsid w:val="0066167D"/>
    <w:rsid w:val="00662B65"/>
    <w:rsid w:val="006645E7"/>
    <w:rsid w:val="006701EE"/>
    <w:rsid w:val="00671588"/>
    <w:rsid w:val="0067190F"/>
    <w:rsid w:val="006728F0"/>
    <w:rsid w:val="00673562"/>
    <w:rsid w:val="0067376E"/>
    <w:rsid w:val="00673CB1"/>
    <w:rsid w:val="0067479C"/>
    <w:rsid w:val="00675004"/>
    <w:rsid w:val="00675A5F"/>
    <w:rsid w:val="00675BFA"/>
    <w:rsid w:val="006779D8"/>
    <w:rsid w:val="00677A9D"/>
    <w:rsid w:val="00677B98"/>
    <w:rsid w:val="00680BBE"/>
    <w:rsid w:val="00682327"/>
    <w:rsid w:val="00682A65"/>
    <w:rsid w:val="0068305A"/>
    <w:rsid w:val="00683507"/>
    <w:rsid w:val="0068547E"/>
    <w:rsid w:val="00685EBD"/>
    <w:rsid w:val="006864F0"/>
    <w:rsid w:val="006868CE"/>
    <w:rsid w:val="00687794"/>
    <w:rsid w:val="006877B7"/>
    <w:rsid w:val="00687A23"/>
    <w:rsid w:val="006908F6"/>
    <w:rsid w:val="0069118C"/>
    <w:rsid w:val="00691C57"/>
    <w:rsid w:val="00691FFE"/>
    <w:rsid w:val="00692A27"/>
    <w:rsid w:val="00692C8F"/>
    <w:rsid w:val="00693188"/>
    <w:rsid w:val="00695168"/>
    <w:rsid w:val="00695B84"/>
    <w:rsid w:val="00696B5D"/>
    <w:rsid w:val="006970F8"/>
    <w:rsid w:val="00697227"/>
    <w:rsid w:val="006972B5"/>
    <w:rsid w:val="006A0A8B"/>
    <w:rsid w:val="006A2A4F"/>
    <w:rsid w:val="006A2D55"/>
    <w:rsid w:val="006A3DB0"/>
    <w:rsid w:val="006A4011"/>
    <w:rsid w:val="006A5A11"/>
    <w:rsid w:val="006A5EDC"/>
    <w:rsid w:val="006A6EC6"/>
    <w:rsid w:val="006A748D"/>
    <w:rsid w:val="006B023C"/>
    <w:rsid w:val="006B119A"/>
    <w:rsid w:val="006B17B6"/>
    <w:rsid w:val="006B1B04"/>
    <w:rsid w:val="006B1B72"/>
    <w:rsid w:val="006B1EE4"/>
    <w:rsid w:val="006B4927"/>
    <w:rsid w:val="006B4CC5"/>
    <w:rsid w:val="006B50B8"/>
    <w:rsid w:val="006B6B1E"/>
    <w:rsid w:val="006B6C83"/>
    <w:rsid w:val="006B7A1D"/>
    <w:rsid w:val="006C00A7"/>
    <w:rsid w:val="006C02F5"/>
    <w:rsid w:val="006C12AD"/>
    <w:rsid w:val="006C188F"/>
    <w:rsid w:val="006C302C"/>
    <w:rsid w:val="006C4CB4"/>
    <w:rsid w:val="006C581C"/>
    <w:rsid w:val="006C5FC4"/>
    <w:rsid w:val="006C7CCA"/>
    <w:rsid w:val="006D1111"/>
    <w:rsid w:val="006D151D"/>
    <w:rsid w:val="006D19A2"/>
    <w:rsid w:val="006D1BC1"/>
    <w:rsid w:val="006D1E45"/>
    <w:rsid w:val="006D3AF8"/>
    <w:rsid w:val="006D4904"/>
    <w:rsid w:val="006D4A4B"/>
    <w:rsid w:val="006E09C6"/>
    <w:rsid w:val="006E0EA1"/>
    <w:rsid w:val="006E281C"/>
    <w:rsid w:val="006E3792"/>
    <w:rsid w:val="006E3A3F"/>
    <w:rsid w:val="006E453E"/>
    <w:rsid w:val="006E618C"/>
    <w:rsid w:val="006E6BBB"/>
    <w:rsid w:val="006E79BD"/>
    <w:rsid w:val="006F04EE"/>
    <w:rsid w:val="006F0510"/>
    <w:rsid w:val="006F099F"/>
    <w:rsid w:val="006F0F52"/>
    <w:rsid w:val="006F1517"/>
    <w:rsid w:val="006F3899"/>
    <w:rsid w:val="006F3FDB"/>
    <w:rsid w:val="006F42E2"/>
    <w:rsid w:val="006F63C1"/>
    <w:rsid w:val="006F6791"/>
    <w:rsid w:val="006F6F90"/>
    <w:rsid w:val="006F7A3F"/>
    <w:rsid w:val="00703C41"/>
    <w:rsid w:val="007048F6"/>
    <w:rsid w:val="00705C84"/>
    <w:rsid w:val="0070702B"/>
    <w:rsid w:val="0070759A"/>
    <w:rsid w:val="00707834"/>
    <w:rsid w:val="00707926"/>
    <w:rsid w:val="0071151D"/>
    <w:rsid w:val="00711583"/>
    <w:rsid w:val="007115F3"/>
    <w:rsid w:val="00712414"/>
    <w:rsid w:val="00713691"/>
    <w:rsid w:val="00713B92"/>
    <w:rsid w:val="00714321"/>
    <w:rsid w:val="00714574"/>
    <w:rsid w:val="0071465D"/>
    <w:rsid w:val="00714B00"/>
    <w:rsid w:val="00716399"/>
    <w:rsid w:val="00717320"/>
    <w:rsid w:val="00717475"/>
    <w:rsid w:val="00720B80"/>
    <w:rsid w:val="00720D72"/>
    <w:rsid w:val="007222D2"/>
    <w:rsid w:val="00723CFC"/>
    <w:rsid w:val="00723F45"/>
    <w:rsid w:val="00725C11"/>
    <w:rsid w:val="007277B5"/>
    <w:rsid w:val="007309B0"/>
    <w:rsid w:val="007314CB"/>
    <w:rsid w:val="00731AD8"/>
    <w:rsid w:val="00732C16"/>
    <w:rsid w:val="00735564"/>
    <w:rsid w:val="007365A4"/>
    <w:rsid w:val="00736780"/>
    <w:rsid w:val="00736C28"/>
    <w:rsid w:val="00737125"/>
    <w:rsid w:val="00737F5E"/>
    <w:rsid w:val="0074121C"/>
    <w:rsid w:val="0074136A"/>
    <w:rsid w:val="0074228B"/>
    <w:rsid w:val="007422E0"/>
    <w:rsid w:val="00742CB3"/>
    <w:rsid w:val="0074360D"/>
    <w:rsid w:val="00744FE2"/>
    <w:rsid w:val="0074529E"/>
    <w:rsid w:val="007456AC"/>
    <w:rsid w:val="00745860"/>
    <w:rsid w:val="00745F97"/>
    <w:rsid w:val="00746BD8"/>
    <w:rsid w:val="00746DE3"/>
    <w:rsid w:val="00746ED4"/>
    <w:rsid w:val="00747469"/>
    <w:rsid w:val="00747987"/>
    <w:rsid w:val="00750F0E"/>
    <w:rsid w:val="00751756"/>
    <w:rsid w:val="00751F55"/>
    <w:rsid w:val="00752AA5"/>
    <w:rsid w:val="00752D62"/>
    <w:rsid w:val="0075348B"/>
    <w:rsid w:val="00753720"/>
    <w:rsid w:val="00753E42"/>
    <w:rsid w:val="00753F10"/>
    <w:rsid w:val="007541A5"/>
    <w:rsid w:val="00754519"/>
    <w:rsid w:val="00754F2E"/>
    <w:rsid w:val="00756580"/>
    <w:rsid w:val="0075674A"/>
    <w:rsid w:val="007568C5"/>
    <w:rsid w:val="00760CFC"/>
    <w:rsid w:val="007619FB"/>
    <w:rsid w:val="00762D8A"/>
    <w:rsid w:val="00763053"/>
    <w:rsid w:val="00763D23"/>
    <w:rsid w:val="00763DFA"/>
    <w:rsid w:val="00764246"/>
    <w:rsid w:val="00764293"/>
    <w:rsid w:val="00764715"/>
    <w:rsid w:val="007655B0"/>
    <w:rsid w:val="00766AA4"/>
    <w:rsid w:val="00766B03"/>
    <w:rsid w:val="0076789A"/>
    <w:rsid w:val="00770569"/>
    <w:rsid w:val="00770792"/>
    <w:rsid w:val="00771279"/>
    <w:rsid w:val="00771348"/>
    <w:rsid w:val="00776809"/>
    <w:rsid w:val="0078042C"/>
    <w:rsid w:val="00780434"/>
    <w:rsid w:val="00780DC0"/>
    <w:rsid w:val="00781829"/>
    <w:rsid w:val="00782D13"/>
    <w:rsid w:val="00784898"/>
    <w:rsid w:val="00784956"/>
    <w:rsid w:val="00784E1F"/>
    <w:rsid w:val="007863AB"/>
    <w:rsid w:val="007867A1"/>
    <w:rsid w:val="00787E00"/>
    <w:rsid w:val="0079042E"/>
    <w:rsid w:val="00790DCE"/>
    <w:rsid w:val="00791D05"/>
    <w:rsid w:val="00791F37"/>
    <w:rsid w:val="00792643"/>
    <w:rsid w:val="00793107"/>
    <w:rsid w:val="00793BDC"/>
    <w:rsid w:val="007964BC"/>
    <w:rsid w:val="00796D4F"/>
    <w:rsid w:val="00797592"/>
    <w:rsid w:val="007A0699"/>
    <w:rsid w:val="007A06D6"/>
    <w:rsid w:val="007A0F72"/>
    <w:rsid w:val="007A197C"/>
    <w:rsid w:val="007A2429"/>
    <w:rsid w:val="007A2B4F"/>
    <w:rsid w:val="007A2D8A"/>
    <w:rsid w:val="007A3414"/>
    <w:rsid w:val="007A35A6"/>
    <w:rsid w:val="007A372F"/>
    <w:rsid w:val="007A3AEB"/>
    <w:rsid w:val="007A4594"/>
    <w:rsid w:val="007A4AB5"/>
    <w:rsid w:val="007A53A7"/>
    <w:rsid w:val="007A65A6"/>
    <w:rsid w:val="007A7380"/>
    <w:rsid w:val="007B0C55"/>
    <w:rsid w:val="007B1B2D"/>
    <w:rsid w:val="007B24B6"/>
    <w:rsid w:val="007B3EC4"/>
    <w:rsid w:val="007B4126"/>
    <w:rsid w:val="007B6E54"/>
    <w:rsid w:val="007C0FB7"/>
    <w:rsid w:val="007C1280"/>
    <w:rsid w:val="007C1837"/>
    <w:rsid w:val="007C1A3D"/>
    <w:rsid w:val="007C3B4C"/>
    <w:rsid w:val="007C3DA3"/>
    <w:rsid w:val="007C4474"/>
    <w:rsid w:val="007C4A72"/>
    <w:rsid w:val="007C4D18"/>
    <w:rsid w:val="007C5CA3"/>
    <w:rsid w:val="007C6806"/>
    <w:rsid w:val="007D1699"/>
    <w:rsid w:val="007D177A"/>
    <w:rsid w:val="007D1CE9"/>
    <w:rsid w:val="007D2273"/>
    <w:rsid w:val="007D2CBB"/>
    <w:rsid w:val="007D334B"/>
    <w:rsid w:val="007D4B4E"/>
    <w:rsid w:val="007D50C3"/>
    <w:rsid w:val="007D5181"/>
    <w:rsid w:val="007D5349"/>
    <w:rsid w:val="007D70DB"/>
    <w:rsid w:val="007D7AF3"/>
    <w:rsid w:val="007D7DEC"/>
    <w:rsid w:val="007E0C46"/>
    <w:rsid w:val="007E1030"/>
    <w:rsid w:val="007E1785"/>
    <w:rsid w:val="007E1DAF"/>
    <w:rsid w:val="007E1F21"/>
    <w:rsid w:val="007E30B8"/>
    <w:rsid w:val="007E3971"/>
    <w:rsid w:val="007E4488"/>
    <w:rsid w:val="007E4811"/>
    <w:rsid w:val="007E4E27"/>
    <w:rsid w:val="007E4EA2"/>
    <w:rsid w:val="007E5EF4"/>
    <w:rsid w:val="007E6AE8"/>
    <w:rsid w:val="007E6B27"/>
    <w:rsid w:val="007E6D3B"/>
    <w:rsid w:val="007F0264"/>
    <w:rsid w:val="007F11BB"/>
    <w:rsid w:val="007F16C3"/>
    <w:rsid w:val="007F21AB"/>
    <w:rsid w:val="007F3588"/>
    <w:rsid w:val="007F40E8"/>
    <w:rsid w:val="007F5D98"/>
    <w:rsid w:val="007F6786"/>
    <w:rsid w:val="007F769D"/>
    <w:rsid w:val="007F76E6"/>
    <w:rsid w:val="007F7A99"/>
    <w:rsid w:val="008002F4"/>
    <w:rsid w:val="0080152A"/>
    <w:rsid w:val="00802C88"/>
    <w:rsid w:val="00803003"/>
    <w:rsid w:val="008039D7"/>
    <w:rsid w:val="00803CBE"/>
    <w:rsid w:val="00804FA0"/>
    <w:rsid w:val="0080564B"/>
    <w:rsid w:val="008061C8"/>
    <w:rsid w:val="008066C1"/>
    <w:rsid w:val="00806F49"/>
    <w:rsid w:val="00807831"/>
    <w:rsid w:val="0081216F"/>
    <w:rsid w:val="008122EA"/>
    <w:rsid w:val="008124BE"/>
    <w:rsid w:val="00812777"/>
    <w:rsid w:val="0081337D"/>
    <w:rsid w:val="0081540A"/>
    <w:rsid w:val="00816817"/>
    <w:rsid w:val="00817814"/>
    <w:rsid w:val="008179BC"/>
    <w:rsid w:val="008235AC"/>
    <w:rsid w:val="008242E2"/>
    <w:rsid w:val="00824433"/>
    <w:rsid w:val="00825145"/>
    <w:rsid w:val="0082668C"/>
    <w:rsid w:val="00826DA2"/>
    <w:rsid w:val="00826E52"/>
    <w:rsid w:val="00830956"/>
    <w:rsid w:val="008319D8"/>
    <w:rsid w:val="00831B8F"/>
    <w:rsid w:val="00832986"/>
    <w:rsid w:val="00833056"/>
    <w:rsid w:val="0083411D"/>
    <w:rsid w:val="0083416B"/>
    <w:rsid w:val="00834361"/>
    <w:rsid w:val="008343D2"/>
    <w:rsid w:val="00834947"/>
    <w:rsid w:val="00836147"/>
    <w:rsid w:val="0083622F"/>
    <w:rsid w:val="00836C20"/>
    <w:rsid w:val="00837164"/>
    <w:rsid w:val="008409A8"/>
    <w:rsid w:val="008427A3"/>
    <w:rsid w:val="00842DC8"/>
    <w:rsid w:val="00844355"/>
    <w:rsid w:val="00844412"/>
    <w:rsid w:val="00846E7C"/>
    <w:rsid w:val="00850FFD"/>
    <w:rsid w:val="00851A0E"/>
    <w:rsid w:val="0085207C"/>
    <w:rsid w:val="008523BC"/>
    <w:rsid w:val="00852729"/>
    <w:rsid w:val="008527C3"/>
    <w:rsid w:val="00852942"/>
    <w:rsid w:val="00853418"/>
    <w:rsid w:val="00853694"/>
    <w:rsid w:val="00853C01"/>
    <w:rsid w:val="0085408B"/>
    <w:rsid w:val="00855057"/>
    <w:rsid w:val="008559A5"/>
    <w:rsid w:val="00855C63"/>
    <w:rsid w:val="0085776F"/>
    <w:rsid w:val="00857AC1"/>
    <w:rsid w:val="00857E1A"/>
    <w:rsid w:val="00860908"/>
    <w:rsid w:val="0086090C"/>
    <w:rsid w:val="00860A7F"/>
    <w:rsid w:val="00861A5D"/>
    <w:rsid w:val="00863B33"/>
    <w:rsid w:val="008640A3"/>
    <w:rsid w:val="008641D0"/>
    <w:rsid w:val="008644BC"/>
    <w:rsid w:val="00864A0F"/>
    <w:rsid w:val="0086608B"/>
    <w:rsid w:val="00866373"/>
    <w:rsid w:val="008675E2"/>
    <w:rsid w:val="00867CC7"/>
    <w:rsid w:val="00870279"/>
    <w:rsid w:val="00870EF0"/>
    <w:rsid w:val="00871D39"/>
    <w:rsid w:val="00871DC5"/>
    <w:rsid w:val="00872D3B"/>
    <w:rsid w:val="00873A6D"/>
    <w:rsid w:val="00874AC0"/>
    <w:rsid w:val="008759D9"/>
    <w:rsid w:val="008761C6"/>
    <w:rsid w:val="00876BE4"/>
    <w:rsid w:val="00877962"/>
    <w:rsid w:val="00880494"/>
    <w:rsid w:val="0088053E"/>
    <w:rsid w:val="00881491"/>
    <w:rsid w:val="00881A63"/>
    <w:rsid w:val="0088241F"/>
    <w:rsid w:val="00882623"/>
    <w:rsid w:val="00882E39"/>
    <w:rsid w:val="00883679"/>
    <w:rsid w:val="00884EFB"/>
    <w:rsid w:val="008857B8"/>
    <w:rsid w:val="008858F9"/>
    <w:rsid w:val="0088636F"/>
    <w:rsid w:val="008911DE"/>
    <w:rsid w:val="008912EC"/>
    <w:rsid w:val="00891CCB"/>
    <w:rsid w:val="008920F5"/>
    <w:rsid w:val="00892C6C"/>
    <w:rsid w:val="00893088"/>
    <w:rsid w:val="00895ABB"/>
    <w:rsid w:val="00895E18"/>
    <w:rsid w:val="008964EB"/>
    <w:rsid w:val="0089702F"/>
    <w:rsid w:val="00897338"/>
    <w:rsid w:val="008A0086"/>
    <w:rsid w:val="008A0B50"/>
    <w:rsid w:val="008A18EF"/>
    <w:rsid w:val="008A1961"/>
    <w:rsid w:val="008A22BD"/>
    <w:rsid w:val="008A2558"/>
    <w:rsid w:val="008A37C6"/>
    <w:rsid w:val="008A3FE9"/>
    <w:rsid w:val="008A4716"/>
    <w:rsid w:val="008A48A5"/>
    <w:rsid w:val="008A54DF"/>
    <w:rsid w:val="008A55EA"/>
    <w:rsid w:val="008A57A4"/>
    <w:rsid w:val="008A78CF"/>
    <w:rsid w:val="008B05EE"/>
    <w:rsid w:val="008B1086"/>
    <w:rsid w:val="008B1869"/>
    <w:rsid w:val="008B26CB"/>
    <w:rsid w:val="008B3B7D"/>
    <w:rsid w:val="008B44D9"/>
    <w:rsid w:val="008B4538"/>
    <w:rsid w:val="008B48DD"/>
    <w:rsid w:val="008B5483"/>
    <w:rsid w:val="008B5914"/>
    <w:rsid w:val="008B6858"/>
    <w:rsid w:val="008C0468"/>
    <w:rsid w:val="008C0CE8"/>
    <w:rsid w:val="008C1F80"/>
    <w:rsid w:val="008C32B1"/>
    <w:rsid w:val="008C3B6D"/>
    <w:rsid w:val="008C4947"/>
    <w:rsid w:val="008C51EA"/>
    <w:rsid w:val="008C5D0F"/>
    <w:rsid w:val="008C6658"/>
    <w:rsid w:val="008D0707"/>
    <w:rsid w:val="008D093D"/>
    <w:rsid w:val="008D20F2"/>
    <w:rsid w:val="008D2156"/>
    <w:rsid w:val="008D24F1"/>
    <w:rsid w:val="008D2581"/>
    <w:rsid w:val="008D2AD5"/>
    <w:rsid w:val="008D3CC7"/>
    <w:rsid w:val="008D3F7C"/>
    <w:rsid w:val="008D4AB2"/>
    <w:rsid w:val="008D58D8"/>
    <w:rsid w:val="008D6AE4"/>
    <w:rsid w:val="008D7BBB"/>
    <w:rsid w:val="008E0D69"/>
    <w:rsid w:val="008E1A37"/>
    <w:rsid w:val="008E1C8E"/>
    <w:rsid w:val="008E2F0D"/>
    <w:rsid w:val="008E32C7"/>
    <w:rsid w:val="008E35A0"/>
    <w:rsid w:val="008E36E3"/>
    <w:rsid w:val="008E39A0"/>
    <w:rsid w:val="008E42A3"/>
    <w:rsid w:val="008E476A"/>
    <w:rsid w:val="008E6638"/>
    <w:rsid w:val="008E6717"/>
    <w:rsid w:val="008E6D23"/>
    <w:rsid w:val="008E7256"/>
    <w:rsid w:val="008E79A1"/>
    <w:rsid w:val="008F0532"/>
    <w:rsid w:val="008F06D4"/>
    <w:rsid w:val="008F157F"/>
    <w:rsid w:val="008F1A94"/>
    <w:rsid w:val="008F1CCA"/>
    <w:rsid w:val="008F24F3"/>
    <w:rsid w:val="008F2CBF"/>
    <w:rsid w:val="008F2E49"/>
    <w:rsid w:val="008F3069"/>
    <w:rsid w:val="008F36B8"/>
    <w:rsid w:val="008F4315"/>
    <w:rsid w:val="008F4686"/>
    <w:rsid w:val="008F5741"/>
    <w:rsid w:val="008F6096"/>
    <w:rsid w:val="008F746C"/>
    <w:rsid w:val="0090071C"/>
    <w:rsid w:val="00900CCB"/>
    <w:rsid w:val="00901A70"/>
    <w:rsid w:val="00902E0F"/>
    <w:rsid w:val="00903CA8"/>
    <w:rsid w:val="0090486D"/>
    <w:rsid w:val="00904B8A"/>
    <w:rsid w:val="00906514"/>
    <w:rsid w:val="00906A25"/>
    <w:rsid w:val="00907107"/>
    <w:rsid w:val="009101A6"/>
    <w:rsid w:val="00912E57"/>
    <w:rsid w:val="009147C2"/>
    <w:rsid w:val="00915744"/>
    <w:rsid w:val="0091596A"/>
    <w:rsid w:val="00915DE9"/>
    <w:rsid w:val="00915EAD"/>
    <w:rsid w:val="009167AB"/>
    <w:rsid w:val="00917EEC"/>
    <w:rsid w:val="009204C1"/>
    <w:rsid w:val="00920C30"/>
    <w:rsid w:val="00921305"/>
    <w:rsid w:val="00921BB9"/>
    <w:rsid w:val="009234C0"/>
    <w:rsid w:val="009248BD"/>
    <w:rsid w:val="00925F08"/>
    <w:rsid w:val="00927135"/>
    <w:rsid w:val="0092742A"/>
    <w:rsid w:val="0093082C"/>
    <w:rsid w:val="009308C1"/>
    <w:rsid w:val="00932028"/>
    <w:rsid w:val="00934485"/>
    <w:rsid w:val="00935219"/>
    <w:rsid w:val="009357E3"/>
    <w:rsid w:val="00936433"/>
    <w:rsid w:val="00936A6C"/>
    <w:rsid w:val="00936CF7"/>
    <w:rsid w:val="00937E71"/>
    <w:rsid w:val="009405E0"/>
    <w:rsid w:val="00940647"/>
    <w:rsid w:val="00941426"/>
    <w:rsid w:val="00942025"/>
    <w:rsid w:val="00944DC2"/>
    <w:rsid w:val="0094774E"/>
    <w:rsid w:val="0094779F"/>
    <w:rsid w:val="009504EF"/>
    <w:rsid w:val="00950652"/>
    <w:rsid w:val="009509FB"/>
    <w:rsid w:val="00950A4A"/>
    <w:rsid w:val="009518B9"/>
    <w:rsid w:val="00951A76"/>
    <w:rsid w:val="009544F3"/>
    <w:rsid w:val="00955155"/>
    <w:rsid w:val="00956948"/>
    <w:rsid w:val="00960598"/>
    <w:rsid w:val="0096119D"/>
    <w:rsid w:val="00961B53"/>
    <w:rsid w:val="009629DB"/>
    <w:rsid w:val="00962C70"/>
    <w:rsid w:val="009633E0"/>
    <w:rsid w:val="00963B55"/>
    <w:rsid w:val="009655BE"/>
    <w:rsid w:val="00965A8D"/>
    <w:rsid w:val="009666B5"/>
    <w:rsid w:val="00966AAA"/>
    <w:rsid w:val="00966C86"/>
    <w:rsid w:val="00966CF3"/>
    <w:rsid w:val="00966E8E"/>
    <w:rsid w:val="009673E3"/>
    <w:rsid w:val="00970303"/>
    <w:rsid w:val="0097154A"/>
    <w:rsid w:val="0097172F"/>
    <w:rsid w:val="00972115"/>
    <w:rsid w:val="00972696"/>
    <w:rsid w:val="0097279E"/>
    <w:rsid w:val="00972861"/>
    <w:rsid w:val="00972B57"/>
    <w:rsid w:val="00972BFF"/>
    <w:rsid w:val="00973211"/>
    <w:rsid w:val="009732C1"/>
    <w:rsid w:val="00973A42"/>
    <w:rsid w:val="00973CB8"/>
    <w:rsid w:val="009741AE"/>
    <w:rsid w:val="00974A61"/>
    <w:rsid w:val="00975446"/>
    <w:rsid w:val="009767CF"/>
    <w:rsid w:val="00976A60"/>
    <w:rsid w:val="00976DA4"/>
    <w:rsid w:val="00977E8B"/>
    <w:rsid w:val="00981095"/>
    <w:rsid w:val="00981AF0"/>
    <w:rsid w:val="009820DD"/>
    <w:rsid w:val="00983015"/>
    <w:rsid w:val="00983047"/>
    <w:rsid w:val="00983A60"/>
    <w:rsid w:val="00983FAA"/>
    <w:rsid w:val="0098434E"/>
    <w:rsid w:val="009854B4"/>
    <w:rsid w:val="00990DC8"/>
    <w:rsid w:val="00992CAB"/>
    <w:rsid w:val="00992D2E"/>
    <w:rsid w:val="00996A19"/>
    <w:rsid w:val="009A0173"/>
    <w:rsid w:val="009A0176"/>
    <w:rsid w:val="009A0219"/>
    <w:rsid w:val="009A08D3"/>
    <w:rsid w:val="009A0BB2"/>
    <w:rsid w:val="009A0BC5"/>
    <w:rsid w:val="009A1582"/>
    <w:rsid w:val="009A18F1"/>
    <w:rsid w:val="009A4295"/>
    <w:rsid w:val="009A53EC"/>
    <w:rsid w:val="009A5BCB"/>
    <w:rsid w:val="009A5E51"/>
    <w:rsid w:val="009A6FB3"/>
    <w:rsid w:val="009B098E"/>
    <w:rsid w:val="009B0A93"/>
    <w:rsid w:val="009B1670"/>
    <w:rsid w:val="009B2C8C"/>
    <w:rsid w:val="009B3066"/>
    <w:rsid w:val="009B43BD"/>
    <w:rsid w:val="009B5DAA"/>
    <w:rsid w:val="009B6180"/>
    <w:rsid w:val="009C0AB5"/>
    <w:rsid w:val="009C1BBB"/>
    <w:rsid w:val="009C2023"/>
    <w:rsid w:val="009C2A73"/>
    <w:rsid w:val="009C344C"/>
    <w:rsid w:val="009C3A8A"/>
    <w:rsid w:val="009C3B3E"/>
    <w:rsid w:val="009C4B53"/>
    <w:rsid w:val="009C5E69"/>
    <w:rsid w:val="009C7D13"/>
    <w:rsid w:val="009D1087"/>
    <w:rsid w:val="009D17DE"/>
    <w:rsid w:val="009D2214"/>
    <w:rsid w:val="009D25DF"/>
    <w:rsid w:val="009D31FB"/>
    <w:rsid w:val="009D348D"/>
    <w:rsid w:val="009D4020"/>
    <w:rsid w:val="009D51E6"/>
    <w:rsid w:val="009D60E5"/>
    <w:rsid w:val="009D7322"/>
    <w:rsid w:val="009E02F1"/>
    <w:rsid w:val="009E059F"/>
    <w:rsid w:val="009E079D"/>
    <w:rsid w:val="009E07FC"/>
    <w:rsid w:val="009E1541"/>
    <w:rsid w:val="009E362A"/>
    <w:rsid w:val="009E3D8F"/>
    <w:rsid w:val="009E4032"/>
    <w:rsid w:val="009E528C"/>
    <w:rsid w:val="009E67F0"/>
    <w:rsid w:val="009E7B3A"/>
    <w:rsid w:val="009F01AB"/>
    <w:rsid w:val="009F06B7"/>
    <w:rsid w:val="009F0C7E"/>
    <w:rsid w:val="009F159B"/>
    <w:rsid w:val="009F207F"/>
    <w:rsid w:val="009F2AC4"/>
    <w:rsid w:val="009F363D"/>
    <w:rsid w:val="009F39B8"/>
    <w:rsid w:val="009F3BC4"/>
    <w:rsid w:val="009F3C57"/>
    <w:rsid w:val="009F4012"/>
    <w:rsid w:val="009F4C54"/>
    <w:rsid w:val="009F4F77"/>
    <w:rsid w:val="009F66EC"/>
    <w:rsid w:val="00A006BC"/>
    <w:rsid w:val="00A00A05"/>
    <w:rsid w:val="00A0403C"/>
    <w:rsid w:val="00A05A34"/>
    <w:rsid w:val="00A07F64"/>
    <w:rsid w:val="00A12504"/>
    <w:rsid w:val="00A12763"/>
    <w:rsid w:val="00A13507"/>
    <w:rsid w:val="00A13696"/>
    <w:rsid w:val="00A13D12"/>
    <w:rsid w:val="00A13EDF"/>
    <w:rsid w:val="00A14750"/>
    <w:rsid w:val="00A14D88"/>
    <w:rsid w:val="00A14DFD"/>
    <w:rsid w:val="00A150BE"/>
    <w:rsid w:val="00A15820"/>
    <w:rsid w:val="00A159C7"/>
    <w:rsid w:val="00A15B6E"/>
    <w:rsid w:val="00A16373"/>
    <w:rsid w:val="00A167A3"/>
    <w:rsid w:val="00A175DB"/>
    <w:rsid w:val="00A17F24"/>
    <w:rsid w:val="00A20202"/>
    <w:rsid w:val="00A20AE0"/>
    <w:rsid w:val="00A20FE9"/>
    <w:rsid w:val="00A214FE"/>
    <w:rsid w:val="00A2165E"/>
    <w:rsid w:val="00A23384"/>
    <w:rsid w:val="00A23495"/>
    <w:rsid w:val="00A243CF"/>
    <w:rsid w:val="00A25251"/>
    <w:rsid w:val="00A252FD"/>
    <w:rsid w:val="00A25E73"/>
    <w:rsid w:val="00A25EB9"/>
    <w:rsid w:val="00A26AA1"/>
    <w:rsid w:val="00A26EDA"/>
    <w:rsid w:val="00A26FCF"/>
    <w:rsid w:val="00A27D5C"/>
    <w:rsid w:val="00A27F68"/>
    <w:rsid w:val="00A30916"/>
    <w:rsid w:val="00A30964"/>
    <w:rsid w:val="00A316AD"/>
    <w:rsid w:val="00A330E9"/>
    <w:rsid w:val="00A33194"/>
    <w:rsid w:val="00A3416B"/>
    <w:rsid w:val="00A34C41"/>
    <w:rsid w:val="00A34E5B"/>
    <w:rsid w:val="00A355B5"/>
    <w:rsid w:val="00A35760"/>
    <w:rsid w:val="00A364C5"/>
    <w:rsid w:val="00A366D5"/>
    <w:rsid w:val="00A36F6C"/>
    <w:rsid w:val="00A37259"/>
    <w:rsid w:val="00A37F70"/>
    <w:rsid w:val="00A41A48"/>
    <w:rsid w:val="00A41CF6"/>
    <w:rsid w:val="00A43CD5"/>
    <w:rsid w:val="00A4414C"/>
    <w:rsid w:val="00A445A0"/>
    <w:rsid w:val="00A45D96"/>
    <w:rsid w:val="00A46662"/>
    <w:rsid w:val="00A46950"/>
    <w:rsid w:val="00A471EE"/>
    <w:rsid w:val="00A47597"/>
    <w:rsid w:val="00A47DA4"/>
    <w:rsid w:val="00A50223"/>
    <w:rsid w:val="00A50941"/>
    <w:rsid w:val="00A52D47"/>
    <w:rsid w:val="00A53049"/>
    <w:rsid w:val="00A53A65"/>
    <w:rsid w:val="00A54347"/>
    <w:rsid w:val="00A54C04"/>
    <w:rsid w:val="00A54E16"/>
    <w:rsid w:val="00A54F11"/>
    <w:rsid w:val="00A551C8"/>
    <w:rsid w:val="00A559B5"/>
    <w:rsid w:val="00A5675A"/>
    <w:rsid w:val="00A5731E"/>
    <w:rsid w:val="00A60553"/>
    <w:rsid w:val="00A609FC"/>
    <w:rsid w:val="00A60A35"/>
    <w:rsid w:val="00A60A98"/>
    <w:rsid w:val="00A60F23"/>
    <w:rsid w:val="00A614FF"/>
    <w:rsid w:val="00A61A61"/>
    <w:rsid w:val="00A61FFA"/>
    <w:rsid w:val="00A631C7"/>
    <w:rsid w:val="00A64399"/>
    <w:rsid w:val="00A64C62"/>
    <w:rsid w:val="00A66269"/>
    <w:rsid w:val="00A66E07"/>
    <w:rsid w:val="00A71106"/>
    <w:rsid w:val="00A712BD"/>
    <w:rsid w:val="00A71437"/>
    <w:rsid w:val="00A71E80"/>
    <w:rsid w:val="00A72008"/>
    <w:rsid w:val="00A7239A"/>
    <w:rsid w:val="00A72B0F"/>
    <w:rsid w:val="00A73CCA"/>
    <w:rsid w:val="00A7472A"/>
    <w:rsid w:val="00A74E3D"/>
    <w:rsid w:val="00A7542F"/>
    <w:rsid w:val="00A757C2"/>
    <w:rsid w:val="00A75959"/>
    <w:rsid w:val="00A775F7"/>
    <w:rsid w:val="00A77C83"/>
    <w:rsid w:val="00A77C9D"/>
    <w:rsid w:val="00A80169"/>
    <w:rsid w:val="00A82C6A"/>
    <w:rsid w:val="00A83BCC"/>
    <w:rsid w:val="00A85025"/>
    <w:rsid w:val="00A85035"/>
    <w:rsid w:val="00A851D8"/>
    <w:rsid w:val="00A85477"/>
    <w:rsid w:val="00A858BB"/>
    <w:rsid w:val="00A85B01"/>
    <w:rsid w:val="00A86904"/>
    <w:rsid w:val="00A87CB0"/>
    <w:rsid w:val="00A9095E"/>
    <w:rsid w:val="00A90F9B"/>
    <w:rsid w:val="00A917FA"/>
    <w:rsid w:val="00A91A9E"/>
    <w:rsid w:val="00A91B34"/>
    <w:rsid w:val="00A925D5"/>
    <w:rsid w:val="00A92CA5"/>
    <w:rsid w:val="00A9360B"/>
    <w:rsid w:val="00A9434E"/>
    <w:rsid w:val="00A94E23"/>
    <w:rsid w:val="00A95C37"/>
    <w:rsid w:val="00A96AA8"/>
    <w:rsid w:val="00A96B3F"/>
    <w:rsid w:val="00A9756F"/>
    <w:rsid w:val="00AA0A92"/>
    <w:rsid w:val="00AA14B0"/>
    <w:rsid w:val="00AA1E9B"/>
    <w:rsid w:val="00AA21C9"/>
    <w:rsid w:val="00AA2359"/>
    <w:rsid w:val="00AA56DF"/>
    <w:rsid w:val="00AA5B01"/>
    <w:rsid w:val="00AA5B7C"/>
    <w:rsid w:val="00AA5C33"/>
    <w:rsid w:val="00AA6A35"/>
    <w:rsid w:val="00AA7712"/>
    <w:rsid w:val="00AA7D24"/>
    <w:rsid w:val="00AB100E"/>
    <w:rsid w:val="00AB1229"/>
    <w:rsid w:val="00AB1293"/>
    <w:rsid w:val="00AB1D5A"/>
    <w:rsid w:val="00AB2996"/>
    <w:rsid w:val="00AB2B48"/>
    <w:rsid w:val="00AB2D4A"/>
    <w:rsid w:val="00AB367B"/>
    <w:rsid w:val="00AB3D83"/>
    <w:rsid w:val="00AB5575"/>
    <w:rsid w:val="00AB6585"/>
    <w:rsid w:val="00AB7F80"/>
    <w:rsid w:val="00AC0198"/>
    <w:rsid w:val="00AC0BA5"/>
    <w:rsid w:val="00AC0BF1"/>
    <w:rsid w:val="00AC0FC4"/>
    <w:rsid w:val="00AC13B1"/>
    <w:rsid w:val="00AC14E1"/>
    <w:rsid w:val="00AC24E8"/>
    <w:rsid w:val="00AC37F6"/>
    <w:rsid w:val="00AC3DA8"/>
    <w:rsid w:val="00AC7F39"/>
    <w:rsid w:val="00AD0820"/>
    <w:rsid w:val="00AD0EA6"/>
    <w:rsid w:val="00AD1670"/>
    <w:rsid w:val="00AD1CA1"/>
    <w:rsid w:val="00AD2572"/>
    <w:rsid w:val="00AD3DEE"/>
    <w:rsid w:val="00AD4C75"/>
    <w:rsid w:val="00AE0153"/>
    <w:rsid w:val="00AE1517"/>
    <w:rsid w:val="00AE1678"/>
    <w:rsid w:val="00AE2A9F"/>
    <w:rsid w:val="00AE3650"/>
    <w:rsid w:val="00AE3F73"/>
    <w:rsid w:val="00AE47B2"/>
    <w:rsid w:val="00AE5E65"/>
    <w:rsid w:val="00AE68FE"/>
    <w:rsid w:val="00AE7261"/>
    <w:rsid w:val="00AE7ABE"/>
    <w:rsid w:val="00AE7B47"/>
    <w:rsid w:val="00AF1283"/>
    <w:rsid w:val="00AF2209"/>
    <w:rsid w:val="00AF303A"/>
    <w:rsid w:val="00AF565A"/>
    <w:rsid w:val="00AF5D31"/>
    <w:rsid w:val="00AF5DC7"/>
    <w:rsid w:val="00AF61CE"/>
    <w:rsid w:val="00AF6644"/>
    <w:rsid w:val="00AF72DD"/>
    <w:rsid w:val="00AF734D"/>
    <w:rsid w:val="00AF765E"/>
    <w:rsid w:val="00B00AA4"/>
    <w:rsid w:val="00B010DD"/>
    <w:rsid w:val="00B01F67"/>
    <w:rsid w:val="00B021E9"/>
    <w:rsid w:val="00B033BE"/>
    <w:rsid w:val="00B03ACF"/>
    <w:rsid w:val="00B04356"/>
    <w:rsid w:val="00B0476E"/>
    <w:rsid w:val="00B04A61"/>
    <w:rsid w:val="00B05611"/>
    <w:rsid w:val="00B069B6"/>
    <w:rsid w:val="00B06F9F"/>
    <w:rsid w:val="00B07597"/>
    <w:rsid w:val="00B07711"/>
    <w:rsid w:val="00B07ABF"/>
    <w:rsid w:val="00B11910"/>
    <w:rsid w:val="00B11BA1"/>
    <w:rsid w:val="00B13023"/>
    <w:rsid w:val="00B13E58"/>
    <w:rsid w:val="00B14211"/>
    <w:rsid w:val="00B15EBD"/>
    <w:rsid w:val="00B16121"/>
    <w:rsid w:val="00B20177"/>
    <w:rsid w:val="00B20857"/>
    <w:rsid w:val="00B21CE3"/>
    <w:rsid w:val="00B21E8D"/>
    <w:rsid w:val="00B225B4"/>
    <w:rsid w:val="00B22645"/>
    <w:rsid w:val="00B22FCD"/>
    <w:rsid w:val="00B2361E"/>
    <w:rsid w:val="00B25892"/>
    <w:rsid w:val="00B25EC1"/>
    <w:rsid w:val="00B30839"/>
    <w:rsid w:val="00B317C5"/>
    <w:rsid w:val="00B31A68"/>
    <w:rsid w:val="00B31F76"/>
    <w:rsid w:val="00B3231C"/>
    <w:rsid w:val="00B32DCE"/>
    <w:rsid w:val="00B33606"/>
    <w:rsid w:val="00B34A91"/>
    <w:rsid w:val="00B34CF9"/>
    <w:rsid w:val="00B35098"/>
    <w:rsid w:val="00B3784A"/>
    <w:rsid w:val="00B423F2"/>
    <w:rsid w:val="00B4247C"/>
    <w:rsid w:val="00B428A2"/>
    <w:rsid w:val="00B43593"/>
    <w:rsid w:val="00B44F08"/>
    <w:rsid w:val="00B45B3B"/>
    <w:rsid w:val="00B4660E"/>
    <w:rsid w:val="00B47658"/>
    <w:rsid w:val="00B47A8B"/>
    <w:rsid w:val="00B5061D"/>
    <w:rsid w:val="00B50F36"/>
    <w:rsid w:val="00B51A3F"/>
    <w:rsid w:val="00B51C1A"/>
    <w:rsid w:val="00B51DEC"/>
    <w:rsid w:val="00B540C3"/>
    <w:rsid w:val="00B54B3F"/>
    <w:rsid w:val="00B55579"/>
    <w:rsid w:val="00B56229"/>
    <w:rsid w:val="00B568E2"/>
    <w:rsid w:val="00B57681"/>
    <w:rsid w:val="00B60011"/>
    <w:rsid w:val="00B601EE"/>
    <w:rsid w:val="00B6207E"/>
    <w:rsid w:val="00B62431"/>
    <w:rsid w:val="00B63B5A"/>
    <w:rsid w:val="00B63CD6"/>
    <w:rsid w:val="00B64D1C"/>
    <w:rsid w:val="00B64FC2"/>
    <w:rsid w:val="00B656FF"/>
    <w:rsid w:val="00B65701"/>
    <w:rsid w:val="00B66C96"/>
    <w:rsid w:val="00B7052E"/>
    <w:rsid w:val="00B70A79"/>
    <w:rsid w:val="00B7176C"/>
    <w:rsid w:val="00B73AC9"/>
    <w:rsid w:val="00B753E8"/>
    <w:rsid w:val="00B7615C"/>
    <w:rsid w:val="00B77989"/>
    <w:rsid w:val="00B802D6"/>
    <w:rsid w:val="00B81230"/>
    <w:rsid w:val="00B81C19"/>
    <w:rsid w:val="00B82286"/>
    <w:rsid w:val="00B826AA"/>
    <w:rsid w:val="00B82C50"/>
    <w:rsid w:val="00B834D8"/>
    <w:rsid w:val="00B83CCA"/>
    <w:rsid w:val="00B84274"/>
    <w:rsid w:val="00B85B39"/>
    <w:rsid w:val="00B85B6D"/>
    <w:rsid w:val="00B906C6"/>
    <w:rsid w:val="00B90BF3"/>
    <w:rsid w:val="00B91479"/>
    <w:rsid w:val="00B91E46"/>
    <w:rsid w:val="00B93B84"/>
    <w:rsid w:val="00B93ED6"/>
    <w:rsid w:val="00B94472"/>
    <w:rsid w:val="00B95657"/>
    <w:rsid w:val="00B959B1"/>
    <w:rsid w:val="00B968AB"/>
    <w:rsid w:val="00B96E04"/>
    <w:rsid w:val="00B96FA4"/>
    <w:rsid w:val="00BA0CA9"/>
    <w:rsid w:val="00BA15CC"/>
    <w:rsid w:val="00BA21AE"/>
    <w:rsid w:val="00BA2625"/>
    <w:rsid w:val="00BA2721"/>
    <w:rsid w:val="00BA3095"/>
    <w:rsid w:val="00BA5558"/>
    <w:rsid w:val="00BA6A55"/>
    <w:rsid w:val="00BB037A"/>
    <w:rsid w:val="00BB1761"/>
    <w:rsid w:val="00BB4151"/>
    <w:rsid w:val="00BB45AC"/>
    <w:rsid w:val="00BB5466"/>
    <w:rsid w:val="00BB62DC"/>
    <w:rsid w:val="00BC05E7"/>
    <w:rsid w:val="00BC0648"/>
    <w:rsid w:val="00BC07C4"/>
    <w:rsid w:val="00BC1205"/>
    <w:rsid w:val="00BC1249"/>
    <w:rsid w:val="00BC1A44"/>
    <w:rsid w:val="00BC2E07"/>
    <w:rsid w:val="00BC3486"/>
    <w:rsid w:val="00BC35B7"/>
    <w:rsid w:val="00BC39BF"/>
    <w:rsid w:val="00BC575C"/>
    <w:rsid w:val="00BC5D51"/>
    <w:rsid w:val="00BC6286"/>
    <w:rsid w:val="00BC6A28"/>
    <w:rsid w:val="00BD1177"/>
    <w:rsid w:val="00BD13D7"/>
    <w:rsid w:val="00BD1E9F"/>
    <w:rsid w:val="00BD206A"/>
    <w:rsid w:val="00BD279E"/>
    <w:rsid w:val="00BD3020"/>
    <w:rsid w:val="00BD38F6"/>
    <w:rsid w:val="00BD3F75"/>
    <w:rsid w:val="00BD4010"/>
    <w:rsid w:val="00BD477D"/>
    <w:rsid w:val="00BD5ACE"/>
    <w:rsid w:val="00BD6092"/>
    <w:rsid w:val="00BD6B3E"/>
    <w:rsid w:val="00BD72FF"/>
    <w:rsid w:val="00BD78E7"/>
    <w:rsid w:val="00BE2156"/>
    <w:rsid w:val="00BE36F3"/>
    <w:rsid w:val="00BE387F"/>
    <w:rsid w:val="00BE3BBB"/>
    <w:rsid w:val="00BE4154"/>
    <w:rsid w:val="00BE54E9"/>
    <w:rsid w:val="00BE5D15"/>
    <w:rsid w:val="00BE61F5"/>
    <w:rsid w:val="00BE6788"/>
    <w:rsid w:val="00BF0E93"/>
    <w:rsid w:val="00BF1FE2"/>
    <w:rsid w:val="00BF2578"/>
    <w:rsid w:val="00BF26A4"/>
    <w:rsid w:val="00BF2CBD"/>
    <w:rsid w:val="00BF43DF"/>
    <w:rsid w:val="00BF4FB8"/>
    <w:rsid w:val="00BF523F"/>
    <w:rsid w:val="00BF66BB"/>
    <w:rsid w:val="00BF6C52"/>
    <w:rsid w:val="00C00512"/>
    <w:rsid w:val="00C0135E"/>
    <w:rsid w:val="00C013D4"/>
    <w:rsid w:val="00C02784"/>
    <w:rsid w:val="00C0410D"/>
    <w:rsid w:val="00C04276"/>
    <w:rsid w:val="00C0592B"/>
    <w:rsid w:val="00C076FC"/>
    <w:rsid w:val="00C111D2"/>
    <w:rsid w:val="00C11A12"/>
    <w:rsid w:val="00C11E8A"/>
    <w:rsid w:val="00C1201F"/>
    <w:rsid w:val="00C12D07"/>
    <w:rsid w:val="00C12D46"/>
    <w:rsid w:val="00C141E4"/>
    <w:rsid w:val="00C15FD7"/>
    <w:rsid w:val="00C16AB6"/>
    <w:rsid w:val="00C16CB9"/>
    <w:rsid w:val="00C177BA"/>
    <w:rsid w:val="00C17B36"/>
    <w:rsid w:val="00C17CE1"/>
    <w:rsid w:val="00C20F40"/>
    <w:rsid w:val="00C237D9"/>
    <w:rsid w:val="00C238BC"/>
    <w:rsid w:val="00C239C7"/>
    <w:rsid w:val="00C23FF5"/>
    <w:rsid w:val="00C24465"/>
    <w:rsid w:val="00C259B3"/>
    <w:rsid w:val="00C267CF"/>
    <w:rsid w:val="00C26A76"/>
    <w:rsid w:val="00C27AF8"/>
    <w:rsid w:val="00C30B93"/>
    <w:rsid w:val="00C315BF"/>
    <w:rsid w:val="00C323DF"/>
    <w:rsid w:val="00C32433"/>
    <w:rsid w:val="00C3264B"/>
    <w:rsid w:val="00C34560"/>
    <w:rsid w:val="00C36F7B"/>
    <w:rsid w:val="00C4160C"/>
    <w:rsid w:val="00C4224B"/>
    <w:rsid w:val="00C42B99"/>
    <w:rsid w:val="00C42C9A"/>
    <w:rsid w:val="00C42D1F"/>
    <w:rsid w:val="00C42DD8"/>
    <w:rsid w:val="00C4379A"/>
    <w:rsid w:val="00C43D1C"/>
    <w:rsid w:val="00C444AE"/>
    <w:rsid w:val="00C47D5B"/>
    <w:rsid w:val="00C50452"/>
    <w:rsid w:val="00C50B86"/>
    <w:rsid w:val="00C510E4"/>
    <w:rsid w:val="00C515D7"/>
    <w:rsid w:val="00C5261D"/>
    <w:rsid w:val="00C526DB"/>
    <w:rsid w:val="00C5304C"/>
    <w:rsid w:val="00C53487"/>
    <w:rsid w:val="00C54270"/>
    <w:rsid w:val="00C57D39"/>
    <w:rsid w:val="00C60694"/>
    <w:rsid w:val="00C60CE0"/>
    <w:rsid w:val="00C6152C"/>
    <w:rsid w:val="00C61D3F"/>
    <w:rsid w:val="00C61E79"/>
    <w:rsid w:val="00C62197"/>
    <w:rsid w:val="00C624F4"/>
    <w:rsid w:val="00C632AF"/>
    <w:rsid w:val="00C637F9"/>
    <w:rsid w:val="00C65795"/>
    <w:rsid w:val="00C658FF"/>
    <w:rsid w:val="00C66D3E"/>
    <w:rsid w:val="00C707D4"/>
    <w:rsid w:val="00C70A28"/>
    <w:rsid w:val="00C70DB3"/>
    <w:rsid w:val="00C7187C"/>
    <w:rsid w:val="00C7285F"/>
    <w:rsid w:val="00C72A8A"/>
    <w:rsid w:val="00C73FCA"/>
    <w:rsid w:val="00C74124"/>
    <w:rsid w:val="00C76C78"/>
    <w:rsid w:val="00C76FA2"/>
    <w:rsid w:val="00C77889"/>
    <w:rsid w:val="00C82DD6"/>
    <w:rsid w:val="00C83373"/>
    <w:rsid w:val="00C854CE"/>
    <w:rsid w:val="00C85B0A"/>
    <w:rsid w:val="00C8637E"/>
    <w:rsid w:val="00C865B4"/>
    <w:rsid w:val="00C86AD8"/>
    <w:rsid w:val="00C86C28"/>
    <w:rsid w:val="00C87EF7"/>
    <w:rsid w:val="00C87F6E"/>
    <w:rsid w:val="00C901A4"/>
    <w:rsid w:val="00C9159D"/>
    <w:rsid w:val="00C91CC2"/>
    <w:rsid w:val="00C92169"/>
    <w:rsid w:val="00C9238A"/>
    <w:rsid w:val="00C92BC4"/>
    <w:rsid w:val="00C93EAD"/>
    <w:rsid w:val="00C948D0"/>
    <w:rsid w:val="00C95168"/>
    <w:rsid w:val="00C95E7A"/>
    <w:rsid w:val="00C95EBC"/>
    <w:rsid w:val="00C96648"/>
    <w:rsid w:val="00C968CB"/>
    <w:rsid w:val="00C968FA"/>
    <w:rsid w:val="00C96A05"/>
    <w:rsid w:val="00C96A98"/>
    <w:rsid w:val="00C97005"/>
    <w:rsid w:val="00CA0BCA"/>
    <w:rsid w:val="00CA16AF"/>
    <w:rsid w:val="00CA3043"/>
    <w:rsid w:val="00CA3A70"/>
    <w:rsid w:val="00CA3DE6"/>
    <w:rsid w:val="00CA734D"/>
    <w:rsid w:val="00CB0A84"/>
    <w:rsid w:val="00CB191A"/>
    <w:rsid w:val="00CB2C4F"/>
    <w:rsid w:val="00CB3117"/>
    <w:rsid w:val="00CB3B9F"/>
    <w:rsid w:val="00CB482D"/>
    <w:rsid w:val="00CB48B0"/>
    <w:rsid w:val="00CB4CE8"/>
    <w:rsid w:val="00CB6105"/>
    <w:rsid w:val="00CB6E43"/>
    <w:rsid w:val="00CB785E"/>
    <w:rsid w:val="00CC071E"/>
    <w:rsid w:val="00CC0DBB"/>
    <w:rsid w:val="00CC0FC4"/>
    <w:rsid w:val="00CC1468"/>
    <w:rsid w:val="00CC1B6B"/>
    <w:rsid w:val="00CC1BE7"/>
    <w:rsid w:val="00CC1F71"/>
    <w:rsid w:val="00CC2908"/>
    <w:rsid w:val="00CC2B59"/>
    <w:rsid w:val="00CC2DE0"/>
    <w:rsid w:val="00CC4366"/>
    <w:rsid w:val="00CC586F"/>
    <w:rsid w:val="00CC5E7D"/>
    <w:rsid w:val="00CC6AA8"/>
    <w:rsid w:val="00CC6B53"/>
    <w:rsid w:val="00CC6CC1"/>
    <w:rsid w:val="00CC7110"/>
    <w:rsid w:val="00CD044B"/>
    <w:rsid w:val="00CD0543"/>
    <w:rsid w:val="00CD1E27"/>
    <w:rsid w:val="00CD22F4"/>
    <w:rsid w:val="00CD2BC9"/>
    <w:rsid w:val="00CD37F1"/>
    <w:rsid w:val="00CD3919"/>
    <w:rsid w:val="00CD42B4"/>
    <w:rsid w:val="00CD5F08"/>
    <w:rsid w:val="00CD63AD"/>
    <w:rsid w:val="00CD6E20"/>
    <w:rsid w:val="00CE0034"/>
    <w:rsid w:val="00CE3B1C"/>
    <w:rsid w:val="00CE3DF3"/>
    <w:rsid w:val="00CE57E5"/>
    <w:rsid w:val="00CE6983"/>
    <w:rsid w:val="00CE6A6E"/>
    <w:rsid w:val="00CE6D26"/>
    <w:rsid w:val="00CE751F"/>
    <w:rsid w:val="00CE7990"/>
    <w:rsid w:val="00CE7A9F"/>
    <w:rsid w:val="00CF0176"/>
    <w:rsid w:val="00CF17B9"/>
    <w:rsid w:val="00CF18D5"/>
    <w:rsid w:val="00CF26C1"/>
    <w:rsid w:val="00CF4308"/>
    <w:rsid w:val="00CF5216"/>
    <w:rsid w:val="00CF5528"/>
    <w:rsid w:val="00CF591B"/>
    <w:rsid w:val="00CF6037"/>
    <w:rsid w:val="00CF6099"/>
    <w:rsid w:val="00CF6873"/>
    <w:rsid w:val="00CF7CA0"/>
    <w:rsid w:val="00D01428"/>
    <w:rsid w:val="00D014FF"/>
    <w:rsid w:val="00D015C6"/>
    <w:rsid w:val="00D02028"/>
    <w:rsid w:val="00D0253F"/>
    <w:rsid w:val="00D044F9"/>
    <w:rsid w:val="00D04EEB"/>
    <w:rsid w:val="00D058C9"/>
    <w:rsid w:val="00D06971"/>
    <w:rsid w:val="00D06BEB"/>
    <w:rsid w:val="00D073FE"/>
    <w:rsid w:val="00D11027"/>
    <w:rsid w:val="00D11ACD"/>
    <w:rsid w:val="00D11F69"/>
    <w:rsid w:val="00D14D2C"/>
    <w:rsid w:val="00D174B3"/>
    <w:rsid w:val="00D17AC4"/>
    <w:rsid w:val="00D17D72"/>
    <w:rsid w:val="00D203A7"/>
    <w:rsid w:val="00D21270"/>
    <w:rsid w:val="00D214D6"/>
    <w:rsid w:val="00D21F0A"/>
    <w:rsid w:val="00D2300D"/>
    <w:rsid w:val="00D23FE4"/>
    <w:rsid w:val="00D2409F"/>
    <w:rsid w:val="00D24750"/>
    <w:rsid w:val="00D24F3C"/>
    <w:rsid w:val="00D25025"/>
    <w:rsid w:val="00D25DCD"/>
    <w:rsid w:val="00D264E6"/>
    <w:rsid w:val="00D27181"/>
    <w:rsid w:val="00D27598"/>
    <w:rsid w:val="00D302B1"/>
    <w:rsid w:val="00D31753"/>
    <w:rsid w:val="00D31AA9"/>
    <w:rsid w:val="00D3220D"/>
    <w:rsid w:val="00D33447"/>
    <w:rsid w:val="00D33CC4"/>
    <w:rsid w:val="00D34597"/>
    <w:rsid w:val="00D34969"/>
    <w:rsid w:val="00D351C9"/>
    <w:rsid w:val="00D35344"/>
    <w:rsid w:val="00D35C36"/>
    <w:rsid w:val="00D35D9A"/>
    <w:rsid w:val="00D36DF6"/>
    <w:rsid w:val="00D409D8"/>
    <w:rsid w:val="00D40BB4"/>
    <w:rsid w:val="00D40F85"/>
    <w:rsid w:val="00D4364F"/>
    <w:rsid w:val="00D43AF3"/>
    <w:rsid w:val="00D44ACD"/>
    <w:rsid w:val="00D44F69"/>
    <w:rsid w:val="00D452B6"/>
    <w:rsid w:val="00D455AE"/>
    <w:rsid w:val="00D456B3"/>
    <w:rsid w:val="00D464A6"/>
    <w:rsid w:val="00D46770"/>
    <w:rsid w:val="00D47042"/>
    <w:rsid w:val="00D47241"/>
    <w:rsid w:val="00D4748A"/>
    <w:rsid w:val="00D4777F"/>
    <w:rsid w:val="00D47931"/>
    <w:rsid w:val="00D5103E"/>
    <w:rsid w:val="00D51968"/>
    <w:rsid w:val="00D51FD5"/>
    <w:rsid w:val="00D52C8D"/>
    <w:rsid w:val="00D5347F"/>
    <w:rsid w:val="00D53A28"/>
    <w:rsid w:val="00D5543E"/>
    <w:rsid w:val="00D557BE"/>
    <w:rsid w:val="00D55CF8"/>
    <w:rsid w:val="00D5676C"/>
    <w:rsid w:val="00D577C0"/>
    <w:rsid w:val="00D57DE4"/>
    <w:rsid w:val="00D57EDA"/>
    <w:rsid w:val="00D60DBE"/>
    <w:rsid w:val="00D6167A"/>
    <w:rsid w:val="00D618C5"/>
    <w:rsid w:val="00D620CD"/>
    <w:rsid w:val="00D6255A"/>
    <w:rsid w:val="00D6255F"/>
    <w:rsid w:val="00D63992"/>
    <w:rsid w:val="00D640F7"/>
    <w:rsid w:val="00D64D3C"/>
    <w:rsid w:val="00D64DDA"/>
    <w:rsid w:val="00D65C8B"/>
    <w:rsid w:val="00D65E1F"/>
    <w:rsid w:val="00D66090"/>
    <w:rsid w:val="00D66420"/>
    <w:rsid w:val="00D66FF7"/>
    <w:rsid w:val="00D70503"/>
    <w:rsid w:val="00D7059B"/>
    <w:rsid w:val="00D7197D"/>
    <w:rsid w:val="00D720E7"/>
    <w:rsid w:val="00D73128"/>
    <w:rsid w:val="00D741D5"/>
    <w:rsid w:val="00D74377"/>
    <w:rsid w:val="00D74E4C"/>
    <w:rsid w:val="00D753BE"/>
    <w:rsid w:val="00D75677"/>
    <w:rsid w:val="00D75AAC"/>
    <w:rsid w:val="00D75C28"/>
    <w:rsid w:val="00D75FE9"/>
    <w:rsid w:val="00D771F6"/>
    <w:rsid w:val="00D77E5C"/>
    <w:rsid w:val="00D80974"/>
    <w:rsid w:val="00D80D90"/>
    <w:rsid w:val="00D80E75"/>
    <w:rsid w:val="00D82375"/>
    <w:rsid w:val="00D833B1"/>
    <w:rsid w:val="00D844BC"/>
    <w:rsid w:val="00D84C0F"/>
    <w:rsid w:val="00D85F07"/>
    <w:rsid w:val="00D873C0"/>
    <w:rsid w:val="00D87408"/>
    <w:rsid w:val="00D90E78"/>
    <w:rsid w:val="00D91445"/>
    <w:rsid w:val="00D91565"/>
    <w:rsid w:val="00D91759"/>
    <w:rsid w:val="00D920C5"/>
    <w:rsid w:val="00D92FC0"/>
    <w:rsid w:val="00D92FFC"/>
    <w:rsid w:val="00D93CF1"/>
    <w:rsid w:val="00D947F7"/>
    <w:rsid w:val="00D94CDD"/>
    <w:rsid w:val="00D95F3D"/>
    <w:rsid w:val="00D97093"/>
    <w:rsid w:val="00DA05AE"/>
    <w:rsid w:val="00DA152A"/>
    <w:rsid w:val="00DA2821"/>
    <w:rsid w:val="00DA3049"/>
    <w:rsid w:val="00DA320C"/>
    <w:rsid w:val="00DA496C"/>
    <w:rsid w:val="00DA58EC"/>
    <w:rsid w:val="00DA5D61"/>
    <w:rsid w:val="00DA5D6E"/>
    <w:rsid w:val="00DA639B"/>
    <w:rsid w:val="00DA6554"/>
    <w:rsid w:val="00DA7BC2"/>
    <w:rsid w:val="00DB0E00"/>
    <w:rsid w:val="00DB14C5"/>
    <w:rsid w:val="00DB1677"/>
    <w:rsid w:val="00DB4148"/>
    <w:rsid w:val="00DB7631"/>
    <w:rsid w:val="00DB7A8E"/>
    <w:rsid w:val="00DC008F"/>
    <w:rsid w:val="00DC0A46"/>
    <w:rsid w:val="00DC2619"/>
    <w:rsid w:val="00DC2AF6"/>
    <w:rsid w:val="00DC2F3B"/>
    <w:rsid w:val="00DC3D04"/>
    <w:rsid w:val="00DC42E9"/>
    <w:rsid w:val="00DC6A78"/>
    <w:rsid w:val="00DC6E47"/>
    <w:rsid w:val="00DD01C8"/>
    <w:rsid w:val="00DD155B"/>
    <w:rsid w:val="00DD257E"/>
    <w:rsid w:val="00DD2B64"/>
    <w:rsid w:val="00DD3265"/>
    <w:rsid w:val="00DD3E9C"/>
    <w:rsid w:val="00DD4493"/>
    <w:rsid w:val="00DD568D"/>
    <w:rsid w:val="00DD6B8E"/>
    <w:rsid w:val="00DD7922"/>
    <w:rsid w:val="00DE031B"/>
    <w:rsid w:val="00DE067E"/>
    <w:rsid w:val="00DE0A35"/>
    <w:rsid w:val="00DE0E5C"/>
    <w:rsid w:val="00DE206B"/>
    <w:rsid w:val="00DE2246"/>
    <w:rsid w:val="00DE2794"/>
    <w:rsid w:val="00DE3E60"/>
    <w:rsid w:val="00DE4610"/>
    <w:rsid w:val="00DE4FC6"/>
    <w:rsid w:val="00DE5542"/>
    <w:rsid w:val="00DF0C12"/>
    <w:rsid w:val="00DF133F"/>
    <w:rsid w:val="00DF15A5"/>
    <w:rsid w:val="00DF15C5"/>
    <w:rsid w:val="00DF204B"/>
    <w:rsid w:val="00DF255D"/>
    <w:rsid w:val="00DF4612"/>
    <w:rsid w:val="00DF4BB7"/>
    <w:rsid w:val="00DF4EE0"/>
    <w:rsid w:val="00DF4F77"/>
    <w:rsid w:val="00DF5C5C"/>
    <w:rsid w:val="00DF5E12"/>
    <w:rsid w:val="00DF6A1E"/>
    <w:rsid w:val="00DF6DB8"/>
    <w:rsid w:val="00DF7378"/>
    <w:rsid w:val="00E02F79"/>
    <w:rsid w:val="00E032EC"/>
    <w:rsid w:val="00E038E9"/>
    <w:rsid w:val="00E043F7"/>
    <w:rsid w:val="00E056B5"/>
    <w:rsid w:val="00E06553"/>
    <w:rsid w:val="00E06676"/>
    <w:rsid w:val="00E06AAA"/>
    <w:rsid w:val="00E06C21"/>
    <w:rsid w:val="00E07279"/>
    <w:rsid w:val="00E07595"/>
    <w:rsid w:val="00E1079D"/>
    <w:rsid w:val="00E1150B"/>
    <w:rsid w:val="00E13459"/>
    <w:rsid w:val="00E13FFF"/>
    <w:rsid w:val="00E146D0"/>
    <w:rsid w:val="00E14E0A"/>
    <w:rsid w:val="00E1508F"/>
    <w:rsid w:val="00E15129"/>
    <w:rsid w:val="00E16370"/>
    <w:rsid w:val="00E17AF9"/>
    <w:rsid w:val="00E204E4"/>
    <w:rsid w:val="00E21045"/>
    <w:rsid w:val="00E21F0C"/>
    <w:rsid w:val="00E22AB7"/>
    <w:rsid w:val="00E22D8E"/>
    <w:rsid w:val="00E26B70"/>
    <w:rsid w:val="00E27367"/>
    <w:rsid w:val="00E3005F"/>
    <w:rsid w:val="00E30580"/>
    <w:rsid w:val="00E30C94"/>
    <w:rsid w:val="00E315FD"/>
    <w:rsid w:val="00E31E28"/>
    <w:rsid w:val="00E33316"/>
    <w:rsid w:val="00E33460"/>
    <w:rsid w:val="00E357F3"/>
    <w:rsid w:val="00E35DD0"/>
    <w:rsid w:val="00E35EB6"/>
    <w:rsid w:val="00E3634A"/>
    <w:rsid w:val="00E36D80"/>
    <w:rsid w:val="00E36F5B"/>
    <w:rsid w:val="00E4069B"/>
    <w:rsid w:val="00E40F88"/>
    <w:rsid w:val="00E419DE"/>
    <w:rsid w:val="00E41B89"/>
    <w:rsid w:val="00E42287"/>
    <w:rsid w:val="00E42B76"/>
    <w:rsid w:val="00E42FC3"/>
    <w:rsid w:val="00E45469"/>
    <w:rsid w:val="00E4648B"/>
    <w:rsid w:val="00E46BD9"/>
    <w:rsid w:val="00E46FA4"/>
    <w:rsid w:val="00E473B6"/>
    <w:rsid w:val="00E475E8"/>
    <w:rsid w:val="00E4795F"/>
    <w:rsid w:val="00E479E2"/>
    <w:rsid w:val="00E50C81"/>
    <w:rsid w:val="00E52752"/>
    <w:rsid w:val="00E5700D"/>
    <w:rsid w:val="00E57C98"/>
    <w:rsid w:val="00E602AB"/>
    <w:rsid w:val="00E60855"/>
    <w:rsid w:val="00E60B4C"/>
    <w:rsid w:val="00E60DB2"/>
    <w:rsid w:val="00E61F9D"/>
    <w:rsid w:val="00E62162"/>
    <w:rsid w:val="00E62307"/>
    <w:rsid w:val="00E62698"/>
    <w:rsid w:val="00E63BF7"/>
    <w:rsid w:val="00E64457"/>
    <w:rsid w:val="00E64CCA"/>
    <w:rsid w:val="00E65868"/>
    <w:rsid w:val="00E6640F"/>
    <w:rsid w:val="00E6676C"/>
    <w:rsid w:val="00E718D1"/>
    <w:rsid w:val="00E7461C"/>
    <w:rsid w:val="00E76C1C"/>
    <w:rsid w:val="00E76E71"/>
    <w:rsid w:val="00E774BF"/>
    <w:rsid w:val="00E81417"/>
    <w:rsid w:val="00E81429"/>
    <w:rsid w:val="00E82AEA"/>
    <w:rsid w:val="00E82F51"/>
    <w:rsid w:val="00E84AB2"/>
    <w:rsid w:val="00E86B5A"/>
    <w:rsid w:val="00E877F0"/>
    <w:rsid w:val="00E90CDA"/>
    <w:rsid w:val="00E91155"/>
    <w:rsid w:val="00E92F37"/>
    <w:rsid w:val="00E9350C"/>
    <w:rsid w:val="00E93701"/>
    <w:rsid w:val="00E93E1F"/>
    <w:rsid w:val="00E94115"/>
    <w:rsid w:val="00E94DD4"/>
    <w:rsid w:val="00E95C4B"/>
    <w:rsid w:val="00E95C91"/>
    <w:rsid w:val="00E96280"/>
    <w:rsid w:val="00E96F77"/>
    <w:rsid w:val="00E97216"/>
    <w:rsid w:val="00E97941"/>
    <w:rsid w:val="00E97C40"/>
    <w:rsid w:val="00EA0487"/>
    <w:rsid w:val="00EA0ADD"/>
    <w:rsid w:val="00EA0FE3"/>
    <w:rsid w:val="00EA1B8F"/>
    <w:rsid w:val="00EA1CEE"/>
    <w:rsid w:val="00EA1EBB"/>
    <w:rsid w:val="00EA4859"/>
    <w:rsid w:val="00EA655E"/>
    <w:rsid w:val="00EA6A7B"/>
    <w:rsid w:val="00EA7B8E"/>
    <w:rsid w:val="00EA7BD0"/>
    <w:rsid w:val="00EA7DFB"/>
    <w:rsid w:val="00EB2492"/>
    <w:rsid w:val="00EB2CBA"/>
    <w:rsid w:val="00EB3D5A"/>
    <w:rsid w:val="00EB4473"/>
    <w:rsid w:val="00EB5CE6"/>
    <w:rsid w:val="00EB6AC2"/>
    <w:rsid w:val="00EB75BD"/>
    <w:rsid w:val="00EC01A2"/>
    <w:rsid w:val="00EC01E4"/>
    <w:rsid w:val="00EC04AB"/>
    <w:rsid w:val="00EC0901"/>
    <w:rsid w:val="00EC18FC"/>
    <w:rsid w:val="00EC1B9C"/>
    <w:rsid w:val="00EC2450"/>
    <w:rsid w:val="00EC2B25"/>
    <w:rsid w:val="00EC323D"/>
    <w:rsid w:val="00EC3509"/>
    <w:rsid w:val="00EC3BBB"/>
    <w:rsid w:val="00EC5449"/>
    <w:rsid w:val="00EC5EBF"/>
    <w:rsid w:val="00ED0E09"/>
    <w:rsid w:val="00ED39EF"/>
    <w:rsid w:val="00ED4EC2"/>
    <w:rsid w:val="00ED5493"/>
    <w:rsid w:val="00ED65E7"/>
    <w:rsid w:val="00ED734A"/>
    <w:rsid w:val="00ED74A4"/>
    <w:rsid w:val="00ED7C67"/>
    <w:rsid w:val="00EE1052"/>
    <w:rsid w:val="00EE12C2"/>
    <w:rsid w:val="00EE2B95"/>
    <w:rsid w:val="00EE368B"/>
    <w:rsid w:val="00EE4AAF"/>
    <w:rsid w:val="00EE64C3"/>
    <w:rsid w:val="00EE659D"/>
    <w:rsid w:val="00EE70EA"/>
    <w:rsid w:val="00EE76E2"/>
    <w:rsid w:val="00EF0849"/>
    <w:rsid w:val="00EF1128"/>
    <w:rsid w:val="00EF39EF"/>
    <w:rsid w:val="00EF3DD6"/>
    <w:rsid w:val="00EF5486"/>
    <w:rsid w:val="00EF6F4C"/>
    <w:rsid w:val="00EF7275"/>
    <w:rsid w:val="00F01D20"/>
    <w:rsid w:val="00F02160"/>
    <w:rsid w:val="00F02427"/>
    <w:rsid w:val="00F02E48"/>
    <w:rsid w:val="00F036A8"/>
    <w:rsid w:val="00F03BFD"/>
    <w:rsid w:val="00F03CE0"/>
    <w:rsid w:val="00F04EF2"/>
    <w:rsid w:val="00F05F41"/>
    <w:rsid w:val="00F05FCF"/>
    <w:rsid w:val="00F0702B"/>
    <w:rsid w:val="00F0762A"/>
    <w:rsid w:val="00F12631"/>
    <w:rsid w:val="00F12CB2"/>
    <w:rsid w:val="00F13043"/>
    <w:rsid w:val="00F147C0"/>
    <w:rsid w:val="00F148AA"/>
    <w:rsid w:val="00F149ED"/>
    <w:rsid w:val="00F1520C"/>
    <w:rsid w:val="00F15EA9"/>
    <w:rsid w:val="00F1641F"/>
    <w:rsid w:val="00F1759B"/>
    <w:rsid w:val="00F177A7"/>
    <w:rsid w:val="00F20163"/>
    <w:rsid w:val="00F20368"/>
    <w:rsid w:val="00F20F22"/>
    <w:rsid w:val="00F2129A"/>
    <w:rsid w:val="00F2182F"/>
    <w:rsid w:val="00F21D15"/>
    <w:rsid w:val="00F22562"/>
    <w:rsid w:val="00F229DA"/>
    <w:rsid w:val="00F22C98"/>
    <w:rsid w:val="00F2465B"/>
    <w:rsid w:val="00F24ADD"/>
    <w:rsid w:val="00F265B9"/>
    <w:rsid w:val="00F269E2"/>
    <w:rsid w:val="00F27607"/>
    <w:rsid w:val="00F278CD"/>
    <w:rsid w:val="00F31968"/>
    <w:rsid w:val="00F3276A"/>
    <w:rsid w:val="00F33170"/>
    <w:rsid w:val="00F3317B"/>
    <w:rsid w:val="00F33FA9"/>
    <w:rsid w:val="00F35F11"/>
    <w:rsid w:val="00F366F6"/>
    <w:rsid w:val="00F37BF0"/>
    <w:rsid w:val="00F41497"/>
    <w:rsid w:val="00F41856"/>
    <w:rsid w:val="00F41A06"/>
    <w:rsid w:val="00F42647"/>
    <w:rsid w:val="00F42E73"/>
    <w:rsid w:val="00F43F7F"/>
    <w:rsid w:val="00F4427C"/>
    <w:rsid w:val="00F44330"/>
    <w:rsid w:val="00F4643E"/>
    <w:rsid w:val="00F47CE8"/>
    <w:rsid w:val="00F53710"/>
    <w:rsid w:val="00F54279"/>
    <w:rsid w:val="00F546D1"/>
    <w:rsid w:val="00F54B05"/>
    <w:rsid w:val="00F55E0F"/>
    <w:rsid w:val="00F60B09"/>
    <w:rsid w:val="00F60C58"/>
    <w:rsid w:val="00F60D90"/>
    <w:rsid w:val="00F61854"/>
    <w:rsid w:val="00F62FC4"/>
    <w:rsid w:val="00F64FD1"/>
    <w:rsid w:val="00F67BB8"/>
    <w:rsid w:val="00F67BE0"/>
    <w:rsid w:val="00F713CA"/>
    <w:rsid w:val="00F714AA"/>
    <w:rsid w:val="00F716B5"/>
    <w:rsid w:val="00F71A57"/>
    <w:rsid w:val="00F72E1E"/>
    <w:rsid w:val="00F7356A"/>
    <w:rsid w:val="00F74F4D"/>
    <w:rsid w:val="00F7592F"/>
    <w:rsid w:val="00F75CB0"/>
    <w:rsid w:val="00F76920"/>
    <w:rsid w:val="00F76A13"/>
    <w:rsid w:val="00F76D59"/>
    <w:rsid w:val="00F77046"/>
    <w:rsid w:val="00F80BFB"/>
    <w:rsid w:val="00F80D6C"/>
    <w:rsid w:val="00F80F9A"/>
    <w:rsid w:val="00F81A74"/>
    <w:rsid w:val="00F81C2E"/>
    <w:rsid w:val="00F8212D"/>
    <w:rsid w:val="00F82759"/>
    <w:rsid w:val="00F83230"/>
    <w:rsid w:val="00F8357B"/>
    <w:rsid w:val="00F84323"/>
    <w:rsid w:val="00F84A89"/>
    <w:rsid w:val="00F84EC5"/>
    <w:rsid w:val="00F85942"/>
    <w:rsid w:val="00F85BEA"/>
    <w:rsid w:val="00F86858"/>
    <w:rsid w:val="00F86EE5"/>
    <w:rsid w:val="00F873E0"/>
    <w:rsid w:val="00F87E03"/>
    <w:rsid w:val="00F91095"/>
    <w:rsid w:val="00F9196A"/>
    <w:rsid w:val="00F91CE1"/>
    <w:rsid w:val="00F92007"/>
    <w:rsid w:val="00F92348"/>
    <w:rsid w:val="00F92A53"/>
    <w:rsid w:val="00F93070"/>
    <w:rsid w:val="00F9353D"/>
    <w:rsid w:val="00F940E3"/>
    <w:rsid w:val="00F94402"/>
    <w:rsid w:val="00F962C4"/>
    <w:rsid w:val="00F96C94"/>
    <w:rsid w:val="00FA0358"/>
    <w:rsid w:val="00FA3078"/>
    <w:rsid w:val="00FA326A"/>
    <w:rsid w:val="00FA5D7E"/>
    <w:rsid w:val="00FA724C"/>
    <w:rsid w:val="00FA7291"/>
    <w:rsid w:val="00FA7624"/>
    <w:rsid w:val="00FA7B03"/>
    <w:rsid w:val="00FA7CBC"/>
    <w:rsid w:val="00FB09E6"/>
    <w:rsid w:val="00FB0CC8"/>
    <w:rsid w:val="00FB0F97"/>
    <w:rsid w:val="00FB21BE"/>
    <w:rsid w:val="00FB2F26"/>
    <w:rsid w:val="00FB317F"/>
    <w:rsid w:val="00FB50F0"/>
    <w:rsid w:val="00FB52FA"/>
    <w:rsid w:val="00FB5C18"/>
    <w:rsid w:val="00FB72AA"/>
    <w:rsid w:val="00FB75FA"/>
    <w:rsid w:val="00FB7BC1"/>
    <w:rsid w:val="00FC055A"/>
    <w:rsid w:val="00FC14F6"/>
    <w:rsid w:val="00FC249F"/>
    <w:rsid w:val="00FC2FF4"/>
    <w:rsid w:val="00FC52DC"/>
    <w:rsid w:val="00FC56A4"/>
    <w:rsid w:val="00FC6CDE"/>
    <w:rsid w:val="00FC7255"/>
    <w:rsid w:val="00FD0448"/>
    <w:rsid w:val="00FD0825"/>
    <w:rsid w:val="00FD2D48"/>
    <w:rsid w:val="00FD3E4F"/>
    <w:rsid w:val="00FD3FDF"/>
    <w:rsid w:val="00FD4255"/>
    <w:rsid w:val="00FD4490"/>
    <w:rsid w:val="00FD4A62"/>
    <w:rsid w:val="00FD52E6"/>
    <w:rsid w:val="00FD55AD"/>
    <w:rsid w:val="00FD5D22"/>
    <w:rsid w:val="00FD5EC8"/>
    <w:rsid w:val="00FD6F57"/>
    <w:rsid w:val="00FD7EF8"/>
    <w:rsid w:val="00FE0171"/>
    <w:rsid w:val="00FE2B6D"/>
    <w:rsid w:val="00FE4693"/>
    <w:rsid w:val="00FE4DA3"/>
    <w:rsid w:val="00FE60D7"/>
    <w:rsid w:val="00FE6D63"/>
    <w:rsid w:val="00FE6E86"/>
    <w:rsid w:val="00FE7874"/>
    <w:rsid w:val="00FE7C9C"/>
    <w:rsid w:val="00FF0F49"/>
    <w:rsid w:val="00FF14C2"/>
    <w:rsid w:val="00FF2638"/>
    <w:rsid w:val="00FF2A20"/>
    <w:rsid w:val="00FF3962"/>
    <w:rsid w:val="00FF50AF"/>
    <w:rsid w:val="00FF6FA3"/>
    <w:rsid w:val="00FF70FC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42D89"/>
  <w15:docId w15:val="{7D398DCA-169D-43F6-8636-A69D5EFA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4EF9"/>
  </w:style>
  <w:style w:type="paragraph" w:styleId="Ttulo1">
    <w:name w:val="heading 1"/>
    <w:basedOn w:val="Normal"/>
    <w:next w:val="Normal"/>
    <w:link w:val="Ttulo1Car"/>
    <w:uiPriority w:val="9"/>
    <w:qFormat/>
    <w:rsid w:val="00D77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aliases w:val="SUBTITULOS"/>
    <w:basedOn w:val="Normal"/>
    <w:next w:val="Normal"/>
    <w:link w:val="Ttulo2Car"/>
    <w:autoRedefine/>
    <w:uiPriority w:val="9"/>
    <w:unhideWhenUsed/>
    <w:qFormat/>
    <w:rsid w:val="0071151D"/>
    <w:pPr>
      <w:keepNext/>
      <w:keepLines/>
      <w:spacing w:before="200" w:after="0" w:line="360" w:lineRule="auto"/>
      <w:jc w:val="both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Ttulo3">
    <w:name w:val="heading 3"/>
    <w:aliases w:val="sub1"/>
    <w:basedOn w:val="Normal"/>
    <w:next w:val="Normal"/>
    <w:link w:val="Ttulo3Car"/>
    <w:autoRedefine/>
    <w:uiPriority w:val="9"/>
    <w:unhideWhenUsed/>
    <w:qFormat/>
    <w:rsid w:val="0071151D"/>
    <w:pPr>
      <w:keepNext/>
      <w:keepLines/>
      <w:spacing w:before="200" w:after="240" w:line="360" w:lineRule="auto"/>
      <w:jc w:val="both"/>
      <w:outlineLvl w:val="2"/>
    </w:pPr>
    <w:rPr>
      <w:rFonts w:eastAsiaTheme="majorEastAsia" w:cstheme="majorBidi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8636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36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44E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4EF9"/>
  </w:style>
  <w:style w:type="paragraph" w:styleId="Piedepgina">
    <w:name w:val="footer"/>
    <w:basedOn w:val="Normal"/>
    <w:link w:val="PiedepginaCar"/>
    <w:uiPriority w:val="99"/>
    <w:unhideWhenUsed/>
    <w:rsid w:val="00444E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4EF9"/>
  </w:style>
  <w:style w:type="table" w:styleId="Tablaconcuadrcula">
    <w:name w:val="Table Grid"/>
    <w:basedOn w:val="Tablanormal"/>
    <w:uiPriority w:val="59"/>
    <w:rsid w:val="00D46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Listado 1 (bullets),Listado con bullets"/>
    <w:basedOn w:val="Normal"/>
    <w:link w:val="PrrafodelistaCar"/>
    <w:uiPriority w:val="34"/>
    <w:qFormat/>
    <w:rsid w:val="007D7DEC"/>
    <w:pPr>
      <w:ind w:left="720"/>
      <w:contextualSpacing/>
    </w:pPr>
  </w:style>
  <w:style w:type="character" w:customStyle="1" w:styleId="Ttulo2Car">
    <w:name w:val="Título 2 Car"/>
    <w:aliases w:val="SUBTITULOS Car"/>
    <w:basedOn w:val="Fuentedeprrafopredeter"/>
    <w:link w:val="Ttulo2"/>
    <w:uiPriority w:val="9"/>
    <w:rsid w:val="0071151D"/>
    <w:rPr>
      <w:rFonts w:eastAsiaTheme="majorEastAsia" w:cstheme="majorBidi"/>
      <w:b/>
      <w:bCs/>
      <w:sz w:val="24"/>
      <w:szCs w:val="26"/>
    </w:rPr>
  </w:style>
  <w:style w:type="character" w:customStyle="1" w:styleId="Ttulo3Car">
    <w:name w:val="Título 3 Car"/>
    <w:aliases w:val="sub1 Car"/>
    <w:basedOn w:val="Fuentedeprrafopredeter"/>
    <w:link w:val="Ttulo3"/>
    <w:uiPriority w:val="9"/>
    <w:rsid w:val="0071151D"/>
    <w:rPr>
      <w:rFonts w:eastAsiaTheme="majorEastAsia" w:cstheme="majorBidi"/>
      <w:b/>
      <w:bCs/>
      <w:sz w:val="24"/>
      <w:szCs w:val="24"/>
    </w:rPr>
  </w:style>
  <w:style w:type="table" w:customStyle="1" w:styleId="Listamedia11">
    <w:name w:val="Lista media 11"/>
    <w:basedOn w:val="Tablanormal"/>
    <w:uiPriority w:val="65"/>
    <w:rsid w:val="0071151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Cita">
    <w:name w:val="Quote"/>
    <w:aliases w:val="figuras"/>
    <w:basedOn w:val="Normal"/>
    <w:next w:val="Normal"/>
    <w:link w:val="CitaCar"/>
    <w:autoRedefine/>
    <w:uiPriority w:val="29"/>
    <w:qFormat/>
    <w:rsid w:val="00D04EEB"/>
    <w:pPr>
      <w:spacing w:after="240"/>
    </w:pPr>
    <w:rPr>
      <w:iCs/>
      <w:color w:val="000000" w:themeColor="text1"/>
      <w:sz w:val="20"/>
      <w:szCs w:val="20"/>
    </w:rPr>
  </w:style>
  <w:style w:type="character" w:customStyle="1" w:styleId="CitaCar">
    <w:name w:val="Cita Car"/>
    <w:aliases w:val="figuras Car"/>
    <w:basedOn w:val="Fuentedeprrafopredeter"/>
    <w:link w:val="Cita"/>
    <w:uiPriority w:val="29"/>
    <w:rsid w:val="00D04EEB"/>
    <w:rPr>
      <w:iCs/>
      <w:color w:val="000000" w:themeColor="text1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D77E5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D77E5C"/>
    <w:rPr>
      <w:color w:val="0000FF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D77E5C"/>
    <w:rPr>
      <w:color w:val="2B579A"/>
      <w:shd w:val="clear" w:color="auto" w:fill="E6E6E6"/>
    </w:rPr>
  </w:style>
  <w:style w:type="paragraph" w:customStyle="1" w:styleId="Listado1conbullets">
    <w:name w:val="Listado 1 (con bullets)"/>
    <w:next w:val="Normal"/>
    <w:autoRedefine/>
    <w:qFormat/>
    <w:rsid w:val="004F6825"/>
    <w:pPr>
      <w:numPr>
        <w:numId w:val="17"/>
      </w:numPr>
      <w:spacing w:after="0" w:line="240" w:lineRule="auto"/>
      <w:jc w:val="both"/>
    </w:pPr>
    <w:rPr>
      <w:rFonts w:eastAsiaTheme="minorEastAsia" w:cs="Arial"/>
      <w:color w:val="000000"/>
      <w:sz w:val="24"/>
      <w14:numForm w14:val="lining"/>
    </w:rPr>
  </w:style>
  <w:style w:type="paragraph" w:customStyle="1" w:styleId="TablaTexto">
    <w:name w:val="Tabla (Texto)"/>
    <w:basedOn w:val="Normal"/>
    <w:link w:val="TablaTextoCar"/>
    <w:qFormat/>
    <w:rsid w:val="003C65E8"/>
    <w:pPr>
      <w:autoSpaceDE w:val="0"/>
      <w:autoSpaceDN w:val="0"/>
      <w:adjustRightInd w:val="0"/>
      <w:spacing w:after="0" w:line="240" w:lineRule="auto"/>
    </w:pPr>
    <w:rPr>
      <w:rFonts w:ascii="Calibri Light" w:hAnsi="Calibri Light" w:cs="Arial"/>
      <w:color w:val="000000"/>
      <w:sz w:val="20"/>
      <w:szCs w:val="20"/>
      <w14:numForm w14:val="lining"/>
    </w:rPr>
  </w:style>
  <w:style w:type="character" w:customStyle="1" w:styleId="TablaTextoCar">
    <w:name w:val="Tabla (Texto) Car"/>
    <w:link w:val="TablaTexto"/>
    <w:rsid w:val="003C65E8"/>
    <w:rPr>
      <w:rFonts w:ascii="Calibri Light" w:hAnsi="Calibri Light" w:cs="Arial"/>
      <w:color w:val="000000"/>
      <w:sz w:val="20"/>
      <w:szCs w:val="20"/>
      <w14:numForm w14:val="lining"/>
    </w:rPr>
  </w:style>
  <w:style w:type="paragraph" w:customStyle="1" w:styleId="Tablacabezasdecolumna">
    <w:name w:val="Tabla (cabezas de columna)"/>
    <w:basedOn w:val="TablaTexto"/>
    <w:link w:val="TablacabezasdecolumnaCar"/>
    <w:qFormat/>
    <w:rsid w:val="003C65E8"/>
    <w:pPr>
      <w:jc w:val="center"/>
    </w:pPr>
    <w:rPr>
      <w:b/>
      <w:color w:val="4F81BD" w:themeColor="accent1"/>
      <w:sz w:val="19"/>
    </w:rPr>
  </w:style>
  <w:style w:type="character" w:customStyle="1" w:styleId="TablacabezasdecolumnaCar">
    <w:name w:val="Tabla (cabezas de columna) Car"/>
    <w:link w:val="Tablacabezasdecolumna"/>
    <w:rsid w:val="003C65E8"/>
    <w:rPr>
      <w:rFonts w:ascii="Calibri Light" w:hAnsi="Calibri Light" w:cs="Arial"/>
      <w:b/>
      <w:color w:val="4F81BD" w:themeColor="accent1"/>
      <w:sz w:val="19"/>
      <w:szCs w:val="20"/>
      <w14:numForm w14:val="lining"/>
    </w:rPr>
  </w:style>
  <w:style w:type="paragraph" w:customStyle="1" w:styleId="Tablanmeros">
    <w:name w:val="Tabla números"/>
    <w:basedOn w:val="TablaTexto"/>
    <w:link w:val="TablanmerosCar"/>
    <w:qFormat/>
    <w:rsid w:val="003C65E8"/>
    <w:pPr>
      <w:ind w:right="113"/>
      <w:jc w:val="right"/>
    </w:pPr>
    <w:rPr>
      <w14:numSpacing w14:val="tabular"/>
    </w:rPr>
  </w:style>
  <w:style w:type="character" w:customStyle="1" w:styleId="TablanmerosCar">
    <w:name w:val="Tabla números Car"/>
    <w:basedOn w:val="TablaTextoCar"/>
    <w:link w:val="Tablanmeros"/>
    <w:rsid w:val="003C65E8"/>
    <w:rPr>
      <w:rFonts w:ascii="Calibri Light" w:hAnsi="Calibri Light" w:cs="Arial"/>
      <w:color w:val="000000"/>
      <w:sz w:val="20"/>
      <w:szCs w:val="20"/>
      <w14:numForm w14:val="lining"/>
      <w14:numSpacing w14:val="tabular"/>
    </w:rPr>
  </w:style>
  <w:style w:type="paragraph" w:customStyle="1" w:styleId="TablaTtulotabla">
    <w:name w:val="Tabla (Título tabla)"/>
    <w:basedOn w:val="Normal"/>
    <w:link w:val="TablaTtulotablaCar"/>
    <w:qFormat/>
    <w:rsid w:val="003C65E8"/>
    <w:pPr>
      <w:keepNext/>
      <w:keepLines/>
      <w:widowControl w:val="0"/>
      <w:autoSpaceDE w:val="0"/>
      <w:autoSpaceDN w:val="0"/>
      <w:adjustRightInd w:val="0"/>
      <w:spacing w:after="120" w:line="240" w:lineRule="auto"/>
      <w:jc w:val="center"/>
    </w:pPr>
    <w:rPr>
      <w:rFonts w:ascii="Calibri" w:eastAsiaTheme="minorEastAsia" w:hAnsi="Calibri" w:cs="Arial"/>
      <w:b/>
      <w:color w:val="000000"/>
      <w:szCs w:val="24"/>
      <w14:numForm w14:val="lining"/>
    </w:rPr>
  </w:style>
  <w:style w:type="character" w:customStyle="1" w:styleId="TablaTtulotablaCar">
    <w:name w:val="Tabla (Título tabla) Car"/>
    <w:link w:val="TablaTtulotabla"/>
    <w:rsid w:val="003C65E8"/>
    <w:rPr>
      <w:rFonts w:ascii="Calibri" w:eastAsiaTheme="minorEastAsia" w:hAnsi="Calibri" w:cs="Arial"/>
      <w:b/>
      <w:color w:val="000000"/>
      <w:szCs w:val="24"/>
      <w14:numForm w14:val="lining"/>
    </w:rPr>
  </w:style>
  <w:style w:type="table" w:customStyle="1" w:styleId="TablasLANCIS">
    <w:name w:val="Tablas LANCIS"/>
    <w:basedOn w:val="Tablanormal"/>
    <w:uiPriority w:val="99"/>
    <w:rsid w:val="003C65E8"/>
    <w:pPr>
      <w:spacing w:after="0" w:line="240" w:lineRule="auto"/>
    </w:pPr>
    <w:tblPr>
      <w:tblCellMar>
        <w:top w:w="28" w:type="dxa"/>
        <w:bottom w:w="28" w:type="dxa"/>
      </w:tblCellMar>
    </w:tblPr>
    <w:trPr>
      <w:cantSplit/>
    </w:trPr>
    <w:tblStylePr w:type="firstRow">
      <w:pPr>
        <w:jc w:val="center"/>
      </w:pPr>
      <w:rPr>
        <w:rFonts w:asciiTheme="majorHAnsi" w:hAnsiTheme="majorHAnsi"/>
        <w:sz w:val="19"/>
      </w:rPr>
      <w:tblPr/>
      <w:trPr>
        <w:cantSplit w:val="0"/>
      </w:trPr>
      <w:tcPr>
        <w:tcBorders>
          <w:top w:val="single" w:sz="4" w:space="0" w:color="4F81BD" w:themeColor="accent1"/>
          <w:left w:val="nil"/>
          <w:bottom w:val="single" w:sz="4" w:space="0" w:color="4F81BD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4" w:space="0" w:color="4F81BD" w:themeColor="accent1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PrrafodelistaCar">
    <w:name w:val="Párrafo de lista Car"/>
    <w:aliases w:val="Listado 1 (bullets) Car,Listado con bullets Car"/>
    <w:basedOn w:val="Fuentedeprrafopredeter"/>
    <w:link w:val="Prrafodelista"/>
    <w:uiPriority w:val="34"/>
    <w:rsid w:val="00356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3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Revisión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D14590-509C-43DA-9079-16D229744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1224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Cóigo único</dc:subject>
  <dc:creator>AnaCecilia</dc:creator>
  <cp:lastModifiedBy>usuario</cp:lastModifiedBy>
  <cp:revision>6</cp:revision>
  <cp:lastPrinted>2017-03-29T17:41:00Z</cp:lastPrinted>
  <dcterms:created xsi:type="dcterms:W3CDTF">2018-02-27T21:59:00Z</dcterms:created>
  <dcterms:modified xsi:type="dcterms:W3CDTF">2018-03-05T22:51:00Z</dcterms:modified>
  <cp:contentStatus>Pgina</cp:contentStatus>
</cp:coreProperties>
</file>