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D3C" w:rsidRDefault="00351D3C" w:rsidP="00351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Plan integral con 5 ejes estratégicos</w: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1. Definir la Propuesta de Valor</w:t>
      </w:r>
    </w:p>
    <w:p w:rsidR="00351D3C" w:rsidRPr="00351D3C" w:rsidRDefault="00351D3C" w:rsidP="0035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Tu diferencial debe estar súper claro para los viajeros de </w:t>
      </w:r>
      <w:proofErr w:type="gram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EE.UU</w:t>
      </w:r>
      <w:proofErr w:type="gram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</w:p>
    <w:p w:rsidR="00351D3C" w:rsidRPr="00351D3C" w:rsidRDefault="00351D3C" w:rsidP="00351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Idioma nativo o fluido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visitas guiadas 100% en inglés.</w:t>
      </w:r>
    </w:p>
    <w:p w:rsidR="00351D3C" w:rsidRPr="00351D3C" w:rsidRDefault="00351D3C" w:rsidP="00351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Experiencia única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no son tours masivos, sino temáticos (ej.: masonería en Recoleta, historia oculta de la ciudad, curiosidades culturales).</w:t>
      </w:r>
    </w:p>
    <w:p w:rsidR="00351D3C" w:rsidRPr="00351D3C" w:rsidRDefault="00351D3C" w:rsidP="00351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Personalización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grupos pequeños o tours privados.</w:t>
      </w:r>
    </w:p>
    <w:p w:rsidR="00351D3C" w:rsidRPr="00351D3C" w:rsidRDefault="00351D3C" w:rsidP="00351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Conexión cultural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perspectiva comparada entre Argentina y EE.UU. (ejemplo: cómo se vivió la masonería allá vs. en Buenos Aires).</w:t>
      </w:r>
    </w:p>
    <w:p w:rsidR="00351D3C" w:rsidRPr="00351D3C" w:rsidRDefault="00351D3C" w:rsidP="0035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51D3C">
        <w:rPr>
          <w:rFonts w:ascii="Segoe UI Symbol" w:eastAsia="Times New Roman" w:hAnsi="Segoe UI Symbol" w:cs="Segoe UI Symbol"/>
          <w:i/>
          <w:iCs/>
          <w:sz w:val="24"/>
          <w:szCs w:val="24"/>
        </w:rPr>
        <w:t>📌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Mensaje clave: “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>Explora Bueno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>s Aires más allá del tango y el asado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>: descubre sus historias ocultas en inglés, con un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>a experta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local.”</w:t>
      </w:r>
    </w:p>
    <w:p w:rsidR="00351D3C" w:rsidRPr="00351D3C" w:rsidRDefault="00351D3C" w:rsidP="0035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“Explore Buenos Aires beyond tango and steak — discover its hidden stories in English, with a local expert.”</w:t>
      </w:r>
    </w:p>
    <w:p w:rsidR="00351D3C" w:rsidRPr="00351D3C" w:rsidRDefault="00351D3C" w:rsidP="0035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Canales de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Venta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 Marketing</w: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>Presencia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Digital</w:t>
      </w:r>
    </w:p>
    <w:p w:rsidR="00351D3C" w:rsidRPr="00351D3C" w:rsidRDefault="00351D3C" w:rsidP="0035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Web propia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(en inglés): página simple con fotos, descripciones de tours, reservas online (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Stripe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/PayPal).</w:t>
      </w:r>
    </w:p>
    <w:p w:rsidR="00351D3C" w:rsidRPr="00351D3C" w:rsidRDefault="00351D3C" w:rsidP="0035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Instagram/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TikTok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reels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15–30s con datos curiosos, misteriosos, divertidos, siempre con subtítulos en inglés.</w:t>
      </w:r>
    </w:p>
    <w:p w:rsidR="00351D3C" w:rsidRPr="00351D3C" w:rsidRDefault="00351D3C" w:rsidP="0035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 &amp; TripAdvisor</w:t>
      </w:r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imprescindible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 para reviews.</w: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b)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>Plataformas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>Turismo</w:t>
      </w:r>
      <w:proofErr w:type="spellEnd"/>
    </w:p>
    <w:p w:rsidR="00351D3C" w:rsidRPr="00351D3C" w:rsidRDefault="00351D3C" w:rsidP="00351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sz w:val="24"/>
          <w:szCs w:val="24"/>
        </w:rPr>
        <w:t>Airbnb Experiences</w:t>
      </w:r>
    </w:p>
    <w:p w:rsidR="00351D3C" w:rsidRPr="00351D3C" w:rsidRDefault="00351D3C" w:rsidP="00351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GetYourGuide</w:t>
      </w:r>
      <w:proofErr w:type="spellEnd"/>
    </w:p>
    <w:p w:rsidR="00351D3C" w:rsidRPr="00351D3C" w:rsidRDefault="00351D3C" w:rsidP="00351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Viator</w:t>
      </w:r>
      <w:proofErr w:type="spellEnd"/>
    </w:p>
    <w:p w:rsidR="00351D3C" w:rsidRPr="00351D3C" w:rsidRDefault="00351D3C" w:rsidP="00351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GuruWalk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(aunque es más free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walking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tours, puede sumar visibilidad)</w: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c)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7"/>
          <w:szCs w:val="27"/>
        </w:rPr>
        <w:t>Colaboraciones</w:t>
      </w:r>
      <w:proofErr w:type="spellEnd"/>
    </w:p>
    <w:p w:rsidR="00351D3C" w:rsidRPr="00351D3C" w:rsidRDefault="00351D3C" w:rsidP="0035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Hoteles boutique y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hostels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huéspedes de EE.UU.</w:t>
      </w:r>
    </w:p>
    <w:p w:rsidR="00351D3C" w:rsidRPr="00351D3C" w:rsidRDefault="00351D3C" w:rsidP="0035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Agencias receptivas que trabajan con público norteamericano.</w:t>
      </w:r>
    </w:p>
    <w:p w:rsidR="00351D3C" w:rsidRPr="00351D3C" w:rsidRDefault="00351D3C" w:rsidP="0035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Embajada y centros culturales (eventos,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newsletters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).</w:t>
      </w:r>
    </w:p>
    <w:p w:rsidR="00351D3C" w:rsidRPr="00351D3C" w:rsidRDefault="00351D3C" w:rsidP="0035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Estrategia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Contenido</w:t>
      </w:r>
      <w:proofErr w:type="spellEnd"/>
    </w:p>
    <w:p w:rsidR="00351D3C" w:rsidRPr="00351D3C" w:rsidRDefault="00351D3C" w:rsidP="0035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Publicar </w:t>
      </w: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3 veces por semana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redes (ya lo venimos armando):</w:t>
      </w:r>
    </w:p>
    <w:p w:rsidR="00351D3C" w:rsidRPr="00351D3C" w:rsidRDefault="00351D3C" w:rsidP="00351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Educativo/misterioso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historia oculta (ej. </w:t>
      </w:r>
      <w:r w:rsidRPr="00351D3C">
        <w:rPr>
          <w:rFonts w:ascii="Times New Roman" w:eastAsia="Times New Roman" w:hAnsi="Times New Roman" w:cs="Times New Roman"/>
          <w:sz w:val="24"/>
          <w:szCs w:val="24"/>
        </w:rPr>
        <w:t>“Why you’ll see Freemason symbols in a Buenos Aires cemetery”)</w:t>
      </w:r>
    </w:p>
    <w:p w:rsidR="00351D3C" w:rsidRPr="00351D3C" w:rsidRDefault="00351D3C" w:rsidP="00351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Práctico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tips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viajeros (seguridad, costumbres, diferencias culturales).</w:t>
      </w:r>
    </w:p>
    <w:p w:rsidR="00351D3C" w:rsidRPr="00351D3C" w:rsidRDefault="00351D3C" w:rsidP="00351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Entretenido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datos curiosos, anécdotas, mitos.</w:t>
      </w:r>
    </w:p>
    <w:p w:rsidR="00351D3C" w:rsidRPr="00351D3C" w:rsidRDefault="00351D3C" w:rsidP="0035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Segoe UI Symbol" w:eastAsia="Times New Roman" w:hAnsi="Segoe UI Symbol" w:cs="Segoe UI Symbol"/>
          <w:sz w:val="24"/>
          <w:szCs w:val="24"/>
        </w:rPr>
        <w:t>🎥</w:t>
      </w:r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Estilo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dinámico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subtitulado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>, con CTA (“Follow for more hidden stories of Buenos Aires”).</w:t>
      </w:r>
    </w:p>
    <w:p w:rsidR="00351D3C" w:rsidRPr="00351D3C" w:rsidRDefault="00351D3C" w:rsidP="0035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Estrategia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Comercial</w:t>
      </w:r>
      <w:proofErr w:type="spellEnd"/>
    </w:p>
    <w:p w:rsidR="00351D3C" w:rsidRPr="00351D3C" w:rsidRDefault="00351D3C" w:rsidP="0035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Precios claros en USD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ofrecer paquetes (ej. </w:t>
      </w:r>
      <w:r w:rsidRPr="00351D3C">
        <w:rPr>
          <w:rFonts w:ascii="Times New Roman" w:eastAsia="Times New Roman" w:hAnsi="Times New Roman" w:cs="Times New Roman"/>
          <w:sz w:val="24"/>
          <w:szCs w:val="24"/>
        </w:rPr>
        <w:t>“$35 per person group tour / $120 private tour”).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Free??</w:t>
      </w:r>
      <w:bookmarkStart w:id="0" w:name="_GoBack"/>
      <w:bookmarkEnd w:id="0"/>
    </w:p>
    <w:p w:rsidR="00351D3C" w:rsidRPr="00351D3C" w:rsidRDefault="00351D3C" w:rsidP="0035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Ofertas combinadas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descuento si reservan más de un tour.</w:t>
      </w:r>
    </w:p>
    <w:p w:rsidR="00351D3C" w:rsidRPr="00351D3C" w:rsidRDefault="00351D3C" w:rsidP="0035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</w:rPr>
        <w:t>Reservas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</w:rPr>
        <w:t>fáciles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: link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directo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 Instagram/WhatsApp Business.</w:t>
      </w:r>
    </w:p>
    <w:p w:rsidR="00351D3C" w:rsidRPr="00351D3C" w:rsidRDefault="00351D3C" w:rsidP="0035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Testimonios en video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clientes estadounidenses para generar confianza.</w:t>
      </w:r>
    </w:p>
    <w:p w:rsidR="00351D3C" w:rsidRPr="00351D3C" w:rsidRDefault="00351D3C" w:rsidP="0035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1D3C" w:rsidRPr="00351D3C" w:rsidRDefault="00351D3C" w:rsidP="00351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Posicionamiento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36"/>
          <w:szCs w:val="36"/>
        </w:rPr>
        <w:t>Confianza</w:t>
      </w:r>
      <w:proofErr w:type="spellEnd"/>
    </w:p>
    <w:p w:rsidR="00351D3C" w:rsidRPr="00351D3C" w:rsidRDefault="00351D3C" w:rsidP="00351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TripAdvisor</w:t>
      </w:r>
      <w:proofErr w:type="spellEnd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y Google </w:t>
      </w:r>
      <w:proofErr w:type="spellStart"/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Reviews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: pedir siempre reseñas después del tour.</w:t>
      </w:r>
    </w:p>
    <w:p w:rsidR="00351D3C" w:rsidRPr="00351D3C" w:rsidRDefault="00351D3C" w:rsidP="00351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Prensa y blogs de viajes</w:t>
      </w:r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ofrecer tours gratis a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travel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>bloggers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EE.UU. para que cuenten la experiencia.</w:t>
      </w:r>
    </w:p>
    <w:p w:rsidR="00351D3C" w:rsidRPr="00351D3C" w:rsidRDefault="00351D3C" w:rsidP="00351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D3C">
        <w:rPr>
          <w:rFonts w:ascii="Times New Roman" w:eastAsia="Times New Roman" w:hAnsi="Times New Roman" w:cs="Times New Roman"/>
          <w:b/>
          <w:bCs/>
          <w:sz w:val="24"/>
          <w:szCs w:val="24"/>
        </w:rPr>
        <w:t>Newsletter</w:t>
      </w:r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captar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 mails en la web con un freebie </w:t>
      </w:r>
      <w:proofErr w:type="spellStart"/>
      <w:r w:rsidRPr="00351D3C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351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1D3C">
        <w:rPr>
          <w:rFonts w:ascii="Times New Roman" w:eastAsia="Times New Roman" w:hAnsi="Times New Roman" w:cs="Times New Roman"/>
          <w:i/>
          <w:iCs/>
          <w:sz w:val="24"/>
          <w:szCs w:val="24"/>
        </w:rPr>
        <w:t>“5 things Americans should know before visiting Buenos Aires”</w:t>
      </w:r>
      <w:r w:rsidRPr="00351D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F59" w:rsidRDefault="00351D3C"/>
    <w:sectPr w:rsidR="00B91F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F226B"/>
    <w:multiLevelType w:val="multilevel"/>
    <w:tmpl w:val="15C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20889"/>
    <w:multiLevelType w:val="multilevel"/>
    <w:tmpl w:val="335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0553"/>
    <w:multiLevelType w:val="multilevel"/>
    <w:tmpl w:val="CB5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5D04"/>
    <w:multiLevelType w:val="multilevel"/>
    <w:tmpl w:val="63A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64C0B"/>
    <w:multiLevelType w:val="multilevel"/>
    <w:tmpl w:val="EDA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4E48"/>
    <w:multiLevelType w:val="multilevel"/>
    <w:tmpl w:val="AFE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0581B"/>
    <w:multiLevelType w:val="multilevel"/>
    <w:tmpl w:val="B34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D3C"/>
    <w:rsid w:val="00351D3C"/>
    <w:rsid w:val="00901A9C"/>
    <w:rsid w:val="00D6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64B3"/>
  <w15:chartTrackingRefBased/>
  <w15:docId w15:val="{066B44A7-FA27-4D83-BB4F-7786E2AA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1D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1D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6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La Rocca - CEP SAP</dc:creator>
  <cp:keywords/>
  <dc:description/>
  <cp:lastModifiedBy>Luz La Rocca - CEP SAP</cp:lastModifiedBy>
  <cp:revision>1</cp:revision>
  <dcterms:created xsi:type="dcterms:W3CDTF">2025-11-05T20:50:00Z</dcterms:created>
  <dcterms:modified xsi:type="dcterms:W3CDTF">2025-11-05T20:54:00Z</dcterms:modified>
</cp:coreProperties>
</file>