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632" w:rsidRDefault="001C30DE">
      <w:pPr>
        <w:rPr>
          <w:sz w:val="32"/>
          <w:szCs w:val="32"/>
        </w:rPr>
      </w:pPr>
      <w:r w:rsidRPr="001C30DE">
        <w:rPr>
          <w:sz w:val="32"/>
          <w:szCs w:val="32"/>
        </w:rPr>
        <w:t>3 - Redactar un informe describiendo 3 series de tiempo distintas</w:t>
      </w:r>
    </w:p>
    <w:p w:rsidR="001C30DE" w:rsidRDefault="001C30DE">
      <w:pPr>
        <w:rPr>
          <w:sz w:val="32"/>
          <w:szCs w:val="32"/>
        </w:rPr>
      </w:pPr>
    </w:p>
    <w:p w:rsidR="001C30DE" w:rsidRDefault="001C30DE">
      <w:pPr>
        <w:rPr>
          <w:sz w:val="28"/>
          <w:szCs w:val="28"/>
        </w:rPr>
      </w:pPr>
      <w:r>
        <w:rPr>
          <w:sz w:val="28"/>
          <w:szCs w:val="28"/>
        </w:rPr>
        <w:t>Serie de tiempo 1:</w:t>
      </w:r>
    </w:p>
    <w:p w:rsidR="001C30DE" w:rsidRDefault="001C30DE" w:rsidP="001C30DE">
      <w:pPr>
        <w:keepNext/>
      </w:pPr>
      <w:r>
        <w:rPr>
          <w:noProof/>
          <w:sz w:val="28"/>
          <w:szCs w:val="28"/>
        </w:rPr>
        <w:drawing>
          <wp:inline distT="0" distB="0" distL="0" distR="0">
            <wp:extent cx="5731510" cy="138811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DE" w:rsidRDefault="001C30DE" w:rsidP="001C30DE">
      <w:pPr>
        <w:keepNext/>
      </w:pPr>
      <w:r>
        <w:rPr>
          <w:noProof/>
          <w:sz w:val="28"/>
          <w:szCs w:val="28"/>
        </w:rPr>
        <w:drawing>
          <wp:inline distT="0" distB="0" distL="0" distR="0">
            <wp:extent cx="5731510" cy="138811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DE" w:rsidRDefault="001C30DE">
      <w:pPr>
        <w:rPr>
          <w:sz w:val="24"/>
          <w:szCs w:val="24"/>
        </w:rPr>
      </w:pPr>
      <w:r w:rsidRPr="001C30DE">
        <w:rPr>
          <w:sz w:val="24"/>
          <w:szCs w:val="24"/>
        </w:rPr>
        <w:t xml:space="preserve">Esta serie de tiempo refleja de las visitas al sitio web statforecasting.com por </w:t>
      </w:r>
      <w:r w:rsidR="009D7BF7" w:rsidRPr="001C30DE">
        <w:rPr>
          <w:sz w:val="24"/>
          <w:szCs w:val="24"/>
        </w:rPr>
        <w:t>día</w:t>
      </w:r>
      <w:r w:rsidR="009D7BF7">
        <w:rPr>
          <w:sz w:val="24"/>
          <w:szCs w:val="24"/>
        </w:rPr>
        <w:t xml:space="preserve"> desde el año 2014 al 2020</w:t>
      </w:r>
      <w:r w:rsidRPr="001C30DE">
        <w:rPr>
          <w:sz w:val="24"/>
          <w:szCs w:val="24"/>
        </w:rPr>
        <w:t xml:space="preserve">(este sitio web es de la catedra de </w:t>
      </w:r>
      <w:r w:rsidR="009D7BF7" w:rsidRPr="001C30DE">
        <w:rPr>
          <w:sz w:val="24"/>
          <w:szCs w:val="24"/>
        </w:rPr>
        <w:t>pronóstico</w:t>
      </w:r>
      <w:r w:rsidRPr="001C30DE">
        <w:rPr>
          <w:sz w:val="24"/>
          <w:szCs w:val="24"/>
        </w:rPr>
        <w:t xml:space="preserve"> </w:t>
      </w:r>
      <w:r w:rsidR="009D7BF7" w:rsidRPr="001C30DE">
        <w:rPr>
          <w:sz w:val="24"/>
          <w:szCs w:val="24"/>
        </w:rPr>
        <w:t>estadístico</w:t>
      </w:r>
      <w:r w:rsidRPr="001C30DE">
        <w:rPr>
          <w:sz w:val="24"/>
          <w:szCs w:val="24"/>
        </w:rPr>
        <w:t xml:space="preserve"> del tiempo de la universidad de Duke), podemos notar una estacionalidad</w:t>
      </w:r>
      <w:r w:rsidR="009D7BF7">
        <w:rPr>
          <w:sz w:val="24"/>
          <w:szCs w:val="24"/>
        </w:rPr>
        <w:t xml:space="preserve"> anual</w:t>
      </w:r>
      <w:r w:rsidRPr="001C30DE">
        <w:rPr>
          <w:sz w:val="24"/>
          <w:szCs w:val="24"/>
        </w:rPr>
        <w:t xml:space="preserve">, en donde las visitas bajan abruptamente justo antes de las fiestas, y vuelve a subir </w:t>
      </w:r>
      <w:r w:rsidR="009D7BF7" w:rsidRPr="001C30DE">
        <w:rPr>
          <w:sz w:val="24"/>
          <w:szCs w:val="24"/>
        </w:rPr>
        <w:t>rápidamente</w:t>
      </w:r>
      <w:r w:rsidRPr="001C30DE">
        <w:rPr>
          <w:sz w:val="24"/>
          <w:szCs w:val="24"/>
        </w:rPr>
        <w:t xml:space="preserve">. Existe </w:t>
      </w:r>
      <w:r w:rsidR="009D7BF7" w:rsidRPr="001C30DE">
        <w:rPr>
          <w:sz w:val="24"/>
          <w:szCs w:val="24"/>
        </w:rPr>
        <w:t>también</w:t>
      </w:r>
      <w:r w:rsidRPr="001C30DE">
        <w:rPr>
          <w:sz w:val="24"/>
          <w:szCs w:val="24"/>
        </w:rPr>
        <w:t xml:space="preserve"> otra </w:t>
      </w:r>
      <w:r w:rsidR="009D7BF7" w:rsidRPr="001C30DE">
        <w:rPr>
          <w:sz w:val="24"/>
          <w:szCs w:val="24"/>
        </w:rPr>
        <w:t>reducción</w:t>
      </w:r>
      <w:r w:rsidRPr="001C30DE">
        <w:rPr>
          <w:sz w:val="24"/>
          <w:szCs w:val="24"/>
        </w:rPr>
        <w:t xml:space="preserve">, pero no tan </w:t>
      </w:r>
      <w:r w:rsidR="009D7BF7" w:rsidRPr="001C30DE">
        <w:rPr>
          <w:sz w:val="24"/>
          <w:szCs w:val="24"/>
        </w:rPr>
        <w:t>importante</w:t>
      </w:r>
      <w:r w:rsidRPr="001C30DE">
        <w:rPr>
          <w:sz w:val="24"/>
          <w:szCs w:val="24"/>
        </w:rPr>
        <w:t xml:space="preserve"> durante la </w:t>
      </w:r>
      <w:r w:rsidR="009D7BF7" w:rsidRPr="001C30DE">
        <w:rPr>
          <w:sz w:val="24"/>
          <w:szCs w:val="24"/>
        </w:rPr>
        <w:t>época</w:t>
      </w:r>
      <w:r w:rsidRPr="001C30DE">
        <w:rPr>
          <w:sz w:val="24"/>
          <w:szCs w:val="24"/>
        </w:rPr>
        <w:t xml:space="preserve"> de verano.</w:t>
      </w:r>
    </w:p>
    <w:p w:rsidR="001C30DE" w:rsidRDefault="001C30DE">
      <w:pPr>
        <w:rPr>
          <w:sz w:val="24"/>
          <w:szCs w:val="24"/>
        </w:rPr>
      </w:pPr>
    </w:p>
    <w:p w:rsidR="009D7BF7" w:rsidRDefault="001C30DE" w:rsidP="001C30DE">
      <w:pPr>
        <w:rPr>
          <w:sz w:val="28"/>
          <w:szCs w:val="28"/>
        </w:rPr>
      </w:pPr>
      <w:r>
        <w:rPr>
          <w:sz w:val="28"/>
          <w:szCs w:val="28"/>
        </w:rPr>
        <w:t xml:space="preserve">Serie de tiempo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9D7BF7" w:rsidRDefault="009D7BF7" w:rsidP="001C30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1388110"/>
            <wp:effectExtent l="0" t="0" r="254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BF7" w:rsidRDefault="009D7BF7">
      <w:pPr>
        <w:rPr>
          <w:sz w:val="24"/>
          <w:szCs w:val="24"/>
        </w:rPr>
      </w:pPr>
      <w:r w:rsidRPr="009D7BF7">
        <w:rPr>
          <w:sz w:val="24"/>
          <w:szCs w:val="24"/>
        </w:rPr>
        <w:t xml:space="preserve">Esta serie de tiempo indica la </w:t>
      </w:r>
      <w:r w:rsidRPr="009D7BF7">
        <w:rPr>
          <w:sz w:val="24"/>
          <w:szCs w:val="24"/>
        </w:rPr>
        <w:t>cotización</w:t>
      </w:r>
      <w:r w:rsidRPr="009D7BF7">
        <w:rPr>
          <w:sz w:val="24"/>
          <w:szCs w:val="24"/>
        </w:rPr>
        <w:t xml:space="preserve"> del SP500 en </w:t>
      </w:r>
      <w:r w:rsidRPr="009D7BF7">
        <w:rPr>
          <w:sz w:val="24"/>
          <w:szCs w:val="24"/>
        </w:rPr>
        <w:t>dólares</w:t>
      </w:r>
      <w:r w:rsidRPr="009D7BF7">
        <w:rPr>
          <w:sz w:val="24"/>
          <w:szCs w:val="24"/>
        </w:rPr>
        <w:t xml:space="preserve"> por </w:t>
      </w:r>
      <w:r w:rsidRPr="009D7BF7">
        <w:rPr>
          <w:sz w:val="24"/>
          <w:szCs w:val="24"/>
        </w:rPr>
        <w:t>día</w:t>
      </w:r>
      <w:r w:rsidRPr="009D7BF7">
        <w:rPr>
          <w:sz w:val="24"/>
          <w:szCs w:val="24"/>
        </w:rPr>
        <w:t xml:space="preserve"> desde 1950 hasta 2018, podemos notar una clara tendencia alcista, con un crecimiento </w:t>
      </w:r>
      <w:r w:rsidRPr="009D7BF7">
        <w:rPr>
          <w:sz w:val="24"/>
          <w:szCs w:val="24"/>
        </w:rPr>
        <w:t>más</w:t>
      </w:r>
      <w:r w:rsidRPr="009D7BF7">
        <w:rPr>
          <w:sz w:val="24"/>
          <w:szCs w:val="24"/>
        </w:rPr>
        <w:t xml:space="preserve"> </w:t>
      </w:r>
      <w:r w:rsidRPr="009D7BF7">
        <w:rPr>
          <w:sz w:val="24"/>
          <w:szCs w:val="24"/>
        </w:rPr>
        <w:t>rápido</w:t>
      </w:r>
      <w:r w:rsidRPr="009D7BF7">
        <w:rPr>
          <w:sz w:val="24"/>
          <w:szCs w:val="24"/>
        </w:rPr>
        <w:t xml:space="preserve"> a partir de finales de los años 80. A partir de estos años </w:t>
      </w:r>
      <w:r w:rsidRPr="009D7BF7">
        <w:rPr>
          <w:sz w:val="24"/>
          <w:szCs w:val="24"/>
        </w:rPr>
        <w:t>también</w:t>
      </w:r>
      <w:r w:rsidRPr="009D7BF7">
        <w:rPr>
          <w:sz w:val="24"/>
          <w:szCs w:val="24"/>
        </w:rPr>
        <w:t xml:space="preserve"> podemos notar 2 grandes momentos de </w:t>
      </w:r>
      <w:r w:rsidRPr="009D7BF7">
        <w:rPr>
          <w:sz w:val="24"/>
          <w:szCs w:val="24"/>
        </w:rPr>
        <w:t>caída</w:t>
      </w:r>
      <w:r w:rsidRPr="009D7BF7">
        <w:rPr>
          <w:sz w:val="24"/>
          <w:szCs w:val="24"/>
        </w:rPr>
        <w:t xml:space="preserve"> del precio de este, uno referente a la </w:t>
      </w:r>
      <w:r w:rsidRPr="009D7BF7">
        <w:rPr>
          <w:sz w:val="24"/>
          <w:szCs w:val="24"/>
        </w:rPr>
        <w:t>explosión</w:t>
      </w:r>
      <w:r w:rsidRPr="009D7BF7">
        <w:rPr>
          <w:sz w:val="24"/>
          <w:szCs w:val="24"/>
        </w:rPr>
        <w:t xml:space="preserve"> de la burbuja punto com en los primeros años del siglo 21 y la otra a la crisis de hipotecas de Estados Unidos </w:t>
      </w:r>
      <w:r>
        <w:rPr>
          <w:sz w:val="24"/>
          <w:szCs w:val="24"/>
        </w:rPr>
        <w:t>entre en año 2008 y 2009</w:t>
      </w:r>
      <w:r w:rsidRPr="009D7BF7">
        <w:rPr>
          <w:sz w:val="24"/>
          <w:szCs w:val="24"/>
        </w:rPr>
        <w:t>.</w:t>
      </w:r>
    </w:p>
    <w:p w:rsidR="009D7BF7" w:rsidRDefault="009D7B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7BF7" w:rsidRDefault="009D7B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Serie de tiempo 3:</w:t>
      </w:r>
    </w:p>
    <w:p w:rsidR="009D7BF7" w:rsidRDefault="009D7BF7">
      <w:pPr>
        <w:rPr>
          <w:noProof/>
        </w:rPr>
      </w:pPr>
      <w:r>
        <w:rPr>
          <w:noProof/>
        </w:rPr>
        <w:drawing>
          <wp:inline distT="0" distB="0" distL="0" distR="0">
            <wp:extent cx="5731510" cy="14008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BF7" w:rsidRDefault="009D7BF7" w:rsidP="009D7BF7">
      <w:pPr>
        <w:rPr>
          <w:noProof/>
        </w:rPr>
      </w:pPr>
    </w:p>
    <w:p w:rsidR="009D7BF7" w:rsidRPr="009D7BF7" w:rsidRDefault="009D7BF7" w:rsidP="009D7BF7">
      <w:pPr>
        <w:rPr>
          <w:sz w:val="24"/>
          <w:szCs w:val="24"/>
        </w:rPr>
      </w:pPr>
      <w:r>
        <w:rPr>
          <w:sz w:val="24"/>
          <w:szCs w:val="24"/>
        </w:rPr>
        <w:t>Esta</w:t>
      </w:r>
      <w:r w:rsidRPr="009D7BF7">
        <w:rPr>
          <w:sz w:val="24"/>
          <w:szCs w:val="24"/>
        </w:rPr>
        <w:t xml:space="preserve"> serie de tiempo muestra las ventas semanales de un local de Walmart en Estados unidos, expresados en USD, desde el año 2010 al año 2012. </w:t>
      </w:r>
      <w:r w:rsidRPr="009D7BF7">
        <w:rPr>
          <w:sz w:val="24"/>
          <w:szCs w:val="24"/>
        </w:rPr>
        <w:t>Podemos</w:t>
      </w:r>
      <w:r w:rsidRPr="009D7BF7">
        <w:rPr>
          <w:sz w:val="24"/>
          <w:szCs w:val="24"/>
        </w:rPr>
        <w:t xml:space="preserve"> notar una clara estacionalidad en las ventas, pero con fuertes incrementos en las ventas ingresando en el mes de diciembre y que terminan una vez que este termina.</w:t>
      </w:r>
    </w:p>
    <w:sectPr w:rsidR="009D7BF7" w:rsidRPr="009D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DE"/>
    <w:rsid w:val="00041054"/>
    <w:rsid w:val="001C30DE"/>
    <w:rsid w:val="002F0C3E"/>
    <w:rsid w:val="00654632"/>
    <w:rsid w:val="00662354"/>
    <w:rsid w:val="009D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9247"/>
  <w15:chartTrackingRefBased/>
  <w15:docId w15:val="{A29D7F7B-770E-4D75-B49E-B710B2A5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C30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82E40-8E11-4825-8A38-68913B7DD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Paolino</dc:creator>
  <cp:keywords/>
  <dc:description/>
  <cp:lastModifiedBy>Federico Paolino</cp:lastModifiedBy>
  <cp:revision>1</cp:revision>
  <dcterms:created xsi:type="dcterms:W3CDTF">2023-03-17T22:18:00Z</dcterms:created>
  <dcterms:modified xsi:type="dcterms:W3CDTF">2023-03-17T22:31:00Z</dcterms:modified>
</cp:coreProperties>
</file>