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EDUARDO COSTA: Por Que a Justiça Pediu a PRISÃO Dele — Parte 2</w:t>
      </w:r>
    </w:p>
    <w:p>
      <w:r>
        <w:rPr>
          <w:color w:val="000000"/>
        </w:rPr>
        <w:t>O sucesso de verdade demorou a chegar.</w:t>
      </w:r>
    </w:p>
    <w:p>
      <w:r>
        <w:rPr>
          <w:color w:val="000000"/>
        </w:rPr>
        <w:t>Foram anos cantando em bares e viajando pelo interior. Anos em que pouca gente fora do circuito sertanejo sabia o nome de Eduardo Costa.</w:t>
      </w:r>
    </w:p>
    <w:p>
      <w:r>
        <w:rPr>
          <w:color w:val="000000"/>
        </w:rPr>
        <w:t>Até que, em dois mil e sete, uma música mudou tudo.</w:t>
      </w:r>
    </w:p>
    <w:p>
      <w:r>
        <w:rPr>
          <w:color w:val="000000"/>
        </w:rPr>
        <w:t>Chamava-se Me Apaixonei.</w:t>
      </w:r>
    </w:p>
    <w:p>
      <w:r>
        <w:rPr>
          <w:color w:val="000000"/>
        </w:rPr>
        <w:t>Era uma canção romântica, e a voz rasgada de Eduardo encaixou perfeitamente nela. A música estourou nas rádios do país inteiro.</w:t>
      </w:r>
    </w:p>
    <w:p>
      <w:r>
        <w:rPr>
          <w:color w:val="000000"/>
        </w:rPr>
        <w:t>Naquele mesmo ano, saiu um disco chamado No Buteco 2. Era Eduardo cantando clássicos de bar, as músicas que o povo canta com o copo na mão, do jeito que ele tinha feito a vida inteira nas noites do interior.</w:t>
      </w:r>
    </w:p>
    <w:p>
      <w:r>
        <w:rPr>
          <w:color w:val="000000"/>
        </w:rPr>
        <w:t>O menino que tinha dormido em rodoviária virou um dos nomes mais pedidos do sertanejo.</w:t>
      </w:r>
    </w:p>
    <w:p>
      <w:r>
        <w:rPr>
          <w:color w:val="000000"/>
        </w:rPr>
        <w:t>Os shows lotavam e os cachês subiram. Veio um contrato com uma grande gravadora e, com ele, turnês pelo Brasil inteiro.</w:t>
      </w:r>
    </w:p>
    <w:p>
      <w:r>
        <w:rPr>
          <w:color w:val="000000"/>
        </w:rPr>
        <w:t>Eduardo Costa tinha conseguido.</w:t>
      </w:r>
    </w:p>
    <w:p>
      <w:r>
        <w:rPr>
          <w:color w:val="C00000"/>
        </w:rPr>
        <w:t>Mas preste atenção numa coisa. Junto com o sucesso, começou a aparecer uma fama que ia acompanhar Eduardo Costa pelo resto da carreira. A fama de quem fala tudo o que pensa. E, anos depois, essa fama ia custar muito mais caro do que ele imaginava.</w:t>
      </w:r>
    </w:p>
    <w:p>
      <w:r>
        <w:rPr>
          <w:color w:val="000000"/>
        </w:rPr>
        <w:t>Eduardo nunca foi um artista de bastidor discreto.</w:t>
      </w:r>
    </w:p>
    <w:p>
      <w:r>
        <w:rPr>
          <w:color w:val="000000"/>
        </w:rPr>
        <w:t>Nas entrevistas, falava o que vinha na cabeça. Dava opiniões fortes sobre política e sobre outros artistas. Para os fãs, aquilo era autenticidade. O jeito sincero do mineiro do interior.</w:t>
      </w:r>
    </w:p>
    <w:p>
      <w:r>
        <w:rPr>
          <w:color w:val="000000"/>
        </w:rPr>
        <w:t>Para outros, era falta de filtro.</w:t>
      </w:r>
    </w:p>
    <w:p>
      <w:r>
        <w:rPr>
          <w:color w:val="000000"/>
        </w:rPr>
        <w:t>Durante muito tempo, isso não fez diferença. O público continuava comprando os discos e lotando os shows.</w:t>
      </w:r>
    </w:p>
    <w:p>
      <w:r>
        <w:rPr>
          <w:color w:val="000000"/>
        </w:rPr>
        <w:t>Em dois mil e catorze, veio um dos maiores projetos da carreira dele.</w:t>
      </w:r>
    </w:p>
    <w:p>
      <w:r>
        <w:rPr>
          <w:color w:val="000000"/>
        </w:rPr>
        <w:t>Eduardo se juntou a um dos maiores nomes do sertanejo, Leonardo, num trabalho em dupla. A ideia era simples. Os dois iam cantar juntos os grandes clássicos das raízes da música sertaneja, num show com cenário inspirado nos cabarés antigos.</w:t>
      </w:r>
    </w:p>
    <w:p>
      <w:r>
        <w:rPr>
          <w:color w:val="000000"/>
        </w:rPr>
        <w:t>O projeto se chamou Cabaré.</w:t>
      </w:r>
    </w:p>
    <w:p>
      <w:r>
        <w:rPr>
          <w:color w:val="000000"/>
        </w:rPr>
        <w:t>O primeiro DVD foi gravado em setembro de dois mil e catorze e lançado em novembro. Segundo os números divulgados pelo projeto, vendeu mais de quinhentas mil cópias, somando discos físicos e vendas digitais. Os vídeos passaram de cem milhões de visualizações na internet.</w:t>
      </w:r>
    </w:p>
    <w:p>
      <w:r>
        <w:rPr>
          <w:color w:val="000000"/>
        </w:rPr>
        <w:t>A turnê rodou o país. Foram centenas de shows, quase sempre lotados.</w:t>
      </w:r>
    </w:p>
    <w:p>
      <w:r>
        <w:rPr>
          <w:color w:val="000000"/>
        </w:rPr>
        <w:t>Leonardo e Eduardo viraram amigos. Dividiam o palco e as noites de estrada.</w:t>
      </w:r>
    </w:p>
    <w:p>
      <w:r>
        <w:rPr>
          <w:color w:val="000000"/>
        </w:rPr>
        <w:t>Para os fãs do sertanejo, os dois pareciam inseparáveis.</w:t>
      </w:r>
    </w:p>
    <w:p>
      <w:r>
        <w:rPr>
          <w:color w:val="C00000"/>
        </w:rPr>
        <w:t>Guarde essa amizade. Porque, alguns anos depois, ela ia terminar diante de milhares de pessoas, numa transmissão ao vivo. E a cena que levou Leonardo a se afastar de Eduardo Costa deixou o próprio Leonardo constrangido diante das câmeras.</w:t>
      </w:r>
    </w:p>
    <w:p>
      <w:r>
        <w:rPr>
          <w:color w:val="000000"/>
        </w:rPr>
        <w:t>O dinheiro do Cabaré e dos shows mudou a vida de Eduardo.</w:t>
      </w:r>
    </w:p>
    <w:p>
      <w:r>
        <w:rPr>
          <w:color w:val="000000"/>
        </w:rPr>
        <w:t>O menino pobre de Belo Horizonte agora tinha patrimônio de verdade.</w:t>
      </w:r>
    </w:p>
    <w:p>
      <w:r>
        <w:rPr>
          <w:color w:val="000000"/>
        </w:rPr>
        <w:t>Em dois mil e quinze, ele fechou um negócio que, anos depois, ia parar nas mãos do Ministério Público de Minas Gerais.</w:t>
      </w:r>
    </w:p>
    <w:p>
      <w:r>
        <w:rPr>
          <w:color w:val="000000"/>
        </w:rPr>
        <w:t>A compra de uma casa.</w:t>
      </w:r>
    </w:p>
    <w:p>
      <w:r>
        <w:rPr>
          <w:color w:val="000000"/>
        </w:rPr>
        <w:t>Era um imóvel avaliado em nove milhões de reais, no bairro Bandeirantes, em Belo Horizonte, perto da Lagoa da Pampulha. Parte do pagamento foi feita com outro imóvel, uma propriedade na cidade mineira de Piumhi.</w:t>
      </w:r>
    </w:p>
    <w:p>
      <w:r>
        <w:rPr>
          <w:color w:val="000000"/>
        </w:rPr>
        <w:t>Na época, ninguém deu atenção ao negócio.</w:t>
      </w:r>
    </w:p>
    <w:p>
      <w:r>
        <w:rPr>
          <w:color w:val="000000"/>
        </w:rPr>
        <w:t>Guarde essa casa na sua cabeça. Ela vai voltar.</w:t>
      </w:r>
    </w:p>
    <w:p>
      <w:r>
        <w:rPr>
          <w:color w:val="000000"/>
        </w:rPr>
        <w:t>Enquanto a carreira subia, a vida pessoal de Eduardo seguia no ritmo da estrada.</w:t>
      </w:r>
    </w:p>
    <w:p>
      <w:r>
        <w:rPr>
          <w:color w:val="000000"/>
        </w:rPr>
        <w:t>Ele vivia cercado de gente, entre músicos e dançarinas.</w:t>
      </w:r>
    </w:p>
    <w:p>
      <w:r>
        <w:rPr>
          <w:color w:val="000000"/>
        </w:rPr>
        <w:t>Foi nesse ambiente que ele conheceu uma bailarina chamada Victória Villarim.</w:t>
      </w:r>
    </w:p>
    <w:p>
      <w:r>
        <w:rPr>
          <w:color w:val="000000"/>
        </w:rPr>
        <w:t>Os dois começaram a namorar.</w:t>
      </w:r>
    </w:p>
    <w:p>
      <w:r>
        <w:rPr>
          <w:color w:val="000000"/>
        </w:rPr>
        <w:t>Victória era jovem e passou a aparecer ao lado do cantor nas redes sociais.</w:t>
      </w:r>
    </w:p>
    <w:p>
      <w:r>
        <w:rPr>
          <w:color w:val="000000"/>
        </w:rPr>
        <w:t>O relacionamento chegou a ficar sério.</w:t>
      </w:r>
    </w:p>
    <w:p>
      <w:r>
        <w:rPr>
          <w:color w:val="000000"/>
        </w:rPr>
        <w:t>Mas não foi fácil. Os dois terminaram e voltaram mais de uma vez.</w:t>
      </w:r>
    </w:p>
    <w:p>
      <w:r>
        <w:rPr>
          <w:color w:val="000000"/>
        </w:rPr>
        <w:t>Foi num desses términos que começou a parte mais sombria desta história.</w:t>
      </w:r>
    </w:p>
    <w:p>
      <w:r>
        <w:rPr>
          <w:color w:val="C00000"/>
        </w:rPr>
        <w:t>Porque, no começo de dois mil e dezoito, Victória Villarim gravou um vídeo. E o que ela contou nesse vídeo fez o nome de Eduardo Costa sair das páginas de música e entrar nas manchetes de escândalo.</w:t>
      </w:r>
    </w:p>
    <w:p>
      <w:r>
        <w:rPr>
          <w:color w:val="000000"/>
        </w:rPr>
        <w:t>Dois mil e dezoito ia ser o ano mais turbulento da vida de Eduardo Costa.</w:t>
      </w:r>
    </w:p>
    <w:p>
      <w:r>
        <w:rPr>
          <w:color w:val="000000"/>
        </w:rPr>
        <w:t>Em poucos meses, ele ia se envolver em duas histórias que nunca mais saíram da vida dele. Uma com a ex-namorada. A outra com uma das apresentadoras mais famosas da televisão brasileira.</w:t>
      </w:r>
    </w:p>
    <w:p>
      <w:r>
        <w:rPr>
          <w:color w:val="000000"/>
        </w:rPr>
        <w:t>As duas iam se arrastar por anos.</w:t>
      </w:r>
    </w:p>
    <w:p>
      <w:r>
        <w:rPr>
          <w:color w:val="C00000"/>
        </w:rPr>
        <w:t>Pense nisso. Em menos de doze meses, um homem que tinha levado a vida inteira para chegar ao topo ia abrir portas que nunca mais conseguiu fechar. E uma delas, sete anos depois, ia terminar num pedido de prisão.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