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EMÍLIO SANTIAGO — Parte 4: O túmulo aberto e a assinatura de Alcione</w:t>
      </w:r>
    </w:p>
    <w:p>
      <w:r>
        <w:rPr>
          <w:color w:val="000000"/>
        </w:rPr>
        <w:t>Para entender por que um homem chega a pedir que abram o túmulo de um cantor, é preciso conhecer a história que ele contava.</w:t>
      </w:r>
    </w:p>
    <w:p>
      <w:r>
        <w:rPr>
          <w:color w:val="000000"/>
        </w:rPr>
        <w:t>Aleksander Nunes nasceu na Bahia. Foi criado pela mãe, Fátima Nunes, e pelo padrasto. Durante a infância e a juventude, segundo ele, nunca desconfiou de nada.</w:t>
      </w:r>
    </w:p>
    <w:p>
      <w:r>
        <w:rPr>
          <w:color w:val="000000"/>
        </w:rPr>
        <w:t>O avô dele se chamava Walter Martins. Era compositor e frequentava rodas de samba.</w:t>
      </w:r>
    </w:p>
    <w:p>
      <w:r>
        <w:rPr>
          <w:color w:val="000000"/>
        </w:rPr>
        <w:t>Foi numa dessas rodas, segundo Aleksander, que a mãe dele conheceu Emílio Santiago.</w:t>
      </w:r>
    </w:p>
    <w:p>
      <w:r>
        <w:rPr>
          <w:color w:val="000000"/>
        </w:rPr>
        <w:t>"Eles se conheceram em uma roda de samba", contou. "Eles ficaram juntos apenas uma vez e a minha mãe engravidou."</w:t>
      </w:r>
    </w:p>
    <w:p>
      <w:r>
        <w:rPr>
          <w:color w:val="000000"/>
        </w:rPr>
        <w:t>Uma única vez.</w:t>
      </w:r>
    </w:p>
    <w:p>
      <w:r>
        <w:rPr>
          <w:color w:val="000000"/>
        </w:rPr>
        <w:t>Pela versão de Aleksander, a família decidiu guardar o segredo. A mãe nunca contou nada ao filho.</w:t>
      </w:r>
    </w:p>
    <w:p>
      <w:r>
        <w:rPr>
          <w:color w:val="000000"/>
        </w:rPr>
        <w:t>O segredo continuou guardado até o dia em que Fátima morreu.</w:t>
      </w:r>
    </w:p>
    <w:p>
      <w:r>
        <w:rPr>
          <w:color w:val="000000"/>
        </w:rPr>
        <w:t>Vinte de março de dois mil e quatro.</w:t>
      </w:r>
    </w:p>
    <w:p>
      <w:r>
        <w:rPr>
          <w:color w:val="000000"/>
        </w:rPr>
        <w:t>Fátima Nunes morreu no condomínio onde a família morava, em Jacarepaguá, na Zona Oeste do Rio.</w:t>
      </w:r>
    </w:p>
    <w:p>
      <w:r>
        <w:rPr>
          <w:color w:val="000000"/>
        </w:rPr>
        <w:t>Foi depois dessa morte, aos vinte e seis anos, que Aleksander ouviu da família a história da roda de samba. E o nome do homem que, segundo aquela versão, era o pai dele.</w:t>
      </w:r>
    </w:p>
    <w:p>
      <w:r>
        <w:rPr>
          <w:color w:val="000000"/>
        </w:rPr>
        <w:t>Emílio Santiago.</w:t>
      </w:r>
    </w:p>
    <w:p>
      <w:r>
        <w:rPr>
          <w:color w:val="000000"/>
        </w:rPr>
        <w:t>Agora repare na data.</w:t>
      </w:r>
    </w:p>
    <w:p>
      <w:r>
        <w:rPr>
          <w:color w:val="000000"/>
        </w:rPr>
        <w:t>Vinte de março de dois mil e quatro. A mãe de Aleksander morreu.</w:t>
      </w:r>
    </w:p>
    <w:p>
      <w:r>
        <w:rPr>
          <w:color w:val="000000"/>
        </w:rPr>
        <w:t>Vinte de março de dois mil e treze. Emílio Santiago morreu.</w:t>
      </w:r>
    </w:p>
    <w:p>
      <w:r>
        <w:rPr>
          <w:color w:val="000000"/>
        </w:rPr>
        <w:t>Mesmo dia, mesmo mês, com nove anos de diferença.</w:t>
      </w:r>
    </w:p>
    <w:p>
      <w:r>
        <w:rPr>
          <w:color w:val="000000"/>
        </w:rPr>
        <w:t>O próprio Aleksander fez questão de apontar a coincidência, logo depois do enterro do cantor: "Há exatamente nove anos, no dia vinte de março de dois mil e quatro, minha mãe faleceu no condomínio que morávamos em Jacarepaguá."</w:t>
      </w:r>
    </w:p>
    <w:p>
      <w:r>
        <w:rPr>
          <w:color w:val="C00000"/>
        </w:rPr>
        <w:t>Uma coincidência dessas faz qualquer um arrepiar. Só que a Justiça exige mais do que uma data. E, durante quase dez anos, ia exigir de Aleksander a única coisa que ele não conseguia apresentar. Uma prova de sangue.</w:t>
      </w:r>
    </w:p>
    <w:p>
      <w:r>
        <w:rPr>
          <w:color w:val="000000"/>
        </w:rPr>
        <w:t>Depois de descobrir a história, Aleksander procurou Emílio.</w:t>
      </w:r>
    </w:p>
    <w:p>
      <w:r>
        <w:rPr>
          <w:color w:val="000000"/>
        </w:rPr>
        <w:t>O cantor estava vivo. Nunca reconheceu Aleksander como filho.</w:t>
      </w:r>
    </w:p>
    <w:p>
      <w:r>
        <w:rPr>
          <w:color w:val="000000"/>
        </w:rPr>
        <w:t>Nenhum exame de DNA foi feito enquanto Emílio vivia.</w:t>
      </w:r>
    </w:p>
    <w:p>
      <w:r>
        <w:rPr>
          <w:color w:val="000000"/>
        </w:rPr>
        <w:t>Por isso, quando o cantor morreu, a única forma de provar alguma coisa era comparar o sangue de Aleksander com o de alguém da família.</w:t>
      </w:r>
    </w:p>
    <w:p>
      <w:r>
        <w:rPr>
          <w:color w:val="000000"/>
        </w:rPr>
        <w:t>Dezoito meses depois da morte, veio o primeiro exame. O material usado foi o da meia-irmã de Emílio. Hercília.</w:t>
      </w:r>
    </w:p>
    <w:p>
      <w:r>
        <w:rPr>
          <w:color w:val="000000"/>
        </w:rPr>
        <w:t>Aleksander tratava Hercília como tia. "Ela está documentada, tem fotos e tudo o mais, sabe que é irmã do meu pai", disse ele.</w:t>
      </w:r>
    </w:p>
    <w:p>
      <w:r>
        <w:rPr>
          <w:color w:val="000000"/>
        </w:rPr>
        <w:t>O resultado não resolveu nada. Mostrou uma compatibilidade parcial, que não servia como prova de paternidade.</w:t>
      </w:r>
    </w:p>
    <w:p>
      <w:r>
        <w:rPr>
          <w:color w:val="000000"/>
        </w:rPr>
        <w:t>Depois, um segundo exame foi feito com material genético guardado do próprio Emílio. O resultado foi ainda mais fraco. Doze por cento.</w:t>
      </w:r>
    </w:p>
    <w:p>
      <w:r>
        <w:rPr>
          <w:color w:val="000000"/>
        </w:rPr>
        <w:t>Nenhum dos dois convencia a Justiça.</w:t>
      </w:r>
    </w:p>
    <w:p>
      <w:r>
        <w:rPr>
          <w:color w:val="000000"/>
        </w:rPr>
        <w:t>A disputa travou.</w:t>
      </w:r>
    </w:p>
    <w:p>
      <w:r>
        <w:rPr>
          <w:color w:val="C00000"/>
        </w:rPr>
        <w:t>O que veio a seguir foi uma decisão raríssima envolvendo um cantor daquele tamanho. Porque, quando os exames falharam, restou só o corpo de Emílio Santiago. E um juiz ia ter que decidir se aquele túmulo no Caju podia ser aberto.</w:t>
      </w:r>
    </w:p>
    <w:p>
      <w:r>
        <w:rPr>
          <w:color w:val="000000"/>
        </w:rPr>
        <w:t>Abril de dois mil e dezessete.</w:t>
      </w:r>
    </w:p>
    <w:p>
      <w:r>
        <w:rPr>
          <w:color w:val="000000"/>
        </w:rPr>
        <w:t>A juíza Mônica Fabião, da Décima Terceira Vara de Família do Rio de Janeiro, tomou a decisão.</w:t>
      </w:r>
    </w:p>
    <w:p>
      <w:r>
        <w:rPr>
          <w:color w:val="000000"/>
        </w:rPr>
        <w:t>Determinou a exumação do corpo de Emílio Santiago.</w:t>
      </w:r>
    </w:p>
    <w:p>
      <w:r>
        <w:rPr>
          <w:color w:val="000000"/>
        </w:rPr>
        <w:t>Os restos mortais do cantor seriam retirados do túmulo para a coleta de material genético. Um novo DNA ia comparar Emílio e Aleksander diretamente.</w:t>
      </w:r>
    </w:p>
    <w:p>
      <w:r>
        <w:rPr>
          <w:color w:val="000000"/>
        </w:rPr>
        <w:t>A notícia correu o país.</w:t>
      </w:r>
    </w:p>
    <w:p>
      <w:r>
        <w:rPr>
          <w:color w:val="000000"/>
        </w:rPr>
        <w:t>A decisão, porém, ficou no papel.</w:t>
      </w:r>
    </w:p>
    <w:p>
      <w:r>
        <w:rPr>
          <w:color w:val="000000"/>
        </w:rPr>
        <w:t>O processo andava devagar. Os custos do exame e da exumação precisavam ser pagos. E Aleksander não tinha o dinheiro.</w:t>
      </w:r>
    </w:p>
    <w:p>
      <w:r>
        <w:rPr>
          <w:color w:val="000000"/>
        </w:rPr>
        <w:t>Em dois mil e dezenove, ele fez o que milhares de brasileiros fazem quando não têm saída. Abriu uma vaquinha na internet.</w:t>
      </w:r>
    </w:p>
    <w:p>
      <w:r>
        <w:rPr>
          <w:color w:val="000000"/>
        </w:rPr>
        <w:t>A meta era de quinze mil reais.</w:t>
      </w:r>
    </w:p>
    <w:p>
      <w:r>
        <w:rPr>
          <w:color w:val="000000"/>
        </w:rPr>
        <w:t>O suposto filho de um homem que tinha deixado dez milhões de reais pedia doações para conseguir provar quem era.</w:t>
      </w:r>
    </w:p>
    <w:p>
      <w:r>
        <w:rPr>
          <w:color w:val="000000"/>
        </w:rPr>
        <w:t>"Estou perdido", desabafou. "Já dei entrada na Justiça, mas o processo não anda."</w:t>
      </w:r>
    </w:p>
    <w:p>
      <w:r>
        <w:rPr>
          <w:color w:val="000000"/>
        </w:rPr>
        <w:t>Falou também das crianças. Os mesmos filhos que tinha levado ao velório, anos antes.</w:t>
      </w:r>
    </w:p>
    <w:p>
      <w:r>
        <w:rPr>
          <w:color w:val="000000"/>
        </w:rPr>
        <w:t>"Meus filhos estão sofrendo na escola com toda essa história." Segundo ele, os colegas debochavam e perguntavam se eles não eram netos de Emílio Santiago.</w:t>
      </w:r>
    </w:p>
    <w:p>
      <w:r>
        <w:rPr>
          <w:color w:val="C00000"/>
        </w:rPr>
        <w:t>Imagine por um momento ser uma dessas crianças. Ouvir na escola, todos os dias, uma pergunta que nem o seu pai consegue responder. Só que a resposta ia chegar. E, quando chegasse, ia sair de dentro de um caixão.</w:t>
      </w:r>
    </w:p>
    <w:p>
      <w:r>
        <w:rPr>
          <w:color w:val="000000"/>
        </w:rPr>
        <w:t>Os anos foram passando.</w:t>
      </w:r>
    </w:p>
    <w:p>
      <w:r>
        <w:rPr>
          <w:color w:val="000000"/>
        </w:rPr>
        <w:t>Até que, em outubro de dois mil e vinte e dois, a exumação finalmente foi marcada.</w:t>
      </w:r>
    </w:p>
    <w:p>
      <w:r>
        <w:rPr>
          <w:color w:val="000000"/>
        </w:rPr>
        <w:t>A data era vinte de outubro.</w:t>
      </w:r>
    </w:p>
    <w:p>
      <w:r>
        <w:rPr>
          <w:color w:val="000000"/>
        </w:rPr>
        <w:t>No dia marcado, a perícia falhou. O sangue de Aleksander chegou a ser coletado, mas a abertura do túmulo precisou ser remarcada.</w:t>
      </w:r>
    </w:p>
    <w:p>
      <w:r>
        <w:rPr>
          <w:color w:val="000000"/>
        </w:rPr>
        <w:t>O advogado dele, Bruno Maher, explicou o que buscavam: "Nós pedimos uma autorização para fazer um novo teste de DNA, só que dessa vez com o material genético do Emílio."</w:t>
      </w:r>
    </w:p>
    <w:p>
      <w:r>
        <w:rPr>
          <w:color w:val="000000"/>
        </w:rPr>
        <w:t>Sobre o estado do cliente, disse: "Ele está medicado e muito emocionado. Estamos preservando a saúde dele em primeiro lugar."</w:t>
      </w:r>
    </w:p>
    <w:p>
      <w:r>
        <w:rPr>
          <w:color w:val="000000"/>
        </w:rPr>
        <w:t>Aleksander tinha quarenta e três anos. Quase metade da vida gasta tentando provar de quem era filho.</w:t>
      </w:r>
    </w:p>
    <w:p>
      <w:r>
        <w:rPr>
          <w:color w:val="000000"/>
        </w:rPr>
        <w:t>Vinte e sete de outubro de dois mil e vinte e dois.</w:t>
      </w:r>
    </w:p>
    <w:p>
      <w:r>
        <w:rPr>
          <w:color w:val="000000"/>
        </w:rPr>
        <w:t>Cemitério Memorial do Carmo, no Caju.</w:t>
      </w:r>
    </w:p>
    <w:p>
      <w:r>
        <w:rPr>
          <w:color w:val="000000"/>
        </w:rPr>
        <w:t>Lembra desse túmulo? O mesmo onde, nove anos antes, cento e cinquenta pessoas cantaram "Saigon" para se despedir de Emílio.</w:t>
      </w:r>
    </w:p>
    <w:p>
      <w:r>
        <w:rPr>
          <w:color w:val="000000"/>
        </w:rPr>
        <w:t>Naquela quinta-feira, ele foi aberto.</w:t>
      </w:r>
    </w:p>
    <w:p>
      <w:r>
        <w:rPr>
          <w:color w:val="000000"/>
        </w:rPr>
        <w:t>Esse é o terceiro objeto dessa história. O túmulo de Emílio Santiago, aberto quase uma década depois do enterro. O lugar que devia ser de descanso virou peça de um processo de herança.</w:t>
      </w:r>
    </w:p>
    <w:p>
      <w:r>
        <w:rPr>
          <w:color w:val="000000"/>
        </w:rPr>
        <w:t>Os peritos recolheram o material genético do cantor.</w:t>
      </w:r>
    </w:p>
    <w:p>
      <w:r>
        <w:rPr>
          <w:color w:val="000000"/>
        </w:rPr>
        <w:t>Nas mesmas semanas, uma coluna do portal R7 publicou outra acusação. Uma mulher que se apresentava como prima de Emílio dizia ter provas de que a versão de Márcio sobre o relacionamento seria uma fraude para chegar à herança. Márcio seguia sem dar entrevistas.</w:t>
      </w:r>
    </w:p>
    <w:p>
      <w:r>
        <w:rPr>
          <w:color w:val="000000"/>
        </w:rPr>
        <w:t>A previsão era de que o resultado saísse em até trinta dias.</w:t>
      </w:r>
    </w:p>
    <w:p>
      <w:r>
        <w:rPr>
          <w:color w:val="C00000"/>
        </w:rPr>
        <w:t>Só que o resultado não veio em trinta dias. E, nos meses seguintes à exumação, a guerra ganhou outra frente. Uma frente tão suja que envolveu uma das maiores cantoras do país. E acusações que ninguém esperava ver escritas num processo sobre Emílio Santiago.</w:t>
      </w:r>
    </w:p>
    <w:p>
      <w:r>
        <w:rPr>
          <w:color w:val="1F4EB4"/>
        </w:rPr>
        <w:t>No começo de dois mil e vinte e três, Hercília Santiago partiu para o ataque.</w:t>
      </w:r>
    </w:p>
    <w:p>
      <w:r>
        <w:rPr>
          <w:color w:val="1F4EB4"/>
        </w:rPr>
        <w:t>A meia-irmã, a mesma que assistia aos shows da plateia, pediu ao Ministério Público a abertura de uma investigação criminal. O alvo era Márcio Tadeu, o companheiro reconhecido pela Justiça.</w:t>
      </w:r>
    </w:p>
    <w:p>
      <w:r>
        <w:rPr>
          <w:color w:val="1F4EB4"/>
        </w:rPr>
        <w:t>Hercília acusou Márcio de falsidade ideológica, estelionato e falso testemunho. Disse que ele teria manipulado provas para enganar a Justiça sobre a abertura da Fundação Emílio Santiago.</w:t>
      </w:r>
    </w:p>
    <w:p>
      <w:r>
        <w:rPr>
          <w:color w:val="1F4EB4"/>
        </w:rPr>
        <w:t>Pediu a anulação da união estável, dizendo acreditar que os documentos apresentados por Márcio eram fraudulentos. Quis também uma indenização, alegando que ele estaria vivendo dos bens do cantor. E pediu a suspensão do inventário, por temer que o patrimônio do irmão fosse dilapidado.</w:t>
      </w:r>
    </w:p>
    <w:p>
      <w:r>
        <w:rPr>
          <w:color w:val="1F4EB4"/>
        </w:rPr>
        <w:t>São acusações de Hercília. Não há notícia de condenação de Márcio por nada disso, e a união estável continuava reconhecida pela Justiça.</w:t>
      </w:r>
    </w:p>
    <w:p>
      <w:r>
        <w:rPr>
          <w:color w:val="1F4EB4"/>
        </w:rPr>
        <w:t>Junto com essas acusações, apareceu no processo um detalhe envolvendo Alcione.</w:t>
      </w:r>
    </w:p>
    <w:p>
      <w:r>
        <w:rPr>
          <w:color w:val="1F4EB4"/>
        </w:rPr>
        <w:t>Alcione, a Marrom. Amiga próxima de Emílio.</w:t>
      </w:r>
    </w:p>
    <w:p>
      <w:r>
        <w:rPr>
          <w:color w:val="1F4EB4"/>
        </w:rPr>
        <w:t>Em entrevistas antigas, Alcione tinha dito que Emílio não tinha companheiro.</w:t>
      </w:r>
    </w:p>
    <w:p>
      <w:r>
        <w:rPr>
          <w:color w:val="1F4EB4"/>
        </w:rPr>
        <w:t>No processo de união estável aberto por Márcio depois da morte do cantor, havia um documento assinado por ela. Nesse documento, Alcione declarava conhecer a relação entre os dois.</w:t>
      </w:r>
    </w:p>
    <w:p>
      <w:r>
        <w:rPr>
          <w:color w:val="1F4EB4"/>
        </w:rPr>
        <w:t>Esse é o quarto objeto dessa história. Uma declaração com a assinatura de Alcione. Uma folha de papel que dizia exatamente o contrário do que ela tinha dito em público.</w:t>
      </w:r>
    </w:p>
    <w:p>
      <w:r>
        <w:rPr>
          <w:color w:val="1F4EB4"/>
        </w:rPr>
        <w:t>Hercília colocou as duas coisas lado a lado no processo. As entrevistas e a assinatura.</w:t>
      </w:r>
    </w:p>
    <w:p>
      <w:r>
        <w:rPr>
          <w:color w:val="1F4EB4"/>
        </w:rPr>
        <w:t>A mesma amiga que protegeu o segredo de Emílio diante das câmeras confirmou esse segredo diante de um juiz.</w:t>
      </w:r>
    </w:p>
    <w:p>
      <w:r>
        <w:rPr>
          <w:color w:val="C00000"/>
        </w:rPr>
        <w:t>No meio dessa briga de assinaturas e fundações, um envelope saiu de um laboratório. Dentro dele estava o laudo com o DNA tirado do túmulo de Emílio Santiago. Um único número ia decidir se Aleksander era ou não filho do cantor. E esse número, quando foi revelado, deixou o Brasil sem reação.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