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MARCIUS MELHEM: O Escândalo Que a Globo Nunca Explicou — Parte 4</w:t>
      </w:r>
    </w:p>
    <w:p>
      <w:r>
        <w:rPr>
          <w:color w:val="000000"/>
        </w:rPr>
        <w:t>A reportagem tinha saído numa sexta-feira. Naquele mesmo fim de semana, o caso deixou as páginas de cultura e virou assunto nacional.</w:t>
      </w:r>
    </w:p>
    <w:p>
      <w:r>
        <w:rPr>
          <w:color w:val="000000"/>
        </w:rPr>
        <w:t>Nas redes sociais, o nome de Marcius Melhem estava em todo lugar.</w:t>
      </w:r>
    </w:p>
    <w:p>
      <w:r>
        <w:rPr>
          <w:color w:val="000000"/>
        </w:rPr>
        <w:t>Marcelo Adnet foi um dos primeiros a se manifestar. No mesmo dia da reportagem, escreveu que não tinha falado antes porque as vítimas tinham pedido sigilo. Disse que tinha agido e respeitado esse pedido. E deixou claro que estava ao lado delas.</w:t>
      </w:r>
    </w:p>
    <w:p>
      <w:r>
        <w:rPr>
          <w:color w:val="000000"/>
        </w:rPr>
        <w:t>Só que havia um detalhe que muita gente lembrou na hora.</w:t>
      </w:r>
    </w:p>
    <w:p>
      <w:r>
        <w:rPr>
          <w:color w:val="000000"/>
        </w:rPr>
        <w:t>Poucos meses antes, em agosto, Adnet tinha sido entrevistado no Roda Viva. Perguntado sobre o caso, disse que assédio era inaceitável, mas que não tinha poder de polícia, e que a posição dele era de dúvida.</w:t>
      </w:r>
    </w:p>
    <w:p>
      <w:r>
        <w:rPr>
          <w:color w:val="000000"/>
        </w:rPr>
        <w:t>A mudança de tom chamou atenção. Quem defendia Adnet lembrava que, se as vítimas tinham pedido sigilo, ele não podia contar o que sabia em rede nacional.</w:t>
      </w:r>
    </w:p>
    <w:p>
      <w:r>
        <w:rPr>
          <w:color w:val="000000"/>
        </w:rPr>
        <w:t>No dia seguinte, a história chegou a Brasília.</w:t>
      </w:r>
    </w:p>
    <w:p>
      <w:r>
        <w:rPr>
          <w:color w:val="000000"/>
        </w:rPr>
        <w:t>O deputado Eduardo Bolsonaro publicou que a Globo tinha protegido Marcius Melhem. Outros políticos, entre eles o então ministro das Comunicações, Fábio Faria, também comentaram o caso.</w:t>
      </w:r>
    </w:p>
    <w:p>
      <w:r>
        <w:rPr>
          <w:color w:val="000000"/>
        </w:rPr>
        <w:t>Um escândalo de bastidores da televisão tinha virado munição na briga política entre o governo e a maior emissora do país.</w:t>
      </w:r>
    </w:p>
    <w:p>
      <w:r>
        <w:rPr>
          <w:color w:val="C00000"/>
        </w:rPr>
        <w:t>Guarde isso. A partir daquele fim de semana, quase ninguém discutia mais só o que tinha acontecido dentro do departamento de humor. Cada lado tinha um motivo para torcer por uma versão. E, no meio dessa barulheira, a pergunta principal continuava sem resposta.</w:t>
      </w:r>
    </w:p>
    <w:p>
      <w:r>
        <w:rPr>
          <w:color w:val="000000"/>
        </w:rPr>
        <w:t>No meio artístico, as reações também se dividiram.</w:t>
      </w:r>
    </w:p>
    <w:p>
      <w:r>
        <w:rPr>
          <w:color w:val="000000"/>
        </w:rPr>
        <w:t>O youtuber Felipe Castanhari, amigo de Dani, publicou mensagens duras contra Melhem, tratando o ex-diretor como culpado. Melhem processou. Em primeira instância, a Justiça de São Paulo condenou Castanhari a pagar cem mil reais de indenização ao ex-diretor. A defesa do youtuber anunciou recurso e disse que ele estava apenas defendendo uma amiga.</w:t>
      </w:r>
    </w:p>
    <w:p>
      <w:r>
        <w:rPr>
          <w:color w:val="000000"/>
        </w:rPr>
        <w:t>Do outro lado, a atriz Letícia Spiller disse numa entrevista que ele estava virando um mártir. Disse que ele tinha bom coração e que nunca o tinha visto agir de forma agressiva.</w:t>
      </w:r>
    </w:p>
    <w:p>
      <w:r>
        <w:rPr>
          <w:color w:val="000000"/>
        </w:rPr>
        <w:t>A fala repercutiu. Ainda em dezembro, Spiller pediu desculpas a Dani Calabresa publicamente e afirmou que nunca tinha apoiado assédio.</w:t>
      </w:r>
    </w:p>
    <w:p>
      <w:r>
        <w:rPr>
          <w:color w:val="000000"/>
        </w:rPr>
        <w:t>Falar daquele caso tinha virado um campo minado.</w:t>
      </w:r>
    </w:p>
    <w:p>
      <w:r>
        <w:rPr>
          <w:color w:val="000000"/>
        </w:rPr>
        <w:t>Enquanto isso, a defesa de Melhem preparava a resposta mais forte que ele tinha.</w:t>
      </w:r>
    </w:p>
    <w:p>
      <w:r>
        <w:rPr>
          <w:color w:val="000000"/>
        </w:rPr>
        <w:t>Dezembro de dois mil e vinte. Menos de duas semanas depois da reportagem.</w:t>
      </w:r>
    </w:p>
    <w:p>
      <w:r>
        <w:rPr>
          <w:color w:val="000000"/>
        </w:rPr>
        <w:t>Os advogados de Melhem enviaram uma notificação extrajudicial a Dani Calabresa. E, junto com ela, apresentaram algo que ninguém tinha visto até então.</w:t>
      </w:r>
    </w:p>
    <w:p>
      <w:r>
        <w:rPr>
          <w:color w:val="000000"/>
        </w:rPr>
        <w:t>Mensagens de celular.</w:t>
      </w:r>
    </w:p>
    <w:p>
      <w:r>
        <w:rPr>
          <w:color w:val="000000"/>
        </w:rPr>
        <w:t>Conversas de WhatsApp trocadas entre os dois entre dois mil e dezessete e dois mil e dezenove. Justamente o período em que, segundo a reportagem, Dani dizia ter sofrido assédio.</w:t>
      </w:r>
    </w:p>
    <w:p>
      <w:r>
        <w:rPr>
          <w:color w:val="C00000"/>
        </w:rPr>
        <w:t>E uma delas chamou a atenção mais do que todas as outras. Porque tinha sido enviada poucos dias depois da festa onde, segundo o relato de Dani, tinha acontecido um dos episódios mais graves.</w:t>
      </w:r>
    </w:p>
    <w:p>
      <w:r>
        <w:rPr>
          <w:color w:val="000000"/>
        </w:rPr>
        <w:t>Segundo a defesa de Melhem, era uma mensagem de voz enviada por Dani em doze de novembro de dois mil e dezessete. Oito dias depois da confraternização. No áudio, segundo a Folha de S.Paulo, que teve acesso ao material, ela agradecia uma mensagem que ele tinha mandado no grupo do Zorra, falava da admiração que tinha pelo trabalho dele, e dizia estar animada com uma viagem que fariam juntos.</w:t>
      </w:r>
    </w:p>
    <w:p>
      <w:r>
        <w:rPr>
          <w:color w:val="000000"/>
        </w:rPr>
        <w:t>Para a defesa, aquilo provava que a relação entre os dois continuou amigável e profissional durante anos. Os advogados disseram que estavam mostrando só um trecho, para não expor ninguém, e que tinham contratado uma empresa de perícia para preservar as conversas.</w:t>
      </w:r>
    </w:p>
    <w:p>
      <w:r>
        <w:rPr>
          <w:color w:val="000000"/>
        </w:rPr>
        <w:t>A resposta veio da advogada Mayra Cotta.</w:t>
      </w:r>
    </w:p>
    <w:p>
      <w:r>
        <w:rPr>
          <w:color w:val="000000"/>
        </w:rPr>
        <w:t>Segundo ela, divulgar mensagens daquele jeito era uma estratégia comum em casos parecidos. O objetivo, na visão dela, era intimidar quem denunciava e também as testemunhas do caso.</w:t>
      </w:r>
    </w:p>
    <w:p>
      <w:r>
        <w:rPr>
          <w:color w:val="000000"/>
        </w:rPr>
        <w:t>Ela também afirmou que a reportagem tinha sido checada com dezenas de pessoas.</w:t>
      </w:r>
    </w:p>
    <w:p>
      <w:r>
        <w:rPr>
          <w:color w:val="000000"/>
        </w:rPr>
        <w:t>Um áudio carinhoso, oito dias depois da festa. E a resposta de que mensagens gentis não provam nada quando uma mulher depende do chefe para continuar trabalhando.</w:t>
      </w:r>
    </w:p>
    <w:p>
      <w:r>
        <w:rPr>
          <w:color w:val="000000"/>
        </w:rPr>
        <w:t>O Brasil ficou dividido.</w:t>
      </w:r>
    </w:p>
    <w:p>
      <w:r>
        <w:rPr>
          <w:color w:val="000000"/>
        </w:rPr>
        <w:t>Pense nisso por um momento. Você já foi simpático com alguém de quem tinha medo, só porque essa pessoa mandava no seu emprego?</w:t>
      </w:r>
    </w:p>
    <w:p>
      <w:r>
        <w:rPr>
          <w:color w:val="000000"/>
        </w:rPr>
        <w:t>Essa era exatamente a pergunta que o caso colocava na mesa.</w:t>
      </w:r>
    </w:p>
    <w:p>
      <w:r>
        <w:rPr>
          <w:color w:val="000000"/>
        </w:rPr>
        <w:t>Dani ia responder a ela, com as próprias palavras, num depoimento à Justiça.</w:t>
      </w:r>
    </w:p>
    <w:p>
      <w:r>
        <w:rPr>
          <w:color w:val="C00000"/>
        </w:rPr>
        <w:t>Só que, antes disso, Marcius Melhem ia dar um passo que transformou a troca de notas numa guerra nos tribunais. E ia acusar Dani Calabresa de algo que deixou muita gente de boca aberta.</w:t>
      </w:r>
    </w:p>
    <w:p>
      <w:r>
        <w:rPr>
          <w:color w:val="000000"/>
        </w:rPr>
        <w:t>Janeiro de dois mil e vinte e um.</w:t>
      </w:r>
    </w:p>
    <w:p>
      <w:r>
        <w:rPr>
          <w:color w:val="000000"/>
        </w:rPr>
        <w:t>Melhem entrou com uma ação contra Dani na Justiça de São Paulo.</w:t>
      </w:r>
    </w:p>
    <w:p>
      <w:r>
        <w:rPr>
          <w:color w:val="000000"/>
        </w:rPr>
        <w:t>Pedia duzentos mil reais por danos morais, valor que, segundo os advogados, seria doado à AACD. Pedia também uma retratação pública e o pagamento do tratamento psiquiátrico dele. Somado, o pedido passava de duzentos e quarenta e seis mil reais.</w:t>
      </w:r>
    </w:p>
    <w:p>
      <w:r>
        <w:rPr>
          <w:color w:val="000000"/>
        </w:rPr>
        <w:t>Dois meses depois, numa entrevista ao jornalista Ricardo Feltrin, do UOL, ele foi além.</w:t>
      </w:r>
    </w:p>
    <w:p>
      <w:r>
        <w:rPr>
          <w:color w:val="000000"/>
        </w:rPr>
        <w:t>Disse que Dani mentia sobre o assédio. E apontou um motivo. Segundo Melhem, ela agia por vingança, depois que a direção da Globo recusou um projeto dela.</w:t>
      </w:r>
    </w:p>
    <w:p>
      <w:r>
        <w:rPr>
          <w:color w:val="000000"/>
        </w:rPr>
        <w:t>Era a versão dele. Uma acusação direta contra a mulher que o acusava.</w:t>
      </w:r>
    </w:p>
    <w:p>
      <w:r>
        <w:rPr>
          <w:color w:val="000000"/>
        </w:rPr>
        <w:t>Dani manteve o relato que tinha feito à revista.</w:t>
      </w:r>
    </w:p>
    <w:p>
      <w:r>
        <w:rPr>
          <w:color w:val="000000"/>
        </w:rPr>
        <w:t>Em junho de dois mil e vinte e dois, a guerra das mensagens voltou com mais força. Pela coluna de Feltrin, veio a público um lote maior de conversas trocadas pelos dois entre dois mil e dezesseis e dois mil e dezenove.</w:t>
      </w:r>
    </w:p>
    <w:p>
      <w:r>
        <w:rPr>
          <w:color w:val="000000"/>
        </w:rPr>
        <w:t>Dani tentou impedir na Justiça que aquelas mensagens fossem expostas. Em agosto daquele ano, a queixa dela foi arquivada pela Justiça de São Paulo.</w:t>
      </w:r>
    </w:p>
    <w:p>
      <w:r>
        <w:rPr>
          <w:color w:val="000000"/>
        </w:rPr>
        <w:t>Foi nesse mesmo período que veio a público o depoimento dela no processo.</w:t>
      </w:r>
    </w:p>
    <w:p>
      <w:r>
        <w:rPr>
          <w:color w:val="000000"/>
        </w:rPr>
        <w:t>Segundo o relato publicado na imprensa, Dani explicou por que respondia às mensagens do chefe com simpatia. Disse que preferia entrar na brincadeira e manter o tom leve a comprar uma briga com o homem que comandava o departamento. Para ela, era a forma mais segura de continuar trabalhando.</w:t>
      </w:r>
    </w:p>
    <w:p>
      <w:r>
        <w:rPr>
          <w:color w:val="000000"/>
        </w:rPr>
        <w:t>As mesmas conversas, lidas de dois jeitos opostos. A defesa via nelas uma amizade. Dani dizia que eram o retrato de alguém tentando continuar empregada.</w:t>
      </w:r>
    </w:p>
    <w:p>
      <w:r>
        <w:rPr>
          <w:color w:val="000000"/>
        </w:rPr>
        <w:t>O processo de indenização terminou sem vencedor. A Justiça de São Paulo julgou o pedido de Melhem improcedente. Segundo o que foi publicado, a juíza entendeu que Dani não teve papel ativo na divulgação da reportagem, e por isso não devia indenizá-lo.</w:t>
      </w:r>
    </w:p>
    <w:p>
      <w:r>
        <w:rPr>
          <w:color w:val="000000"/>
        </w:rPr>
        <w:t>O pedido que Dani tinha feito contra ele, no mesmo processo, também foi negado.</w:t>
      </w:r>
    </w:p>
    <w:p>
      <w:r>
        <w:rPr>
          <w:color w:val="000000"/>
        </w:rPr>
        <w:t>Depois de tanto barulho, nenhum dos dois saiu daquele processo com uma vitória.</w:t>
      </w:r>
    </w:p>
    <w:p>
      <w:r>
        <w:rPr>
          <w:color w:val="C00000"/>
        </w:rPr>
        <w:t>Só que a briga mais importante nunca esteve naquele processo. Enquanto os dois discutiam indenização, o Ministério Público do Rio de Janeiro investigava algo muito mais sério. E o resultado dessa investigação ia colocar Marcius Melhem, pela primeira vez, no banco dos réus.</w:t>
      </w:r>
    </w:p>
    <w:p>
      <w:r>
        <w:rPr>
          <w:color w:val="000000"/>
        </w:rPr>
        <w:t>Durante quase três anos, promotores ouviram mulheres que tinham trabalhado no departamento de humor. Os depoimentos foram reunidos num processo que corria longe das câmeras.</w:t>
      </w:r>
    </w:p>
    <w:p>
      <w:r>
        <w:rPr>
          <w:color w:val="000000"/>
        </w:rPr>
        <w:t>Do lado de fora, pouca gente acompanhava os detalhes. O assunto tinha saído das manchetes.</w:t>
      </w:r>
    </w:p>
    <w:p>
      <w:r>
        <w:rPr>
          <w:color w:val="000000"/>
        </w:rPr>
        <w:t>Até que uma decisão trouxe tudo de volta.</w:t>
      </w:r>
    </w:p>
    <w:p>
      <w:r>
        <w:rPr>
          <w:color w:val="000000"/>
        </w:rPr>
        <w:t>Agosto de dois mil e vinte e três.</w:t>
      </w:r>
    </w:p>
    <w:p>
      <w:r>
        <w:rPr>
          <w:color w:val="1F4EB4"/>
        </w:rPr>
        <w:t>A Justiça do Rio de Janeiro aceitou a denúncia apresentada pelo Ministério Público. Marcius Melhem passou a ser réu por assédio sexual. A acusação falava em crimes cometidos de forma continuada contra três mulheres. As atrizes Carol Portes e Georgiana Góes, e uma funcionária que pediu para não ser identificada.</w:t>
      </w:r>
    </w:p>
    <w:p>
      <w:r>
        <w:rPr>
          <w:color w:val="1F4EB4"/>
        </w:rPr>
        <w:t>Só que existia um nome que não estava na lista. O de Dani Calabresa. A mulher que tinha começado tudo, que tinha levado o caso à direção da Globo e cujo relato estava no centro da reportagem, tinha ficado de fora do processo.</w:t>
      </w:r>
    </w:p>
    <w:p>
      <w:r>
        <w:rPr>
          <w:color w:val="000000"/>
        </w:rPr>
        <w:t>O motivo era o tempo.</w:t>
      </w:r>
    </w:p>
    <w:p>
      <w:r>
        <w:rPr>
          <w:color w:val="000000"/>
        </w:rPr>
        <w:t>Segundo a decisão, os fatos relatados por Dani e por outras mulheres tinham prescrito. A lei estabelece um prazo para que um crime seja levado à Justiça. Quando esse prazo passa, o Estado perde o direito de processar, sem que ninguém seja declarado culpado ou inocente.</w:t>
      </w:r>
    </w:p>
    <w:p>
      <w:r>
        <w:rPr>
          <w:color w:val="000000"/>
        </w:rPr>
        <w:t>Pense no que isso significa.</w:t>
      </w:r>
    </w:p>
    <w:p>
      <w:r>
        <w:rPr>
          <w:color w:val="000000"/>
        </w:rPr>
        <w:t>O relato que deu início a tudo nunca ia ser julgado.</w:t>
      </w:r>
    </w:p>
    <w:p>
      <w:r>
        <w:rPr>
          <w:color w:val="000000"/>
        </w:rPr>
        <w:t>Melhem não seria condenado por aquela acusação. E também nunca teria a chance de ser absolvido por ela num tribunal.</w:t>
      </w:r>
    </w:p>
    <w:p>
      <w:r>
        <w:rPr>
          <w:color w:val="000000"/>
        </w:rPr>
        <w:t>A defesa reagiu na hora. Os advogados afirmaram que a escolha da promotora responsável pela denúncia era ilegal, porque teria desrespeitado a regra que define qual promotor deve atuar em cada caso. E disseram que iam contestar a acusação até o fim.</w:t>
      </w:r>
    </w:p>
    <w:p>
      <w:r>
        <w:rPr>
          <w:color w:val="000000"/>
        </w:rPr>
        <w:t>Melhem continuou negando ter cometido qualquer crime.</w:t>
      </w:r>
    </w:p>
    <w:p>
      <w:r>
        <w:rPr>
          <w:color w:val="000000"/>
        </w:rPr>
        <w:t>Segundo a denúncia, assinada pela promotora Isabela Jourdan, o ex-diretor teria usado a posição de chefe e a hierarquia do departamento para constranger as mulheres que trabalhavam sob o comando dele. A decisão de aceitar a acusação foi da juíza Juliana Benevides.</w:t>
      </w:r>
    </w:p>
    <w:p>
      <w:r>
        <w:rPr>
          <w:color w:val="000000"/>
        </w:rPr>
        <w:t>A defesa também levou o caso ao Supremo Tribunal Federal, tentando derrubar a forma como a acusação tinha sido feita.</w:t>
      </w:r>
    </w:p>
    <w:p>
      <w:r>
        <w:rPr>
          <w:color w:val="000000"/>
        </w:rPr>
        <w:t>Ser réu, é importante lembrar, significa responder a um processo. Ninguém é culpado antes de uma sentença.</w:t>
      </w:r>
    </w:p>
    <w:p>
      <w:r>
        <w:rPr>
          <w:color w:val="C00000"/>
        </w:rPr>
        <w:t>Dois meses depois, um velho amigo de Melhem decidiu se posicionar publicamente. Alguém que conhecia Marcius Melhem há mais tempo do que quase todo mundo nessa história.</w:t>
      </w:r>
    </w:p>
    <w:p>
      <w:r>
        <w:rPr>
          <w:color w:val="000000"/>
        </w:rPr>
        <w:t>Outubro de dois mil e vinte e três.</w:t>
      </w:r>
    </w:p>
    <w:p>
      <w:r>
        <w:rPr>
          <w:color w:val="000000"/>
        </w:rPr>
        <w:t>Leandro Hassum.</w:t>
      </w:r>
    </w:p>
    <w:p>
      <w:r>
        <w:rPr>
          <w:color w:val="000000"/>
        </w:rPr>
        <w:t>O parceiro de Pedrão e Jorginho. O outro cara de pau.</w:t>
      </w:r>
    </w:p>
    <w:p>
      <w:r>
        <w:rPr>
          <w:color w:val="000000"/>
        </w:rPr>
        <w:t>Numa publicação nas redes sociais, Hassum disse que não podia ignorar os quinze anos que tinha passado trabalhando ao lado de Melhem.</w:t>
      </w:r>
    </w:p>
    <w:p>
      <w:r>
        <w:rPr>
          <w:color w:val="000000"/>
        </w:rPr>
        <w:t>Criticou parte das pessoas envolvidas no movimento em torno do caso, dizendo que algumas agiam por motivos egoístas. Afirmou que a questão tinha que ser resolvida pela Justiça, longe do espetáculo das redes.</w:t>
      </w:r>
    </w:p>
    <w:p>
      <w:r>
        <w:rPr>
          <w:color w:val="000000"/>
        </w:rPr>
        <w:t>Aproveitou para esclarecer uma coisa. Segundo ele, a dupla Os Caras de Pau tinha acabado em dois mil e doze por decisão da emissora. A relação entre os dois parceiros nunca tinha sido o motivo.</w:t>
      </w:r>
    </w:p>
    <w:p>
      <w:r>
        <w:rPr>
          <w:color w:val="000000"/>
        </w:rPr>
        <w:t>Agora a história tinha os dois parceiros mais importantes da vida de Melhem em lados opostos. Adnet ao lado de quem acusava. Hassum pedindo que a Justiça decidisse.</w:t>
      </w:r>
    </w:p>
    <w:p>
      <w:r>
        <w:rPr>
          <w:color w:val="C00000"/>
        </w:rPr>
        <w:t>Só que a Justiça ainda ia surpreender todo mundo. Porque, quase dois anos depois, o próprio Ministério Público que tinha acusado Melhem ia pedir uma coisa que ninguém esperava. E a resposta da juíza a esse pedido ia mudar o rumo do caso outra vez.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