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MARCIUS MELHEM: O Escândalo Que a Globo Nunca Explicou — Parte 1</w:t>
      </w:r>
    </w:p>
    <w:p>
      <w:r>
        <w:rPr>
          <w:color w:val="C00000"/>
        </w:rPr>
        <w:t>Marcius Melhem comandava todo o humor da maior emissora do país quando, em agosto de dois mil e vinte, deixou a Globo depois de dezessete anos, sem que a emissora explicasse o verdadeiro motivo.</w:t>
      </w:r>
    </w:p>
    <w:p>
      <w:r>
        <w:rPr>
          <w:color w:val="C00000"/>
        </w:rPr>
        <w:t>O que pouca gente sabe é que, quatro meses depois, uma reportagem trouxe relatos sobre o que teria acontecido nos bastidores daquele departamento. E que, em setembro de dois mil e vinte e seis, essa história terminou de um jeito que deixou o Brasil inteiro sem resposta.</w:t>
      </w:r>
    </w:p>
    <w:p>
      <w:r>
        <w:rPr>
          <w:color w:val="C00000"/>
        </w:rPr>
        <w:t>Fique até o final, porque você vai descobrir o que a Globo nunca explicou. E por que, depois de quase seis anos, ninguém consegue dizer quem estava falando a verdade.</w:t>
      </w:r>
    </w:p>
    <w:p>
      <w:r>
        <w:rPr>
          <w:color w:val="000000"/>
        </w:rPr>
        <w:t>Para entender esse silêncio, é preciso voltar ao começo. Muito antes de Marcius Melhem ter o poder de decidir quem fazia o Brasil rir.</w:t>
      </w:r>
    </w:p>
    <w:p>
      <w:r>
        <w:rPr>
          <w:color w:val="000000"/>
        </w:rPr>
        <w:t>Oito de fevereiro de mil novecentos e setenta e dois.</w:t>
      </w:r>
    </w:p>
    <w:p>
      <w:r>
        <w:rPr>
          <w:color w:val="000000"/>
        </w:rPr>
        <w:t>Estado do Rio de Janeiro.</w:t>
      </w:r>
    </w:p>
    <w:p>
      <w:r>
        <w:rPr>
          <w:color w:val="000000"/>
        </w:rPr>
        <w:t>Nasce Marcius Vinícius de Assis Melhem.</w:t>
      </w:r>
    </w:p>
    <w:p>
      <w:r>
        <w:rPr>
          <w:color w:val="000000"/>
        </w:rPr>
        <w:t>As biografias divergem sobre a cidade. Algumas falam em Nilópolis, na Baixada Fluminense. Outras, em Niterói.</w:t>
      </w:r>
    </w:p>
    <w:p>
      <w:r>
        <w:rPr>
          <w:color w:val="000000"/>
        </w:rPr>
        <w:t>O que todas contam é que, no começo, o plano dele era outro.</w:t>
      </w:r>
    </w:p>
    <w:p>
      <w:r>
        <w:rPr>
          <w:color w:val="000000"/>
        </w:rPr>
        <w:t>Marcius queria ser jornalista.</w:t>
      </w:r>
    </w:p>
    <w:p>
      <w:r>
        <w:rPr>
          <w:color w:val="000000"/>
        </w:rPr>
        <w:t>Entrou na faculdade de jornalismo da PUC do Rio, uma das universidades mais respeitadas do país. E chegou a trabalhar na área, como diretor de jornalismo de uma agência que produzia notícias em tempo real para o mercado financeiro.</w:t>
      </w:r>
    </w:p>
    <w:p>
      <w:r>
        <w:rPr>
          <w:color w:val="000000"/>
        </w:rPr>
        <w:t>Um caminho sério e seguro.</w:t>
      </w:r>
    </w:p>
    <w:p>
      <w:r>
        <w:rPr>
          <w:color w:val="C00000"/>
        </w:rPr>
        <w:t>Guarde essa imagem. Um jovem jornalista escrevendo notícias sobre o mercado financeiro. Porque, em poucos anos, esse mesmo homem ia estar no topo da maior fábrica de humor da televisão brasileira. E ia descobrir que, lá em cima, o poder também tem um preço.</w:t>
      </w:r>
    </w:p>
    <w:p>
      <w:r>
        <w:rPr>
          <w:color w:val="000000"/>
        </w:rPr>
        <w:t>A virada aconteceu por acaso.</w:t>
      </w:r>
    </w:p>
    <w:p>
      <w:r>
        <w:rPr>
          <w:color w:val="000000"/>
        </w:rPr>
        <w:t>Durante a faculdade, um amigo convidou Marcius para uma aula de teatro.</w:t>
      </w:r>
    </w:p>
    <w:p>
      <w:r>
        <w:rPr>
          <w:color w:val="000000"/>
        </w:rPr>
        <w:t>Ele foi.</w:t>
      </w:r>
    </w:p>
    <w:p>
      <w:r>
        <w:rPr>
          <w:color w:val="000000"/>
        </w:rPr>
        <w:t>E nunca mais saiu.</w:t>
      </w:r>
    </w:p>
    <w:p>
      <w:r>
        <w:rPr>
          <w:color w:val="000000"/>
        </w:rPr>
        <w:t>Descobriu no palco uma coisa que a redação de jornal não dava. A reação imediata da plateia. A risada que vem na hora, ou o silêncio que denuncia que a piada não funcionou.</w:t>
      </w:r>
    </w:p>
    <w:p>
      <w:r>
        <w:rPr>
          <w:color w:val="000000"/>
        </w:rPr>
        <w:t>Começou a atuar. Depois, a escrever. E foi nas duas funções juntas que ele encontrou o lugar dele.</w:t>
      </w:r>
    </w:p>
    <w:p>
      <w:r>
        <w:rPr>
          <w:color w:val="000000"/>
        </w:rPr>
        <w:t>O texto de humor exige uma precisão quase matemática. Uma palavra a mais e a piada morre. Uma pausa no lugar errado e ninguém ri. Melhem tinha esse talento. Sabia onde estava a graça.</w:t>
      </w:r>
    </w:p>
    <w:p>
      <w:r>
        <w:rPr>
          <w:color w:val="000000"/>
        </w:rPr>
        <w:t>No começo dos anos dois mil, chegou à TV Globo.</w:t>
      </w:r>
    </w:p>
    <w:p>
      <w:r>
        <w:rPr>
          <w:color w:val="000000"/>
        </w:rPr>
        <w:t>Ia ficar lá durante dezessete anos.</w:t>
      </w:r>
    </w:p>
    <w:p>
      <w:r>
        <w:rPr>
          <w:color w:val="C00000"/>
        </w:rPr>
        <w:t>Dezessete anos. Pense nesse número. Porque, ao longo desse tempo, aquele redator iniciante ia subir degrau por degrau até um cargo que quase ninguém no humor brasileiro chegou a ocupar. E foi justamente lá em cima que começaram as histórias que, anos depois, iam parar nas páginas de uma revista.</w:t>
      </w:r>
    </w:p>
    <w:p>
      <w:r>
        <w:rPr>
          <w:color w:val="000000"/>
        </w:rPr>
        <w:t>Um dos primeiros lugares onde o público começou a reconhecer Marcius Melhem foi o Zorra Total.</w:t>
      </w:r>
    </w:p>
    <w:p>
      <w:r>
        <w:rPr>
          <w:color w:val="000000"/>
        </w:rPr>
        <w:t>O programa de humor das noites de sábado era uma das maiores audiências da Globo. Um desfile de personagens e bordões.</w:t>
      </w:r>
    </w:p>
    <w:p>
      <w:r>
        <w:rPr>
          <w:color w:val="000000"/>
        </w:rPr>
        <w:t>Lá, Melhem encontrou um parceiro que ia mudar a carreira dele.</w:t>
      </w:r>
    </w:p>
    <w:p>
      <w:r>
        <w:rPr>
          <w:color w:val="000000"/>
        </w:rPr>
        <w:t>O humorista Leandro Hassum.</w:t>
      </w:r>
    </w:p>
    <w:p>
      <w:r>
        <w:rPr>
          <w:color w:val="000000"/>
        </w:rPr>
        <w:t>Juntos, os dois criaram uma dupla de personagens que caiu no gosto do público. Pedrão e Jorginho.</w:t>
      </w:r>
    </w:p>
    <w:p>
      <w:r>
        <w:rPr>
          <w:color w:val="000000"/>
        </w:rPr>
        <w:t>A química entre os dois era evidente.</w:t>
      </w:r>
    </w:p>
    <w:p>
      <w:r>
        <w:rPr>
          <w:color w:val="000000"/>
        </w:rPr>
        <w:t>O sucesso foi tão grande que, anos depois, a dupla ganhou um programa próprio.</w:t>
      </w:r>
    </w:p>
    <w:p>
      <w:r>
        <w:rPr>
          <w:color w:val="000000"/>
        </w:rPr>
        <w:t>Chamava-se Os Caras de Pau.</w:t>
      </w:r>
    </w:p>
    <w:p>
      <w:r>
        <w:rPr>
          <w:color w:val="000000"/>
        </w:rPr>
        <w:t>Além de atuar, Melhem assinava o roteiro e participava da direção do programa.</w:t>
      </w:r>
    </w:p>
    <w:p>
      <w:r>
        <w:rPr>
          <w:color w:val="000000"/>
        </w:rPr>
        <w:t>Era o primeiro sinal de uma coisa que ia marcar a carreira dele dali em diante.</w:t>
      </w:r>
    </w:p>
    <w:p>
      <w:r>
        <w:rPr>
          <w:color w:val="000000"/>
        </w:rPr>
        <w:t>Além de fazer rir, ele queria comandar quem fazia rir.</w:t>
      </w:r>
    </w:p>
    <w:p>
      <w:r>
        <w:rPr>
          <w:color w:val="C00000"/>
        </w:rPr>
        <w:t>E foi exatamente isso que ele conseguiu. Em poucos anos, Marcius Melhem ia se tornar o homem que decidia quais humoristas entravam no ar e quais ficavam de fora. Um poder enorme. E, segundo relatos que só viriam a público muito depois, um poder que algumas pessoas tinham medo de contrariar.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