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MARCIUS MELHEM: O Escândalo Que a Globo Nunca Explicou — Parte 5</w:t>
      </w:r>
    </w:p>
    <w:p>
      <w:r>
        <w:rPr>
          <w:color w:val="000000"/>
        </w:rPr>
        <w:t>Depois que Marcius Melhem virou réu, o caso entrou numa fase que quase ninguém acompanha.</w:t>
      </w:r>
    </w:p>
    <w:p>
      <w:r>
        <w:rPr>
          <w:color w:val="000000"/>
        </w:rPr>
        <w:t>A fase lenta.</w:t>
      </w:r>
    </w:p>
    <w:p>
      <w:r>
        <w:rPr>
          <w:color w:val="000000"/>
        </w:rPr>
        <w:t>Recursos e audiências adiadas. Meses em que nada parece acontecer, enquanto os papéis andam de uma mesa para outra dentro do tribunal.</w:t>
      </w:r>
    </w:p>
    <w:p>
      <w:r>
        <w:rPr>
          <w:color w:val="000000"/>
        </w:rPr>
        <w:t>Nesse tempo, Melhem decidiu falar com o público de outro jeito.</w:t>
      </w:r>
    </w:p>
    <w:p>
      <w:r>
        <w:rPr>
          <w:color w:val="000000"/>
        </w:rPr>
        <w:t>Em entrevista à Folha de S.Paulo, ainda em dois mil e vinte e três, disse que tinha sido condenado publicamente sem provas. E afirmou que o caso tinha nascido de mágoas e de desejo de vingança.</w:t>
      </w:r>
    </w:p>
    <w:p>
      <w:r>
        <w:rPr>
          <w:color w:val="000000"/>
        </w:rPr>
        <w:t>Ele também passou a publicar vídeos na internet respondendo às acusações. Em alguns deles, segundo o que foi publicado depois, mostrava mensagens trocadas com algumas das mulheres que o acusavam.</w:t>
      </w:r>
    </w:p>
    <w:p>
      <w:r>
        <w:rPr>
          <w:color w:val="000000"/>
        </w:rPr>
        <w:t>Para ele, era o direito de se defender de acusações feitas em público.</w:t>
      </w:r>
    </w:p>
    <w:p>
      <w:r>
        <w:rPr>
          <w:color w:val="000000"/>
        </w:rPr>
        <w:t>Para elas, aqueles vídeos iam virar um novo processo.</w:t>
      </w:r>
    </w:p>
    <w:p>
      <w:r>
        <w:rPr>
          <w:color w:val="C00000"/>
        </w:rPr>
        <w:t>Guarde esses vídeos. Porque foi justamente a forma como Melhem escolheu se defender que acabou colocando o nome dele numa segunda acusação criminal. E, desta vez, Dani Calabresa estava entre as mulheres que o levaram à Justiça.</w:t>
      </w:r>
    </w:p>
    <w:p>
      <w:r>
        <w:rPr>
          <w:color w:val="000000"/>
        </w:rPr>
        <w:t>Antes disso, porém, veio a reviravolta que ninguém esperava.</w:t>
      </w:r>
    </w:p>
    <w:p>
      <w:r>
        <w:rPr>
          <w:color w:val="000000"/>
        </w:rPr>
        <w:t>Maio de dois mil e vinte e cinco.</w:t>
      </w:r>
    </w:p>
    <w:p>
      <w:r>
        <w:rPr>
          <w:color w:val="000000"/>
        </w:rPr>
        <w:t>O Ministério Público do Rio de Janeiro, o mesmo órgão que tinha acusado Melhem dois anos antes, pediu à Justiça que o caso de assédio sexual fosse arquivado.</w:t>
      </w:r>
    </w:p>
    <w:p>
      <w:r>
        <w:rPr>
          <w:color w:val="000000"/>
        </w:rPr>
        <w:t>O motivo apresentado foi o que os juristas chamam de falta de justa causa. Na prática, o Ministério Público dizia que não havia elementos suficientes para seguir com a acusação.</w:t>
      </w:r>
    </w:p>
    <w:p>
      <w:r>
        <w:rPr>
          <w:color w:val="000000"/>
        </w:rPr>
        <w:t>Pense no tamanho dessa virada.</w:t>
      </w:r>
    </w:p>
    <w:p>
      <w:r>
        <w:rPr>
          <w:color w:val="000000"/>
        </w:rPr>
        <w:t>A acusação estava pedindo para encerrar a própria acusação.</w:t>
      </w:r>
    </w:p>
    <w:p>
      <w:r>
        <w:rPr>
          <w:color w:val="000000"/>
        </w:rPr>
        <w:t>Para a defesa de Melhem, era a confirmação de tudo o que vinha dizendo desde dois mil e vinte.</w:t>
      </w:r>
    </w:p>
    <w:p>
      <w:r>
        <w:rPr>
          <w:color w:val="000000"/>
        </w:rPr>
        <w:t>Só que a palavra final não era do Ministério Público.</w:t>
      </w:r>
    </w:p>
    <w:p>
      <w:r>
        <w:rPr>
          <w:color w:val="000000"/>
        </w:rPr>
        <w:t>A juíza Juliana Benevides, a mesma que tinha aceitado a denúncia em dois mil e vinte e três, recusou o pedido de arquivamento.</w:t>
      </w:r>
    </w:p>
    <w:p>
      <w:r>
        <w:rPr>
          <w:color w:val="000000"/>
        </w:rPr>
        <w:t>O processo continuou.</w:t>
      </w:r>
    </w:p>
    <w:p>
      <w:r>
        <w:rPr>
          <w:color w:val="C00000"/>
        </w:rPr>
        <w:t>Dois meses depois, a mesma juíza ia tomar mais uma decisão sobre Marcius Melhem. E, dessa vez, ele não ia estar sozinho no banco dos réus. Ao lado dele ia estar um jornalista.</w:t>
      </w:r>
    </w:p>
    <w:p>
      <w:r>
        <w:rPr>
          <w:color w:val="000000"/>
        </w:rPr>
        <w:t>Julho de dois mil e vinte e cinco.</w:t>
      </w:r>
    </w:p>
    <w:p>
      <w:r>
        <w:rPr>
          <w:color w:val="000000"/>
        </w:rPr>
        <w:t>A Justiça do Rio aceitou uma nova denúncia. Marcius Melhem e o jornalista Ricardo Feltrin, o colunista que tinha divulgado as mensagens e entrevistado Melhem em dois mil e vinte e um, passaram a ser réus por violência psicológica e perseguição.</w:t>
      </w:r>
    </w:p>
    <w:p>
      <w:r>
        <w:rPr>
          <w:color w:val="000000"/>
        </w:rPr>
        <w:t>Quem acusava eram quatro mulheres. Dani Calabresa, Carol Portes, Veronica Debom e Renata Ricci.</w:t>
      </w:r>
    </w:p>
    <w:p>
      <w:r>
        <w:rPr>
          <w:color w:val="000000"/>
        </w:rPr>
        <w:t>Segundo a acusação, os dois teriam espalhado publicamente comentários constrangedores e desqualificadores sobre elas. Comentários que, segundo as mulheres, provocaram ondas de ataques e mensagens de ódio nas redes sociais.</w:t>
      </w:r>
    </w:p>
    <w:p>
      <w:r>
        <w:rPr>
          <w:color w:val="000000"/>
        </w:rPr>
        <w:t>O caso tinha começado em São Paulo e foi transferido para o Rio de Janeiro. Corre em segredo de Justiça.</w:t>
      </w:r>
    </w:p>
    <w:p>
      <w:r>
        <w:rPr>
          <w:color w:val="000000"/>
        </w:rPr>
        <w:t>A defesa de Melhem reagiu. Os advogados afirmaram que aqueles mesmos fatos já tinham sido analisados e arquivados por outro tribunal, depois de uma investigação que incluiu uma perícia feita por quatro peritas criminais. Disseram também que o próprio Ministério Público tinha defendido aquele arquivamento, e que confiavam na absolvição.</w:t>
      </w:r>
    </w:p>
    <w:p>
      <w:r>
        <w:rPr>
          <w:color w:val="000000"/>
        </w:rPr>
        <w:t>Feltrin disse que a acusação era uma tentativa de censura. E afirmou que as mulheres combinavam as versões entre si.</w:t>
      </w:r>
    </w:p>
    <w:p>
      <w:r>
        <w:rPr>
          <w:color w:val="000000"/>
        </w:rPr>
        <w:t>Mais uma vez, cada lado contava uma história que não cabia na história do outro.</w:t>
      </w:r>
    </w:p>
    <w:p>
      <w:r>
        <w:rPr>
          <w:color w:val="000000"/>
        </w:rPr>
        <w:t>Enquanto isso, o tempo continuava trabalhando no processo principal.</w:t>
      </w:r>
    </w:p>
    <w:p>
      <w:r>
        <w:rPr>
          <w:color w:val="000000"/>
        </w:rPr>
        <w:t>Das três acusações de assédio sexual que tinham transformado Melhem em réu, duas também acabaram prescrevendo. Sobrou apenas um episódio para ser julgado.</w:t>
      </w:r>
    </w:p>
    <w:p>
      <w:r>
        <w:rPr>
          <w:color w:val="000000"/>
        </w:rPr>
        <w:t>Quase seis anos depois da reportagem, dos doze casos relatados naquelas páginas, restava apenas um diante da Justiça criminal.</w:t>
      </w:r>
    </w:p>
    <w:p>
      <w:r>
        <w:rPr>
          <w:color w:val="C00000"/>
        </w:rPr>
        <w:t>E foi exatamente esse último episódio que levou ao desfecho de que falamos lá no começo deste vídeo. Um desfecho que encerrou o processo sem que nenhum juiz dissesse quem estava falando a verdade.</w:t>
      </w:r>
    </w:p>
    <w:p>
      <w:r>
        <w:rPr>
          <w:color w:val="000000"/>
        </w:rPr>
        <w:t>Vinte e quatro de setembro de dois mil e vinte e seis.</w:t>
      </w:r>
    </w:p>
    <w:p>
      <w:r>
        <w:rPr>
          <w:color w:val="000000"/>
        </w:rPr>
        <w:t>Numa audiência no Rio de Janeiro, o Ministério Público ofereceu a Marcius Melhem um acordo.</w:t>
      </w:r>
    </w:p>
    <w:p>
      <w:r>
        <w:rPr>
          <w:color w:val="000000"/>
        </w:rPr>
        <w:t>O nome técnico é transação penal.</w:t>
      </w:r>
    </w:p>
    <w:p>
      <w:r>
        <w:rPr>
          <w:color w:val="000000"/>
        </w:rPr>
        <w:t>Funciona assim. Em crimes considerados de menor potencial ofensivo, com pena máxima de até dois anos, a pessoa acusada pode aceitar cumprir uma medida, como pagar um valor a uma instituição. Em troca, o processo é encerrado sem que o juiz analise se a acusação era verdadeira.</w:t>
      </w:r>
    </w:p>
    <w:p>
      <w:r>
        <w:rPr>
          <w:color w:val="000000"/>
        </w:rPr>
        <w:t>Não há condenação. E, pela lei, aceitar o acordo também não significa admitir culpa.</w:t>
      </w:r>
    </w:p>
    <w:p>
      <w:r>
        <w:rPr>
          <w:color w:val="000000"/>
        </w:rPr>
        <w:t>O Ministério Público propôs que Melhem pagasse três salários mínimos a uma instituição.</w:t>
      </w:r>
    </w:p>
    <w:p>
      <w:r>
        <w:rPr>
          <w:color w:val="000000"/>
        </w:rPr>
        <w:t>Então aconteceu o detalhe que mais chamou a atenção da imprensa.</w:t>
      </w:r>
    </w:p>
    <w:p>
      <w:r>
        <w:rPr>
          <w:color w:val="000000"/>
        </w:rPr>
        <w:t>Segundo o que foi publicado, o próprio Melhem sugeriu aumentar o valor. De três para cinco salários mínimos. Cerca de oito mil e cem reais.</w:t>
      </w:r>
    </w:p>
    <w:p>
      <w:r>
        <w:rPr>
          <w:color w:val="000000"/>
        </w:rPr>
        <w:t>O dinheiro vai para o Retiro dos Artistas, a instituição do Rio de Janeiro que acolhe artistas idosos.</w:t>
      </w:r>
    </w:p>
    <w:p>
      <w:r>
        <w:rPr>
          <w:color w:val="000000"/>
        </w:rPr>
        <w:t>Melhem aceitou o acordo.</w:t>
      </w:r>
    </w:p>
    <w:p>
      <w:r>
        <w:rPr>
          <w:color w:val="000000"/>
        </w:rPr>
        <w:t>Com isso, o último processo criminal por assédio sexual contra ele chegou ao fim.</w:t>
      </w:r>
    </w:p>
    <w:p>
      <w:r>
        <w:rPr>
          <w:color w:val="000000"/>
        </w:rPr>
        <w:t>Pense no que isso significa.</w:t>
      </w:r>
    </w:p>
    <w:p>
      <w:r>
        <w:rPr>
          <w:color w:val="000000"/>
        </w:rPr>
        <w:t>Sete anos depois da primeira queixa de Dani Calabresa dentro da Globo, a história terminou com um pagamento a uma instituição de caridade, sem julgamento do mérito. Nenhum tribunal declarou Melhem culpado. Nenhum tribunal o declarou inocente.</w:t>
      </w:r>
    </w:p>
    <w:p>
      <w:r>
        <w:rPr>
          <w:color w:val="000000"/>
        </w:rPr>
        <w:t>A defesa dele continua negando todas as acusações.</w:t>
      </w:r>
    </w:p>
    <w:p>
      <w:r>
        <w:rPr>
          <w:color w:val="000000"/>
        </w:rPr>
        <w:t>As mulheres que o acusaram continuam sustentando o que contaram.</w:t>
      </w:r>
    </w:p>
    <w:p>
      <w:r>
        <w:rPr>
          <w:color w:val="000000"/>
        </w:rPr>
        <w:t>A pergunta que atravessou toda esta história continua exatamente onde estava.</w:t>
      </w:r>
    </w:p>
    <w:p>
      <w:r>
        <w:rPr>
          <w:color w:val="C00000"/>
        </w:rPr>
        <w:t>Só que existe uma coisa que nem esse acordo encerrou. E ela leva de volta ao lugar onde tudo começou. Ao prédio da emissora que, em dois mil e vinte, decidiu que o país não precisava saber o motivo.</w:t>
      </w:r>
    </w:p>
    <w:p>
      <w:r>
        <w:rPr>
          <w:color w:val="000000"/>
        </w:rPr>
        <w:t>Até onde se sabe, a Globo nunca tornou público o resultado da investigação interna.</w:t>
      </w:r>
    </w:p>
    <w:p>
      <w:r>
        <w:rPr>
          <w:color w:val="000000"/>
        </w:rPr>
        <w:t>O relatório que as mulheres queriam ver nunca foi divulgado ao público. O motivo exato da saída de Marcius Melhem, depois de dezessete anos, continua guardado dentro da emissora.</w:t>
      </w:r>
    </w:p>
    <w:p>
      <w:r>
        <w:rPr>
          <w:color w:val="000000"/>
        </w:rPr>
        <w:t>Quando o caso explodiu, a Globo disse que as razões não seriam tornadas públicas.</w:t>
      </w:r>
    </w:p>
    <w:p>
      <w:r>
        <w:rPr>
          <w:color w:val="000000"/>
        </w:rPr>
        <w:t>E não foram.</w:t>
      </w:r>
    </w:p>
    <w:p>
      <w:r>
        <w:rPr>
          <w:color w:val="000000"/>
        </w:rPr>
        <w:t>Em seis anos de processos e mensagens expostas, a empresa que conduziu a primeira investigação, ouvindo as pessoas na época dos fatos, escolheu ficar em silêncio.</w:t>
      </w:r>
    </w:p>
    <w:p>
      <w:r>
        <w:rPr>
          <w:color w:val="C00000"/>
        </w:rPr>
        <w:t>A história ainda não acabou por completo. Daqui a poucos dias, os nomes de Marcius Melhem e Dani Calabresa vão estar de novo frente a frente num tribunal, num processo que nasceu da forma como ele escolheu se defender.</w:t>
      </w:r>
    </w:p>
    <w:p>
      <w:r>
        <w:rPr>
          <w:color w:val="000000"/>
        </w:rPr>
        <w:t>O processo por violência psicológica e perseguição, movido por Dani Calabresa e outras três mulheres contra Melhem e Feltrin, continua aberto. A audiência de instrução e julgamento está marcada para vinte e dois de outubro de dois mil e vinte e seis.</w:t>
      </w:r>
    </w:p>
    <w:p>
      <w:r>
        <w:rPr>
          <w:color w:val="000000"/>
        </w:rPr>
        <w:t>Melhem e Feltrin negam as acusações. A defesa de Melhem afirma que ele só precisava se defender de acusações feitas em público.</w:t>
      </w:r>
    </w:p>
    <w:p>
      <w:r>
        <w:rPr>
          <w:color w:val="000000"/>
        </w:rPr>
        <w:t>O que vai sair dessa audiência, ninguém sabe.</w:t>
      </w:r>
    </w:p>
    <w:p>
      <w:r>
        <w:rPr>
          <w:color w:val="000000"/>
        </w:rPr>
        <w:t>Agora volte ao começo.</w:t>
      </w:r>
    </w:p>
    <w:p>
      <w:r>
        <w:rPr>
          <w:color w:val="000000"/>
        </w:rPr>
        <w:t>Um estudante de jornalismo que entrou numa aula de teatro por acaso. Que virou ator e depois diretor. Que dividiu o palco com Leandro Hassum e o texto com Marcelo Adnet. Que foi indicado ao Emmy Internacional e chegou ao cargo mais alto do humor da maior emissora do país.</w:t>
      </w:r>
    </w:p>
    <w:p>
      <w:r>
        <w:rPr>
          <w:color w:val="000000"/>
        </w:rPr>
        <w:t>E uma humorista que deixou a MTV, passou pelo CQC e aceitou o convite da Globo para trabalhar no programa que ele comandava.</w:t>
      </w:r>
    </w:p>
    <w:p>
      <w:r>
        <w:rPr>
          <w:color w:val="000000"/>
        </w:rPr>
        <w:t>Os dois saíram dessa história marcados.</w:t>
      </w:r>
    </w:p>
    <w:p>
      <w:r>
        <w:rPr>
          <w:color w:val="000000"/>
        </w:rPr>
        <w:t>Até onde se sabe, Melhem não voltou a ocupar na televisão um cargo como o que teve na Globo. Dani passou anos sendo questionada sobre cada mensagem que mandou para o chefe.</w:t>
      </w:r>
    </w:p>
    <w:p>
      <w:r>
        <w:rPr>
          <w:color w:val="000000"/>
        </w:rPr>
        <w:t>No meio deles, ficaram dezenas de pessoas que trabalharam naquele departamento e que, segundo os relatos, passaram anos sem saber se podiam falar.</w:t>
      </w:r>
    </w:p>
    <w:p>
      <w:r>
        <w:rPr>
          <w:color w:val="000000"/>
        </w:rPr>
        <w:t>Talvez essa seja a parte mais difícil de toda esta história.</w:t>
      </w:r>
    </w:p>
    <w:p>
      <w:r>
        <w:rPr>
          <w:color w:val="000000"/>
        </w:rPr>
        <w:t>A Justiça não deu uma resposta, e a emissora escolheu não dar. Cada pessoa que acompanhou o caso acabou ficando com a versão em que já acreditava antes.</w:t>
      </w:r>
    </w:p>
    <w:p>
      <w:r>
        <w:rPr>
          <w:color w:val="000000"/>
        </w:rPr>
        <w:t>Só que existe uma coisa que essa história mostra com clareza, seja qual for a verdade sobre o que aconteceu naquele departamento.</w:t>
      </w:r>
    </w:p>
    <w:p>
      <w:r>
        <w:rPr>
          <w:color w:val="000000"/>
        </w:rPr>
        <w:t>Quando uma pessoa tem o poder de decidir o futuro de outra, falar custa caro. Pode custar a carreira e, às vezes, anos de vida dentro de um tribunal. É por isso que tanta gente, em tantos lugares de trabalho, ainda escolhe o silêncio.</w:t>
      </w:r>
    </w:p>
    <w:p>
      <w:r>
        <w:rPr>
          <w:color w:val="000000"/>
        </w:rPr>
        <w:t>Se você está passando por uma situação de assédio no trabalho, saiba que existe ajuda. O Ligue cento e oitenta, a Central de Atendimento à Mulher, funciona vinte e quatro horas por dia, de graça.</w:t>
      </w:r>
    </w:p>
    <w:p>
      <w:r>
        <w:rPr>
          <w:color w:val="000000"/>
        </w:rPr>
        <w:t>Agora eu quero ouvir você.</w:t>
      </w:r>
    </w:p>
    <w:p>
      <w:r>
        <w:rPr>
          <w:color w:val="000000"/>
        </w:rPr>
        <w:t>Se em algum momento da vida você já ficou calado no trabalho por medo de perder o emprego, ou conhece alguém que passou por isso, escreva nos comentários. Sem citar nomes. Só a sua história. Porque é assim, uma voz de cada vez, que esse silêncio começa a mudar. E, se essa história mexeu com você, se inscreva no canal, porque toda semana tem uma nova história que a televisão preferiu não contar.</w:t>
      </w:r>
    </w:p>
    <w:p>
      <w:r>
        <w:rPr>
          <w:color w:val="000000"/>
        </w:rPr>
        <w:t>Marcius Melhem deixou a Globo em agosto de dois mil e vinte, depois de dezessete anos.</w:t>
      </w:r>
    </w:p>
    <w:p>
      <w:r>
        <w:rPr>
          <w:color w:val="000000"/>
        </w:rPr>
        <w:t>Seis anos depois, o processo acabou.</w:t>
      </w:r>
    </w:p>
    <w:p>
      <w:r>
        <w:rPr>
          <w:color w:val="000000"/>
        </w:rPr>
        <w:t>O motivo verdadeiro daquela saída continua dentro da emissora.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