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F7AE" w14:textId="53BD6010" w:rsidR="00460932" w:rsidRPr="00460932" w:rsidRDefault="00460932" w:rsidP="00460932">
      <w:pPr>
        <w:jc w:val="center"/>
        <w:rPr>
          <w:b/>
          <w:bCs/>
          <w:sz w:val="40"/>
          <w:szCs w:val="40"/>
        </w:rPr>
      </w:pPr>
      <w:r w:rsidRPr="00460932">
        <w:rPr>
          <w:b/>
          <w:bCs/>
          <w:sz w:val="40"/>
          <w:szCs w:val="40"/>
        </w:rPr>
        <w:t>TASK</w:t>
      </w:r>
    </w:p>
    <w:p w14:paraId="081BFF18" w14:textId="77777777" w:rsidR="00460932" w:rsidRDefault="00460932"/>
    <w:p w14:paraId="2D101F85" w14:textId="46F38AAE" w:rsidR="00953893" w:rsidRDefault="00460932">
      <w:r w:rsidRPr="00460932">
        <w:t xml:space="preserve">Scegliete un dataset a vostro piacere (che abbia almeno un migliaio di righe e 5 colonne) e analizzatelo come abbiamo imparato a fare finora: esplorate i dati sia colonna per colonna che in combinazioni di esse e applicate i concetti di statistica appresi nel modulo precedente, utilizzando Python. A fine giornata ognuno deve presentare un </w:t>
      </w:r>
      <w:proofErr w:type="spellStart"/>
      <w:r w:rsidRPr="00460932">
        <w:t>jupyter</w:t>
      </w:r>
      <w:proofErr w:type="spellEnd"/>
      <w:r w:rsidRPr="00460932">
        <w:t xml:space="preserve"> notebook pulito (non ci devono essere refusi, il codice deve compilare in ogni cella) che mostri l’analisi fatta, compresa di grafici e spiegazioni inerenti.</w:t>
      </w:r>
    </w:p>
    <w:sectPr w:rsidR="00953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36"/>
    <w:rsid w:val="00460932"/>
    <w:rsid w:val="00953893"/>
    <w:rsid w:val="009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6CE8"/>
  <w15:chartTrackingRefBased/>
  <w15:docId w15:val="{7CC8A360-396E-4D0B-B159-7E8E0072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Cancemi</dc:creator>
  <cp:keywords/>
  <dc:description/>
  <cp:lastModifiedBy>Paolo Cancemi</cp:lastModifiedBy>
  <cp:revision>2</cp:revision>
  <dcterms:created xsi:type="dcterms:W3CDTF">2024-03-04T01:09:00Z</dcterms:created>
  <dcterms:modified xsi:type="dcterms:W3CDTF">2024-03-04T01:10:00Z</dcterms:modified>
</cp:coreProperties>
</file>