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rPr>
          <w:sz w:val="72"/>
          <w:szCs w:val="72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5281970" cy="110420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970" cy="110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1867405" cy="233617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405" cy="233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Rule="auto"/>
        <w:jc w:val="center"/>
        <w:rPr>
          <w:b w:val="1"/>
          <w:color w:val="001447"/>
          <w:sz w:val="96"/>
          <w:szCs w:val="96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Agenda Meeting n°5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13-11-2024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16:02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16:45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Aula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P18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 Edificio F3/Distanza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Andrea Carbone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12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Presenti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13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Assenti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4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AC, EF, EA, GR, GS, MR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5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AP, PL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825" w:right="-426.2598425196836" w:hanging="360"/>
        <w:jc w:val="both"/>
        <w:rPr>
          <w:rFonts w:ascii="Montserrat" w:cs="Montserrat" w:eastAsia="Montserrat" w:hAnsi="Montserrat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 su </w:t>
      </w:r>
      <w:r w:rsidDel="00000000" w:rsidR="00000000" w:rsidRPr="00000000">
        <w:rPr>
          <w:color w:val="697f8c"/>
          <w:rtl w:val="0"/>
        </w:rPr>
        <w:t xml:space="preserve">15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1440" w:right="-426.2598425196836" w:hanging="360"/>
        <w:jc w:val="left"/>
        <w:rPr>
          <w:b w:val="1"/>
          <w:color w:val="697f8c"/>
          <w:u w:val="none"/>
        </w:rPr>
      </w:pPr>
      <w:r w:rsidDel="00000000" w:rsidR="00000000" w:rsidRPr="00000000">
        <w:rPr>
          <w:b w:val="1"/>
          <w:color w:val="697f8c"/>
          <w:rtl w:val="0"/>
        </w:rPr>
        <w:t xml:space="preserve">Comunicazione dei voti della prima milestone:</w:t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-426.2598425196836" w:firstLine="0"/>
        <w:jc w:val="left"/>
        <w:rPr>
          <w:color w:val="697f8c"/>
        </w:rPr>
      </w:pPr>
      <w:r w:rsidDel="00000000" w:rsidR="00000000" w:rsidRPr="00000000">
        <w:rPr>
          <w:color w:val="697f8c"/>
          <w:rtl w:val="0"/>
        </w:rPr>
        <w:t xml:space="preserve">Svolta la comunicazione dei voti relativi alla prima milestone del progetto. I PM inviano ai TM le valutazioni e i voti vengono discussi singolarmente in privato.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-426.2598425196836" w:hanging="360"/>
        <w:jc w:val="left"/>
        <w:rPr>
          <w:b w:val="1"/>
          <w:color w:val="697f8c"/>
          <w:u w:val="none"/>
        </w:rPr>
      </w:pPr>
      <w:r w:rsidDel="00000000" w:rsidR="00000000" w:rsidRPr="00000000">
        <w:rPr>
          <w:b w:val="1"/>
          <w:color w:val="697f8c"/>
          <w:rtl w:val="0"/>
        </w:rPr>
        <w:t xml:space="preserve">Modifiche al RAD:</w:t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-426.2598425196836" w:firstLine="0"/>
        <w:jc w:val="left"/>
        <w:rPr>
          <w:color w:val="697f8c"/>
        </w:rPr>
      </w:pPr>
      <w:r w:rsidDel="00000000" w:rsidR="00000000" w:rsidRPr="00000000">
        <w:rPr>
          <w:color w:val="697f8c"/>
          <w:rtl w:val="0"/>
        </w:rPr>
        <w:t xml:space="preserve">I PM invieranno una checklist di modifiche da apportare al RAD. I TM faranno una review di questa checklist, segnando tutte le modifiche che il team apporterà al RAD.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-426.2598425196836" w:firstLine="0"/>
        <w:jc w:val="both"/>
        <w:rPr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-426.2598425196836" w:hanging="360"/>
        <w:jc w:val="both"/>
        <w:rPr>
          <w:rFonts w:ascii="Montserrat" w:cs="Montserrat" w:eastAsia="Montserrat" w:hAnsi="Montserrat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Discussione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 su </w:t>
      </w:r>
      <w:r w:rsidDel="00000000" w:rsidR="00000000" w:rsidRPr="00000000">
        <w:rPr>
          <w:color w:val="697f8c"/>
          <w:rtl w:val="0"/>
        </w:rPr>
        <w:t xml:space="preserve">15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hanging="360"/>
        <w:jc w:val="left"/>
        <w:rPr>
          <w:b w:val="1"/>
          <w:color w:val="697f8c"/>
        </w:rPr>
      </w:pPr>
      <w:bookmarkStart w:colFirst="0" w:colLast="0" w:name="_f3p6q8la0087" w:id="4"/>
      <w:bookmarkEnd w:id="4"/>
      <w:r w:rsidDel="00000000" w:rsidR="00000000" w:rsidRPr="00000000">
        <w:rPr>
          <w:b w:val="1"/>
          <w:color w:val="697f8c"/>
          <w:rtl w:val="0"/>
        </w:rPr>
        <w:t xml:space="preserve">Riscontrati nelle ultime settimane problemi di comunicazione, la discussione avrà come obiettivo la risoluzione di questi ultimi:</w:t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firstLine="0"/>
        <w:jc w:val="left"/>
        <w:rPr>
          <w:color w:val="697f8c"/>
        </w:rPr>
      </w:pPr>
      <w:bookmarkStart w:colFirst="0" w:colLast="0" w:name="_brah6i1vqzf4" w:id="5"/>
      <w:bookmarkEnd w:id="5"/>
      <w:r w:rsidDel="00000000" w:rsidR="00000000" w:rsidRPr="00000000">
        <w:rPr>
          <w:color w:val="697f8c"/>
          <w:rtl w:val="0"/>
        </w:rPr>
        <w:t xml:space="preserve">Vengono discusse le problematiche relative alla comunicazione. I PM invitano i TM ad essere più partecipi sulle piattaforme di comunicazione ed a rispondere ai messaggi inviati.</w:t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hanging="360"/>
        <w:jc w:val="left"/>
        <w:rPr>
          <w:b w:val="1"/>
          <w:color w:val="697f8c"/>
          <w:u w:val="none"/>
        </w:rPr>
      </w:pPr>
      <w:bookmarkStart w:colFirst="0" w:colLast="0" w:name="_mvettei2sz47" w:id="6"/>
      <w:bookmarkEnd w:id="6"/>
      <w:r w:rsidDel="00000000" w:rsidR="00000000" w:rsidRPr="00000000">
        <w:rPr>
          <w:b w:val="1"/>
          <w:color w:val="697f8c"/>
          <w:rtl w:val="0"/>
        </w:rPr>
        <w:t xml:space="preserve">Verranno discussi eventuali dubbi sulla stesura del documento di System Design: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firstLine="0"/>
        <w:jc w:val="left"/>
        <w:rPr>
          <w:color w:val="697f8c"/>
        </w:rPr>
      </w:pPr>
      <w:bookmarkStart w:colFirst="0" w:colLast="0" w:name="_cahi2ijx88vh" w:id="7"/>
      <w:bookmarkEnd w:id="7"/>
      <w:r w:rsidDel="00000000" w:rsidR="00000000" w:rsidRPr="00000000">
        <w:rPr>
          <w:color w:val="697f8c"/>
          <w:rtl w:val="0"/>
        </w:rPr>
        <w:t xml:space="preserve">Viene discussa la prima stesura effettuata dal team </w:t>
      </w:r>
      <w:r w:rsidDel="00000000" w:rsidR="00000000" w:rsidRPr="00000000">
        <w:rPr>
          <w:color w:val="697f8c"/>
          <w:rtl w:val="0"/>
        </w:rPr>
        <w:t xml:space="preserve">dell’SDD,</w:t>
      </w:r>
      <w:r w:rsidDel="00000000" w:rsidR="00000000" w:rsidRPr="00000000">
        <w:rPr>
          <w:color w:val="697f8c"/>
          <w:rtl w:val="0"/>
        </w:rPr>
        <w:t xml:space="preserve"> eventuali dubbi su come il documento andrà strutturato e qualche cenno ai prossimi task da svolgere. I PM ribadiscono come la maggior parte di questi task dovranno essere svolti da tutto il team e non in gruppi come nel RAD.</w:t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firstLine="0"/>
        <w:jc w:val="left"/>
        <w:rPr>
          <w:color w:val="697f8c"/>
        </w:rPr>
      </w:pPr>
      <w:bookmarkStart w:colFirst="0" w:colLast="0" w:name="_8c8vymtn9ee7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-426.2598425196836" w:hanging="360"/>
        <w:jc w:val="both"/>
        <w:rPr>
          <w:rFonts w:ascii="Montserrat" w:cs="Montserrat" w:eastAsia="Montserrat" w:hAnsi="Montserrat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uzm2o6qehmj3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Q&amp;A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 su 10 minuti previsti)</w:t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hanging="360"/>
        <w:jc w:val="both"/>
        <w:rPr>
          <w:b w:val="1"/>
          <w:color w:val="697f8c"/>
        </w:rPr>
      </w:pPr>
      <w:bookmarkStart w:colFirst="0" w:colLast="0" w:name="_qezm7guh6p9c" w:id="10"/>
      <w:bookmarkEnd w:id="10"/>
      <w:r w:rsidDel="00000000" w:rsidR="00000000" w:rsidRPr="00000000">
        <w:rPr>
          <w:b w:val="1"/>
          <w:color w:val="697f8c"/>
          <w:rtl w:val="0"/>
        </w:rPr>
        <w:t xml:space="preserve">Chiarimento su Trello:</w:t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firstLine="0"/>
        <w:jc w:val="both"/>
        <w:rPr>
          <w:color w:val="697f8c"/>
        </w:rPr>
      </w:pPr>
      <w:bookmarkStart w:colFirst="0" w:colLast="0" w:name="_k3ut695nb7w5" w:id="11"/>
      <w:bookmarkEnd w:id="11"/>
      <w:r w:rsidDel="00000000" w:rsidR="00000000" w:rsidRPr="00000000">
        <w:rPr>
          <w:color w:val="697f8c"/>
          <w:rtl w:val="0"/>
        </w:rPr>
        <w:t xml:space="preserve">GS chiede ai PM chiarimenti sul corretto uso delle cartelle create dal team presenti su Trello.</w:t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hanging="360"/>
        <w:jc w:val="both"/>
        <w:rPr>
          <w:b w:val="1"/>
          <w:color w:val="697f8c"/>
          <w:u w:val="none"/>
        </w:rPr>
      </w:pPr>
      <w:bookmarkStart w:colFirst="0" w:colLast="0" w:name="_2f1wrscafar8" w:id="12"/>
      <w:bookmarkEnd w:id="12"/>
      <w:r w:rsidDel="00000000" w:rsidR="00000000" w:rsidRPr="00000000">
        <w:rPr>
          <w:b w:val="1"/>
          <w:color w:val="697f8c"/>
          <w:rtl w:val="0"/>
        </w:rPr>
        <w:t xml:space="preserve">Domande sulle task future del progetto:</w:t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firstLine="0"/>
        <w:jc w:val="both"/>
        <w:rPr>
          <w:color w:val="697f8c"/>
        </w:rPr>
      </w:pPr>
      <w:bookmarkStart w:colFirst="0" w:colLast="0" w:name="_uuaj8z2mbtfp" w:id="13"/>
      <w:bookmarkEnd w:id="13"/>
      <w:r w:rsidDel="00000000" w:rsidR="00000000" w:rsidRPr="00000000">
        <w:rPr>
          <w:color w:val="697f8c"/>
          <w:rtl w:val="0"/>
        </w:rPr>
        <w:t xml:space="preserve">GS e EF chiedono ai PM chiarimenti su come verrà gestito il progetto una volta completato </w:t>
      </w:r>
      <w:r w:rsidDel="00000000" w:rsidR="00000000" w:rsidRPr="00000000">
        <w:rPr>
          <w:color w:val="697f8c"/>
          <w:rtl w:val="0"/>
        </w:rPr>
        <w:t xml:space="preserve">l’SDD.</w:t>
      </w:r>
      <w:r w:rsidDel="00000000" w:rsidR="00000000" w:rsidRPr="00000000">
        <w:rPr>
          <w:color w:val="697f8c"/>
          <w:rtl w:val="0"/>
        </w:rPr>
        <w:t xml:space="preserve"> In particolare ci sono state domande riguardo la struttura dell’ODD e se, in seguito al completamento di quest’ultimo, inizierà l’implementazione del progetto.</w:t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-426.2598425196836" w:firstLine="0"/>
        <w:jc w:val="both"/>
        <w:rPr>
          <w:color w:val="697f8c"/>
        </w:rPr>
      </w:pPr>
      <w:bookmarkStart w:colFirst="0" w:colLast="0" w:name="_sywdb7h90rs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426.2598425196836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-426.2598425196836" w:hanging="360"/>
        <w:jc w:val="both"/>
        <w:rPr>
          <w:rFonts w:ascii="Montserrat" w:cs="Montserrat" w:eastAsia="Montserrat" w:hAnsi="Montserrat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Wrap up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 su 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-426.2598425196836" w:firstLine="0"/>
        <w:jc w:val="both"/>
        <w:rPr>
          <w:color w:val="697f8c"/>
        </w:rPr>
      </w:pPr>
      <w:r w:rsidDel="00000000" w:rsidR="00000000" w:rsidRPr="00000000">
        <w:rPr>
          <w:color w:val="697f8c"/>
          <w:rtl w:val="0"/>
        </w:rPr>
        <w:t xml:space="preserve">I PM hanno discusso con i TM la prima stesura </w:t>
      </w:r>
      <w:r w:rsidDel="00000000" w:rsidR="00000000" w:rsidRPr="00000000">
        <w:rPr>
          <w:color w:val="697f8c"/>
          <w:rtl w:val="0"/>
        </w:rPr>
        <w:t xml:space="preserve">dell’SDD</w:t>
      </w:r>
      <w:r w:rsidDel="00000000" w:rsidR="00000000" w:rsidRPr="00000000">
        <w:rPr>
          <w:color w:val="697f8c"/>
          <w:rtl w:val="0"/>
        </w:rPr>
        <w:t xml:space="preserve"> realizzata, hanno ribadito al team i problemi relativi alla comunicazione e invitato i TM ad essere più attivi sulle varie piattaforme. Sono stati accennati i mock-up e la loro eventuale aggiunta al RAD ed è stato discusso nuovamente uno slittamento della consegna del progetto. Alla fine della riunione generale, i PM hanno consegnato e discusso singolarmente con i TM le valutazioni della prima milestone.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  <w:u w:val="single"/>
        </w:rPr>
      </w:pPr>
      <w:bookmarkStart w:colFirst="0" w:colLast="0" w:name="_vlh5xckz1fy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  <w:u w:val="single"/>
        </w:rPr>
      </w:pPr>
      <w:bookmarkStart w:colFirst="0" w:colLast="0" w:name="_pi4c7sr5akz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  <w:u w:val="single"/>
        </w:rPr>
      </w:pPr>
      <w:bookmarkStart w:colFirst="0" w:colLast="0" w:name="_upqvvt5s38z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  <w:u w:val="single"/>
        </w:rPr>
      </w:pPr>
      <w:bookmarkStart w:colFirst="0" w:colLast="0" w:name="_ogy2aw77jagx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  <w:u w:val="single"/>
        </w:rPr>
      </w:pPr>
      <w:bookmarkStart w:colFirst="0" w:colLast="0" w:name="_n3u0i9cw4lri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  <w:u w:val="single"/>
        </w:rPr>
      </w:pPr>
      <w:bookmarkStart w:colFirst="0" w:colLast="0" w:name="_gnhkq5nxcng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  <w:u w:val="single"/>
        </w:rPr>
      </w:pPr>
      <w:bookmarkStart w:colFirst="0" w:colLast="0" w:name="_8om01dbfmhh1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color w:val="697f8c"/>
        </w:rPr>
      </w:pPr>
      <w:bookmarkStart w:colFirst="0" w:colLast="0" w:name="_xoq2nlvkf5qe" w:id="22"/>
      <w:bookmarkEnd w:id="22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jc w:val="lef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2"/>
      <w:numFmt w:val="decimal"/>
      <w:lvlText w:val="%1"/>
      <w:lvlJc w:val="left"/>
      <w:pPr>
        <w:ind w:left="720" w:hanging="360"/>
      </w:pPr>
      <w:rPr>
        <w:b w:val="1"/>
        <w:color w:val="001447"/>
        <w:sz w:val="36"/>
        <w:szCs w:val="36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"/>
      <w:lvlJc w:val="left"/>
      <w:pPr>
        <w:ind w:left="825" w:hanging="360"/>
      </w:pPr>
      <w:rPr>
        <w:b w:val="1"/>
        <w:color w:val="001447"/>
        <w:sz w:val="36"/>
        <w:szCs w:val="36"/>
      </w:rPr>
    </w:lvl>
    <w:lvl w:ilvl="1">
      <w:start w:val="1"/>
      <w:numFmt w:val="lowerLetter"/>
      <w:lvlText w:val="%2."/>
      <w:lvlJc w:val="left"/>
      <w:pPr>
        <w:ind w:left="1545" w:hanging="360"/>
      </w:pPr>
      <w:rPr/>
    </w:lvl>
    <w:lvl w:ilvl="2">
      <w:start w:val="1"/>
      <w:numFmt w:val="lowerRoman"/>
      <w:lvlText w:val="%3."/>
      <w:lvlJc w:val="right"/>
      <w:pPr>
        <w:ind w:left="2265" w:hanging="180"/>
      </w:pPr>
      <w:rPr/>
    </w:lvl>
    <w:lvl w:ilvl="3">
      <w:start w:val="1"/>
      <w:numFmt w:val="decimal"/>
      <w:lvlText w:val="%4."/>
      <w:lvlJc w:val="left"/>
      <w:pPr>
        <w:ind w:left="2985" w:hanging="360"/>
      </w:pPr>
      <w:rPr/>
    </w:lvl>
    <w:lvl w:ilvl="4">
      <w:start w:val="1"/>
      <w:numFmt w:val="lowerLetter"/>
      <w:lvlText w:val="%5."/>
      <w:lvlJc w:val="left"/>
      <w:pPr>
        <w:ind w:left="3705" w:hanging="360"/>
      </w:pPr>
      <w:rPr/>
    </w:lvl>
    <w:lvl w:ilvl="5">
      <w:start w:val="1"/>
      <w:numFmt w:val="lowerRoman"/>
      <w:lvlText w:val="%6."/>
      <w:lvlJc w:val="right"/>
      <w:pPr>
        <w:ind w:left="4425" w:hanging="180"/>
      </w:pPr>
      <w:rPr/>
    </w:lvl>
    <w:lvl w:ilvl="6">
      <w:start w:val="1"/>
      <w:numFmt w:val="decimal"/>
      <w:lvlText w:val="%7."/>
      <w:lvlJc w:val="left"/>
      <w:pPr>
        <w:ind w:left="5145" w:hanging="360"/>
      </w:pPr>
      <w:rPr/>
    </w:lvl>
    <w:lvl w:ilvl="7">
      <w:start w:val="1"/>
      <w:numFmt w:val="lowerLetter"/>
      <w:lvlText w:val="%8."/>
      <w:lvlJc w:val="left"/>
      <w:pPr>
        <w:ind w:left="5865" w:hanging="360"/>
      </w:pPr>
      <w:rPr/>
    </w:lvl>
    <w:lvl w:ilvl="8">
      <w:start w:val="1"/>
      <w:numFmt w:val="lowerRoman"/>
      <w:lvlText w:val="%9."/>
      <w:lvlJc w:val="right"/>
      <w:pPr>
        <w:ind w:left="6585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color w:val="000000"/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