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1447"/>
        </w:rPr>
      </w:pPr>
      <w:bookmarkStart w:colFirst="0" w:colLast="0" w:name="_heading=h.1214p4aslur5" w:id="0"/>
      <w:bookmarkEnd w:id="0"/>
      <w:r w:rsidDel="00000000" w:rsidR="00000000" w:rsidRPr="00000000">
        <w:rPr>
          <w:color w:val="001447"/>
          <w:rtl w:val="0"/>
        </w:rPr>
        <w:t xml:space="preserve">Sprint Review Report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890"/>
        <w:gridCol w:w="6915"/>
        <w:tblGridChange w:id="0">
          <w:tblGrid>
            <w:gridCol w:w="1890"/>
            <w:gridCol w:w="691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C07_SRR_4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06/01/2025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1">
      <w:pPr>
        <w:pStyle w:val="Title"/>
        <w:jc w:val="left"/>
        <w:rPr>
          <w:b w:val="0"/>
          <w:color w:val="001447"/>
        </w:rPr>
      </w:pPr>
      <w:bookmarkStart w:colFirst="0" w:colLast="0" w:name="_heading=h.e3ssb0nv0fs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06/01/2025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PCV,AZ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3"/>
      <w:bookmarkEnd w:id="3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9jpj8i4q0du5" w:id="4"/>
      <w:bookmarkEnd w:id="4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Team Members</w:t>
      </w:r>
    </w:p>
    <w:tbl>
      <w:tblPr>
        <w:tblStyle w:val="Table4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310"/>
        <w:gridCol w:w="4080"/>
        <w:tblGridChange w:id="0">
          <w:tblGrid>
            <w:gridCol w:w="3240"/>
            <w:gridCol w:w="23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Position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Amore Emanuele Luigi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e.amore2@studenti.unisa.it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Carbone Andrea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a.carbone89@studenti.unisa.it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Falanga Emanuele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e.falanga3@studenti.unisa.it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Rocca Maurilio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m.larocca31@studenti.unisa.it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Livrieri Pasquale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p.livrieri@studenti.unisa.it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Pinto Alessandro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a.pinto44@studenti.unisa.it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Ristallo Gabriele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g.ristallo3@studenti.unisa.it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Sica Giuseppe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g.sica53@studenti.unisa.it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jc w:val="left"/>
        <w:rPr>
          <w:b w:val="0"/>
        </w:rPr>
      </w:pPr>
      <w:bookmarkStart w:colFirst="0" w:colLast="0" w:name="_heading=h.nb6fjpfm9yc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0"/>
          <w:sz w:val="44"/>
          <w:szCs w:val="44"/>
        </w:rPr>
      </w:pPr>
      <w:bookmarkStart w:colFirst="0" w:colLast="0" w:name="_heading=h.dg2jmh8cp72j" w:id="6"/>
      <w:bookmarkEnd w:id="6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562gugl2w6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ux10557zf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jpj8i4q0du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2jmh8cp72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Obiettivo dello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qeklf9nka0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Durata dello Sprint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66xfypd9j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Sprint Backlog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52apcblura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BurnDown Chart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pbxq1mlby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Sprint Retrospective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Heading1"/>
        <w:jc w:val="left"/>
        <w:rPr>
          <w:b w:val="0"/>
        </w:rPr>
      </w:pPr>
      <w:bookmarkStart w:colFirst="0" w:colLast="0" w:name="_heading=h.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0"/>
          <w:color w:val="0e0e0e"/>
          <w:sz w:val="44"/>
          <w:szCs w:val="44"/>
        </w:rPr>
      </w:pPr>
      <w:bookmarkStart w:colFirst="0" w:colLast="0" w:name="_heading=h.1t3h5sf" w:id="8"/>
      <w:bookmarkEnd w:id="8"/>
      <w:r w:rsidDel="00000000" w:rsidR="00000000" w:rsidRPr="00000000">
        <w:rPr>
          <w:color w:val="001447"/>
          <w:sz w:val="44"/>
          <w:szCs w:val="44"/>
          <w:rtl w:val="0"/>
        </w:rPr>
        <w:t xml:space="preserve">1 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- Obiettivo dello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sprint si pone l’obiettivo di implementare funzionalità di creazione e gestione dei disegni dei bambini.</w:t>
      </w:r>
    </w:p>
    <w:p w:rsidR="00000000" w:rsidDel="00000000" w:rsidP="00000000" w:rsidRDefault="00000000" w:rsidRPr="00000000" w14:paraId="00000053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1qeklf9nka0f" w:id="9"/>
      <w:bookmarkEnd w:id="9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Durata dello Sprint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Il seguente sprint si è esteso per un totale di 8 giorni con data di inizio 29/12/2024 e data di fine 05/01/2025.</w:t>
      </w:r>
    </w:p>
    <w:p w:rsidR="00000000" w:rsidDel="00000000" w:rsidP="00000000" w:rsidRDefault="00000000" w:rsidRPr="00000000" w14:paraId="00000055">
      <w:pPr>
        <w:pStyle w:val="Heading1"/>
        <w:jc w:val="left"/>
        <w:rPr/>
      </w:pPr>
      <w:bookmarkStart w:colFirst="0" w:colLast="0" w:name="_heading=h.lc66xfypd9jm" w:id="10"/>
      <w:bookmarkEnd w:id="10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Sprint Backlog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450.0" w:type="dxa"/>
            <w:jc w:val="center"/>
            <w:tbl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  <w:insideH w:color="f3f3f3" w:space="0" w:sz="12" w:val="single"/>
              <w:insideV w:color="f3f3f3" w:space="0" w:sz="12" w:val="single"/>
            </w:tblBorders>
            <w:tblLayout w:type="fixed"/>
            <w:tblLook w:val="0600"/>
          </w:tblPr>
          <w:tblGrid>
            <w:gridCol w:w="1530"/>
            <w:gridCol w:w="1770"/>
            <w:gridCol w:w="4425"/>
            <w:gridCol w:w="1725"/>
            <w:tblGridChange w:id="0">
              <w:tblGrid>
                <w:gridCol w:w="1530"/>
                <w:gridCol w:w="1770"/>
                <w:gridCol w:w="4425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ID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Descrizione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Story points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Cancellazione bambino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cancellare un bambino dalla piattaforma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RF_T05F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Cancellazione bambino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cancellare un bambino dalla piattaforma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RF_T10F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dei disegni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lo storico dei disegni di un bambino da lui selezionato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dei disegni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lo storico dei disegni di un bambino da lui selezionato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Utilizzo del materiale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usufruire del materiale datogli dal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uscire dalla piattaforma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RF_T03F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uscire dalla piattaforma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RF_T14F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Assegnazione punteggio al disegno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aggiungere una valutazione, ed eventuali commenti, al disegno del bambino al termine della sessione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Assegnazione punteggio al disegno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aggiungere una valutazione, ed eventuali commenti, al disegno del bambino al termine della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Limitazione numero di sessioni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impedire al terapeuta di avviare più di una sessione contemporaneamente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RF_T18F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Limitazione numero di sessioni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impedire al terapeuta di avviare più di una sessione contemporaneamente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RF_T22F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 Dati Bambino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la modifica delle informazioni riguardanti il bambino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 Dati Bambino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la modifica delle informazioni riguardanti il bambino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profilo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le informazioni riguardanti il proprio profilo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RF_T19F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profilo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le informazioni riguardanti il proprio profilo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RF_T20F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 Password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la modifica della password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 Password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la modifica della password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 Dati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modificare le informazioni riguardanti il proprio profilo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RF_T21F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 Dati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modificare le informazioni riguardanti il proprio profilo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A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52apcbluraf" w:id="11"/>
      <w:bookmarkEnd w:id="11"/>
      <w:r w:rsidDel="00000000" w:rsidR="00000000" w:rsidRPr="00000000">
        <w:rPr>
          <w:color w:val="001447"/>
          <w:sz w:val="44"/>
          <w:szCs w:val="44"/>
          <w:rtl w:val="0"/>
        </w:rPr>
        <w:t xml:space="preserve">4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BurnDown Chart</w:t>
      </w:r>
    </w:p>
    <w:p w:rsidR="00000000" w:rsidDel="00000000" w:rsidP="00000000" w:rsidRDefault="00000000" w:rsidRPr="00000000" w14:paraId="000000A8">
      <w:pPr>
        <w:spacing w:after="240" w:befor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epbxq1mlbyq" w:id="12"/>
      <w:bookmarkEnd w:id="12"/>
      <w:r w:rsidDel="00000000" w:rsidR="00000000" w:rsidRPr="00000000">
        <w:rPr>
          <w:color w:val="001447"/>
          <w:sz w:val="44"/>
          <w:szCs w:val="44"/>
          <w:rtl w:val="0"/>
        </w:rPr>
        <w:t xml:space="preserve">5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Sprint Retrospective</w:t>
      </w:r>
    </w:p>
    <w:p w:rsidR="00000000" w:rsidDel="00000000" w:rsidP="00000000" w:rsidRDefault="00000000" w:rsidRPr="00000000" w14:paraId="000000A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Per analizzare i progressi dello sprint, abbiamo condotto una retrospective focalizzata sui punti di forza, le aree di miglioramento e il supporto reciproco. Dai feedback ricevuti è emerso che: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Gestione del tempo e comunicazione</w:t>
      </w:r>
      <w:r w:rsidDel="00000000" w:rsidR="00000000" w:rsidRPr="00000000">
        <w:rPr>
          <w:rtl w:val="0"/>
        </w:rPr>
        <w:t xml:space="preserve">: il team nonostante il poco tempo a disposizione per le festività natalizie ha comunque tenuto un buon ritmo e portato a termine tutti i task.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Qualità del lavoro</w:t>
      </w:r>
      <w:r w:rsidDel="00000000" w:rsidR="00000000" w:rsidRPr="00000000">
        <w:rPr>
          <w:rtl w:val="0"/>
        </w:rPr>
        <w:t xml:space="preserve">: Il team ha prodotto codice di buona qualità e ha lavorato bene nell'integrazione delle varie componenti.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Supporto reciproco</w:t>
      </w:r>
      <w:r w:rsidDel="00000000" w:rsidR="00000000" w:rsidRPr="00000000">
        <w:rPr>
          <w:rtl w:val="0"/>
        </w:rPr>
        <w:t xml:space="preserve">: C'è stata una richiesta di maggiore supporto tra i membri del team, specialmente per le implementazioni e la risoluzione di problemi.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Miglioramenti</w:t>
      </w:r>
      <w:r w:rsidDel="00000000" w:rsidR="00000000" w:rsidRPr="00000000">
        <w:rPr>
          <w:rtl w:val="0"/>
        </w:rPr>
        <w:t xml:space="preserve">: È stato suggerito di lavorare meglio in gruppo durante la fase di implementazione.</w:t>
      </w:r>
    </w:p>
    <w:p w:rsidR="00000000" w:rsidDel="00000000" w:rsidP="00000000" w:rsidRDefault="00000000" w:rsidRPr="00000000" w14:paraId="000000A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jjjb9rz6jeSxmqJFWNyy8FSLg==">CgMxLjAaHwoBMBIaChgICVIUChJ0YWJsZS55NndxYjVuYndhZWQaHwoBMRIaChgICVIUChJ0YWJsZS43bnkxNW9ha2gwZmkyDmguMTIxNHA0YXNsdXI1Mg5oLmUzc3NiMG52MGZzeDIOaC5pNTYyZ3VnbDJ3NnEyDmgueWx1eDEwNTU3emYyMg5oLjlqcGo4aTRxMGR1NTIOaC5uYjZmanBmbTl5Y3QyDmguZGcyam1oOGNwNzJqMghoLnR5amN3dDIJaC4xdDNoNXNmMg5oLjFxZWtsZjlua2EwZjIOaC5sYzY2eGZ5cGQ5am0yDmguOTUyYXBjYmx1cmFmMg5oLjllcGJ4cTFtbGJ5cTgAciExV3Y3U3pMc1pMVlBoRGVKcnVGc3NuYm0tM083by1uc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14/10/2024</vt:lpwstr>
  </property>
</Properties>
</file>