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AF48F0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AF48F0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77777777" w:rsidR="00C3349F" w:rsidRPr="00C3349F" w:rsidRDefault="005875ED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12.9.2018</w:t>
            </w:r>
          </w:p>
        </w:tc>
      </w:tr>
    </w:tbl>
    <w:p w14:paraId="6E42E775" w14:textId="52F7A9C0" w:rsidR="006F19AD" w:rsidRDefault="00AF48F0" w:rsidP="00E82CDB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6528BCFB" w14:textId="7F8B96B6" w:rsidR="00C3349F" w:rsidRPr="002D0214" w:rsidRDefault="003111EA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abbiamo definito i requisiti del progetto 1 che poi sono stati revisionati dai docenti</w:t>
            </w:r>
            <w:r w:rsidR="006515F7">
              <w:rPr>
                <w:sz w:val="32"/>
                <w:szCs w:val="32"/>
              </w:rPr>
              <w:t>. In seguito ho continuato l’analisi del dominio.</w:t>
            </w:r>
            <w:bookmarkStart w:id="0" w:name="_GoBack"/>
            <w:bookmarkEnd w:id="0"/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4BA5719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67A142D5" w:rsidR="00464D11" w:rsidRPr="002D0214" w:rsidRDefault="00AF48F0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progettazione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D0214"/>
    <w:rsid w:val="002D4276"/>
    <w:rsid w:val="003111EA"/>
    <w:rsid w:val="00323416"/>
    <w:rsid w:val="00370BB6"/>
    <w:rsid w:val="00373B5F"/>
    <w:rsid w:val="003A0317"/>
    <w:rsid w:val="003C5AE9"/>
    <w:rsid w:val="0042418D"/>
    <w:rsid w:val="00464D11"/>
    <w:rsid w:val="004E13D5"/>
    <w:rsid w:val="00513ED4"/>
    <w:rsid w:val="005749A0"/>
    <w:rsid w:val="005875ED"/>
    <w:rsid w:val="006515F7"/>
    <w:rsid w:val="006F19AD"/>
    <w:rsid w:val="009400C2"/>
    <w:rsid w:val="00A13609"/>
    <w:rsid w:val="00AF48F0"/>
    <w:rsid w:val="00BD269E"/>
    <w:rsid w:val="00C3349F"/>
    <w:rsid w:val="00C81689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4</cp:revision>
  <dcterms:created xsi:type="dcterms:W3CDTF">2018-09-12T12:35:00Z</dcterms:created>
  <dcterms:modified xsi:type="dcterms:W3CDTF">2018-09-14T13:03:00Z</dcterms:modified>
</cp:coreProperties>
</file>