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6E85" w14:textId="24CF2DD5" w:rsidR="00F25863" w:rsidRPr="00D22895" w:rsidRDefault="00A12201" w:rsidP="007E7718">
      <w:pPr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Institute for Future Transport and Cities</w:t>
      </w:r>
    </w:p>
    <w:p w14:paraId="6982C9C4" w14:textId="77777777" w:rsidR="00D22895" w:rsidRPr="00D22895" w:rsidRDefault="00D22895" w:rsidP="00D22895">
      <w:pPr>
        <w:jc w:val="right"/>
        <w:rPr>
          <w:sz w:val="28"/>
          <w:szCs w:val="28"/>
        </w:rPr>
      </w:pPr>
      <w:r w:rsidRPr="00D22895">
        <w:rPr>
          <w:sz w:val="28"/>
          <w:szCs w:val="28"/>
        </w:rPr>
        <w:t>Coventry University</w:t>
      </w:r>
    </w:p>
    <w:p w14:paraId="59836228" w14:textId="77777777" w:rsidR="00D22895" w:rsidRPr="00D22895" w:rsidRDefault="00D22895" w:rsidP="00D22895">
      <w:pPr>
        <w:jc w:val="right"/>
        <w:rPr>
          <w:sz w:val="28"/>
          <w:szCs w:val="28"/>
        </w:rPr>
      </w:pPr>
      <w:r w:rsidRPr="00D22895">
        <w:rPr>
          <w:sz w:val="28"/>
          <w:szCs w:val="28"/>
        </w:rPr>
        <w:t>Coventry</w:t>
      </w:r>
    </w:p>
    <w:p w14:paraId="20597F56" w14:textId="77777777" w:rsidR="00D22895" w:rsidRPr="00D22895" w:rsidRDefault="00D22895" w:rsidP="00D22895">
      <w:pPr>
        <w:jc w:val="right"/>
        <w:rPr>
          <w:sz w:val="28"/>
          <w:szCs w:val="28"/>
        </w:rPr>
      </w:pPr>
      <w:r w:rsidRPr="00D22895">
        <w:rPr>
          <w:sz w:val="28"/>
          <w:szCs w:val="28"/>
        </w:rPr>
        <w:t>CV 1FB</w:t>
      </w:r>
    </w:p>
    <w:p w14:paraId="7AF60B8C" w14:textId="5C2DA2D1" w:rsidR="00D22895" w:rsidRPr="00D22895" w:rsidRDefault="00960F5F" w:rsidP="00D22895">
      <w:pPr>
        <w:rPr>
          <w:sz w:val="28"/>
          <w:szCs w:val="28"/>
        </w:rPr>
      </w:pPr>
      <w:r>
        <w:rPr>
          <w:bCs/>
          <w:sz w:val="28"/>
          <w:szCs w:val="28"/>
        </w:rPr>
        <w:t>Future Generation Computer Systems</w:t>
      </w:r>
      <w:r w:rsidR="00D22895" w:rsidRPr="00D22895">
        <w:rPr>
          <w:bCs/>
          <w:sz w:val="28"/>
          <w:szCs w:val="28"/>
        </w:rPr>
        <w:t xml:space="preserve"> </w:t>
      </w:r>
    </w:p>
    <w:p w14:paraId="51B7CAD1" w14:textId="12EC83A7" w:rsidR="00507198" w:rsidRDefault="00507198" w:rsidP="0050719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Handling </w:t>
      </w:r>
      <w:bookmarkStart w:id="0" w:name="_GoBack"/>
      <w:bookmarkEnd w:id="0"/>
      <w:r w:rsidRPr="00E04D82">
        <w:rPr>
          <w:bCs/>
          <w:sz w:val="28"/>
          <w:szCs w:val="28"/>
        </w:rPr>
        <w:t>Editor Dr. Ilkay Altintas</w:t>
      </w:r>
    </w:p>
    <w:p w14:paraId="4C25E289" w14:textId="77777777" w:rsidR="00D22895" w:rsidRPr="00D22895" w:rsidRDefault="00D22895" w:rsidP="00D22895">
      <w:pPr>
        <w:rPr>
          <w:sz w:val="28"/>
          <w:szCs w:val="28"/>
        </w:rPr>
      </w:pPr>
    </w:p>
    <w:p w14:paraId="6470722A" w14:textId="44D64249" w:rsidR="00D22895" w:rsidRPr="00D22895" w:rsidRDefault="00960F5F" w:rsidP="00D22895">
      <w:pPr>
        <w:rPr>
          <w:sz w:val="28"/>
          <w:szCs w:val="28"/>
        </w:rPr>
      </w:pPr>
      <w:r>
        <w:rPr>
          <w:sz w:val="28"/>
          <w:szCs w:val="28"/>
        </w:rPr>
        <w:t>Dear Ilkay</w:t>
      </w:r>
      <w:r w:rsidR="00D22895" w:rsidRPr="00D22895">
        <w:rPr>
          <w:sz w:val="28"/>
          <w:szCs w:val="28"/>
        </w:rPr>
        <w:t>,</w:t>
      </w:r>
    </w:p>
    <w:p w14:paraId="48D8B1A3" w14:textId="77777777" w:rsidR="00D22895" w:rsidRDefault="00D22895" w:rsidP="00D22895">
      <w:pPr>
        <w:jc w:val="center"/>
        <w:rPr>
          <w:sz w:val="28"/>
          <w:szCs w:val="28"/>
        </w:rPr>
      </w:pPr>
    </w:p>
    <w:p w14:paraId="3EF60C19" w14:textId="74D0B999" w:rsidR="00D22895" w:rsidRPr="00D22895" w:rsidRDefault="00960F5F" w:rsidP="00D22895">
      <w:pPr>
        <w:jc w:val="center"/>
        <w:rPr>
          <w:sz w:val="28"/>
          <w:szCs w:val="28"/>
        </w:rPr>
      </w:pPr>
      <w:r w:rsidRPr="00960F5F">
        <w:rPr>
          <w:sz w:val="28"/>
          <w:szCs w:val="28"/>
        </w:rPr>
        <w:t>Abstracting PROV provenance graphs: a validity-preserving approach</w:t>
      </w:r>
    </w:p>
    <w:p w14:paraId="53CADEB7" w14:textId="4F78B6A2" w:rsidR="00960F5F" w:rsidRPr="00960F5F" w:rsidRDefault="00960F5F" w:rsidP="00960F5F">
      <w:pPr>
        <w:jc w:val="center"/>
        <w:rPr>
          <w:sz w:val="28"/>
          <w:szCs w:val="28"/>
        </w:rPr>
      </w:pPr>
      <w:r w:rsidRPr="00960F5F">
        <w:rPr>
          <w:sz w:val="28"/>
          <w:szCs w:val="28"/>
        </w:rPr>
        <w:t>P. Missier</w:t>
      </w:r>
      <w:r>
        <w:rPr>
          <w:sz w:val="28"/>
          <w:szCs w:val="28"/>
        </w:rPr>
        <w:t>,</w:t>
      </w:r>
      <w:r w:rsidRPr="00960F5F">
        <w:rPr>
          <w:sz w:val="28"/>
          <w:szCs w:val="28"/>
        </w:rPr>
        <w:t xml:space="preserve"> J. Bryans</w:t>
      </w:r>
      <w:r>
        <w:rPr>
          <w:sz w:val="28"/>
          <w:szCs w:val="28"/>
        </w:rPr>
        <w:t>, C. Gamble, V. Curcin</w:t>
      </w:r>
    </w:p>
    <w:p w14:paraId="696CE5E7" w14:textId="77777777" w:rsidR="002C2D2B" w:rsidRDefault="002C2D2B" w:rsidP="00D22895">
      <w:pPr>
        <w:rPr>
          <w:sz w:val="28"/>
          <w:szCs w:val="28"/>
        </w:rPr>
      </w:pPr>
    </w:p>
    <w:p w14:paraId="6AB9D524" w14:textId="459FDA80" w:rsidR="00960F5F" w:rsidRDefault="001C567F" w:rsidP="00D22895">
      <w:pPr>
        <w:rPr>
          <w:sz w:val="28"/>
          <w:szCs w:val="28"/>
        </w:rPr>
      </w:pPr>
      <w:r>
        <w:rPr>
          <w:sz w:val="28"/>
          <w:szCs w:val="28"/>
        </w:rPr>
        <w:t>We submitted the above</w:t>
      </w:r>
      <w:r w:rsidR="00960F5F">
        <w:rPr>
          <w:sz w:val="28"/>
          <w:szCs w:val="28"/>
        </w:rPr>
        <w:t xml:space="preserve"> paper previously, and it was rejected by the automated plagiarism checker. We conducted our own plagiarism check (using turnitin) and the bulk of the copied content w</w:t>
      </w:r>
      <w:r>
        <w:rPr>
          <w:sz w:val="28"/>
          <w:szCs w:val="28"/>
        </w:rPr>
        <w:t>as from our own</w:t>
      </w:r>
      <w:r w:rsidR="00057831">
        <w:rPr>
          <w:sz w:val="28"/>
          <w:szCs w:val="28"/>
        </w:rPr>
        <w:t xml:space="preserve"> Newcastle University T</w:t>
      </w:r>
      <w:r w:rsidR="00960F5F">
        <w:rPr>
          <w:sz w:val="28"/>
          <w:szCs w:val="28"/>
        </w:rPr>
        <w:t>echn</w:t>
      </w:r>
      <w:r w:rsidR="00057831">
        <w:rPr>
          <w:sz w:val="28"/>
          <w:szCs w:val="28"/>
        </w:rPr>
        <w:t xml:space="preserve">ical Report, and prepared at an earlier stage of the work. </w:t>
      </w:r>
    </w:p>
    <w:p w14:paraId="070E6B9B" w14:textId="77777777" w:rsidR="00057831" w:rsidRDefault="00057831" w:rsidP="00D22895">
      <w:pPr>
        <w:rPr>
          <w:sz w:val="28"/>
          <w:szCs w:val="28"/>
        </w:rPr>
      </w:pPr>
    </w:p>
    <w:p w14:paraId="4F42D075" w14:textId="0CC8CE1E" w:rsidR="00057831" w:rsidRDefault="00057831" w:rsidP="00D22895">
      <w:pPr>
        <w:rPr>
          <w:sz w:val="28"/>
          <w:szCs w:val="28"/>
        </w:rPr>
      </w:pPr>
      <w:r>
        <w:rPr>
          <w:sz w:val="28"/>
          <w:szCs w:val="28"/>
        </w:rPr>
        <w:t>We ask you to reconsider your decision, and attach a turnitin report with the technical report material removed for you</w:t>
      </w:r>
      <w:r w:rsidR="001C567F">
        <w:rPr>
          <w:sz w:val="28"/>
          <w:szCs w:val="28"/>
        </w:rPr>
        <w:t>r</w:t>
      </w:r>
      <w:r>
        <w:rPr>
          <w:sz w:val="28"/>
          <w:szCs w:val="28"/>
        </w:rPr>
        <w:t xml:space="preserve"> consideration. </w:t>
      </w:r>
    </w:p>
    <w:p w14:paraId="48244280" w14:textId="77777777" w:rsidR="00960F5F" w:rsidRPr="00D22895" w:rsidRDefault="00960F5F" w:rsidP="00D22895">
      <w:pPr>
        <w:rPr>
          <w:sz w:val="28"/>
          <w:szCs w:val="28"/>
        </w:rPr>
      </w:pPr>
    </w:p>
    <w:p w14:paraId="6DFDBA2E" w14:textId="4A92A8AB" w:rsidR="00D22895" w:rsidRPr="00D22895" w:rsidRDefault="00D22895" w:rsidP="00D22895">
      <w:pPr>
        <w:rPr>
          <w:sz w:val="28"/>
          <w:szCs w:val="28"/>
        </w:rPr>
      </w:pPr>
      <w:r w:rsidRPr="00D22895">
        <w:rPr>
          <w:sz w:val="28"/>
          <w:szCs w:val="28"/>
        </w:rPr>
        <w:t>Yours</w:t>
      </w:r>
      <w:r w:rsidR="007E7718">
        <w:rPr>
          <w:sz w:val="28"/>
          <w:szCs w:val="28"/>
        </w:rPr>
        <w:t xml:space="preserve"> Sincerely</w:t>
      </w:r>
      <w:r w:rsidRPr="00D22895">
        <w:rPr>
          <w:sz w:val="28"/>
          <w:szCs w:val="28"/>
        </w:rPr>
        <w:t>,</w:t>
      </w:r>
    </w:p>
    <w:p w14:paraId="39DC5D23" w14:textId="77777777" w:rsidR="00D22895" w:rsidRPr="00D22895" w:rsidRDefault="00D22895" w:rsidP="00D22895">
      <w:pPr>
        <w:rPr>
          <w:sz w:val="28"/>
          <w:szCs w:val="28"/>
        </w:rPr>
      </w:pPr>
      <w:r w:rsidRPr="00D22895">
        <w:rPr>
          <w:sz w:val="28"/>
          <w:szCs w:val="28"/>
        </w:rPr>
        <w:t xml:space="preserve">Jeremy Bryans </w:t>
      </w:r>
    </w:p>
    <w:sectPr w:rsidR="00D22895" w:rsidRPr="00D22895" w:rsidSect="001549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95"/>
    <w:rsid w:val="000430D1"/>
    <w:rsid w:val="00057831"/>
    <w:rsid w:val="001549C0"/>
    <w:rsid w:val="001C567F"/>
    <w:rsid w:val="00277589"/>
    <w:rsid w:val="002C2D2B"/>
    <w:rsid w:val="00306235"/>
    <w:rsid w:val="00324258"/>
    <w:rsid w:val="003B00E3"/>
    <w:rsid w:val="003B7103"/>
    <w:rsid w:val="004E31ED"/>
    <w:rsid w:val="00507198"/>
    <w:rsid w:val="00561B65"/>
    <w:rsid w:val="005C7C37"/>
    <w:rsid w:val="005D30A2"/>
    <w:rsid w:val="00651565"/>
    <w:rsid w:val="007E7718"/>
    <w:rsid w:val="00885F0E"/>
    <w:rsid w:val="00960F5F"/>
    <w:rsid w:val="00A12201"/>
    <w:rsid w:val="00B77352"/>
    <w:rsid w:val="00BE3A08"/>
    <w:rsid w:val="00CB4E8E"/>
    <w:rsid w:val="00CD4E14"/>
    <w:rsid w:val="00D22895"/>
    <w:rsid w:val="00D37073"/>
    <w:rsid w:val="00DE6162"/>
    <w:rsid w:val="00E04D82"/>
    <w:rsid w:val="00E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D3D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259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30873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7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4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Institute for Future Transport and Cities</vt:lpstr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Bryans</cp:lastModifiedBy>
  <cp:revision>5</cp:revision>
  <dcterms:created xsi:type="dcterms:W3CDTF">2018-09-18T13:06:00Z</dcterms:created>
  <dcterms:modified xsi:type="dcterms:W3CDTF">2018-09-18T13:43:00Z</dcterms:modified>
</cp:coreProperties>
</file>