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User Testing Strategy</w:t>
      </w:r>
    </w:p>
    <w:p w:rsidR="00000000" w:rsidDel="00000000" w:rsidP="00000000" w:rsidRDefault="00000000" w:rsidRPr="00000000" w14:paraId="00000002">
      <w:pPr>
        <w:jc w:val="left"/>
        <w:rPr>
          <w:b w:val="1"/>
          <w:u w:val="single"/>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In order to maintain an agile development workflow as much as possible while maintaining consistent user feedback, despite having limited access to the intended environment, and being unable to interact with users face to face, we will be working on the following system.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647700</wp:posOffset>
                </wp:positionV>
                <wp:extent cx="2611896" cy="1761116"/>
                <wp:effectExtent b="0" l="0" r="0" t="0"/>
                <wp:wrapSquare wrapText="bothSides" distB="114300" distT="114300" distL="114300" distR="114300"/>
                <wp:docPr id="1" name=""/>
                <a:graphic>
                  <a:graphicData uri="http://schemas.microsoft.com/office/word/2010/wordprocessingGroup">
                    <wpg:wgp>
                      <wpg:cNvGrpSpPr/>
                      <wpg:grpSpPr>
                        <a:xfrm>
                          <a:off x="336425" y="529350"/>
                          <a:ext cx="2611896" cy="1761116"/>
                          <a:chOff x="336425" y="529350"/>
                          <a:chExt cx="5431975" cy="3664475"/>
                        </a:xfrm>
                      </wpg:grpSpPr>
                      <wps:wsp>
                        <wps:cNvSpPr txBox="1"/>
                        <wps:cNvPr id="2" name="Shape 2"/>
                        <wps:spPr>
                          <a:xfrm>
                            <a:off x="336425" y="529350"/>
                            <a:ext cx="2122800" cy="615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Implement Desired Changes and Additions</w:t>
                              </w:r>
                            </w:p>
                          </w:txbxContent>
                        </wps:txbx>
                        <wps:bodyPr anchorCtr="0" anchor="t" bIns="91425" lIns="91425" spcFirstLastPara="1" rIns="91425" wrap="square" tIns="91425">
                          <a:spAutoFit/>
                        </wps:bodyPr>
                      </wps:wsp>
                      <wps:wsp>
                        <wps:cNvSpPr txBox="1"/>
                        <wps:cNvPr id="3" name="Shape 3"/>
                        <wps:spPr>
                          <a:xfrm>
                            <a:off x="3645600" y="529350"/>
                            <a:ext cx="2122800" cy="6156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Record Video Showing Off Newest Features</w:t>
                              </w:r>
                            </w:p>
                          </w:txbxContent>
                        </wps:txbx>
                        <wps:bodyPr anchorCtr="0" anchor="t" bIns="91425" lIns="91425" spcFirstLastPara="1" rIns="91425" wrap="square" tIns="91425">
                          <a:spAutoFit/>
                        </wps:bodyPr>
                      </wps:wsp>
                      <wps:wsp>
                        <wps:cNvSpPr txBox="1"/>
                        <wps:cNvPr id="4" name="Shape 4"/>
                        <wps:spPr>
                          <a:xfrm>
                            <a:off x="3645600" y="1889225"/>
                            <a:ext cx="2122800" cy="10467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Show Users Video Showcase and Complete Questionnaire</w:t>
                              </w:r>
                            </w:p>
                          </w:txbxContent>
                        </wps:txbx>
                        <wps:bodyPr anchorCtr="0" anchor="t" bIns="91425" lIns="91425" spcFirstLastPara="1" rIns="91425" wrap="square" tIns="91425">
                          <a:spAutoFit/>
                        </wps:bodyPr>
                      </wps:wsp>
                      <wps:wsp>
                        <wps:cNvSpPr txBox="1"/>
                        <wps:cNvPr id="5" name="Shape 5"/>
                        <wps:spPr>
                          <a:xfrm>
                            <a:off x="336425" y="1996925"/>
                            <a:ext cx="2122800" cy="831300"/>
                          </a:xfrm>
                          <a:prstGeom prst="rect">
                            <a:avLst/>
                          </a:prstGeom>
                          <a:solidFill>
                            <a:srgbClr val="3C78D8"/>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Analyse Questionnaire Answers to Establish Next Targets</w:t>
                              </w:r>
                            </w:p>
                          </w:txbxContent>
                        </wps:txbx>
                        <wps:bodyPr anchorCtr="0" anchor="t" bIns="91425" lIns="91425" spcFirstLastPara="1" rIns="91425" wrap="square" tIns="91425">
                          <a:spAutoFit/>
                        </wps:bodyPr>
                      </wps:wsp>
                      <wps:wsp>
                        <wps:cNvSpPr txBox="1"/>
                        <wps:cNvPr id="6" name="Shape 6"/>
                        <wps:spPr>
                          <a:xfrm>
                            <a:off x="1995350" y="3362525"/>
                            <a:ext cx="2122800" cy="831300"/>
                          </a:xfrm>
                          <a:prstGeom prst="rect">
                            <a:avLst/>
                          </a:prstGeom>
                          <a:solidFill>
                            <a:srgbClr val="A4C2F4"/>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Redesign Questionnaire Based on New Goals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a:spAutoFit/>
                        </wps:bodyPr>
                      </wps:wsp>
                      <wps:wsp>
                        <wps:cNvCnPr/>
                        <wps:spPr>
                          <a:xfrm>
                            <a:off x="2459225" y="837150"/>
                            <a:ext cx="1186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07000" y="1144950"/>
                            <a:ext cx="0" cy="74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59100" y="2412575"/>
                            <a:ext cx="1186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97825" y="1144925"/>
                            <a:ext cx="0" cy="852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97825" y="2828225"/>
                            <a:ext cx="597600" cy="9501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s:wsp>
                        <wps:cNvCnPr/>
                        <wps:spPr>
                          <a:xfrm flipH="1" rot="10800000">
                            <a:off x="4118150" y="2936075"/>
                            <a:ext cx="588900" cy="842100"/>
                          </a:xfrm>
                          <a:prstGeom prst="straightConnector1">
                            <a:avLst/>
                          </a:prstGeom>
                          <a:noFill/>
                          <a:ln cap="flat" cmpd="sng" w="19050">
                            <a:solidFill>
                              <a:srgbClr val="000000"/>
                            </a:solidFill>
                            <a:prstDash val="dash"/>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647700</wp:posOffset>
                </wp:positionV>
                <wp:extent cx="2611896" cy="17611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11896" cy="1761116"/>
                        </a:xfrm>
                        <a:prstGeom prst="rect"/>
                        <a:ln/>
                      </pic:spPr>
                    </pic:pic>
                  </a:graphicData>
                </a:graphic>
              </wp:anchor>
            </w:drawing>
          </mc:Fallback>
        </mc:AlternateConten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Designing the application following this flow schedule will allow us to be constantly developing and improving the app in such a way that it will allow us to maintain a clear sight of our user’s needs while ensuring our app steadily reaches the end target. This will also allow us to attain user feedback while separate over video calls or phone calls, as is required currently by the COVID-19 pandemic.</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The main delay that will be present in employing this work schedule is in access to the site, as it is currently restricted due to the national lockdown, meaning that a few key development areas will need to be delayed until access is available. Despite this many other important features can still be developed by recording videos of the app in its current stage of development in order to gain user feedback.</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The main concepts of Usability testing that we intend to incorporate within out strategy are:</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Ensuring Development of the Product is a Direct Result of User Testing</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Ensuring User Testing Honestly Reflects on Issues Relating to the Product</w:t>
      </w:r>
    </w:p>
    <w:p w:rsidR="00000000" w:rsidDel="00000000" w:rsidP="00000000" w:rsidRDefault="00000000" w:rsidRPr="00000000" w14:paraId="0000000C">
      <w:pPr>
        <w:numPr>
          <w:ilvl w:val="0"/>
          <w:numId w:val="1"/>
        </w:numPr>
        <w:ind w:left="720" w:hanging="360"/>
        <w:jc w:val="left"/>
        <w:rPr>
          <w:u w:val="none"/>
        </w:rPr>
      </w:pPr>
      <w:r w:rsidDel="00000000" w:rsidR="00000000" w:rsidRPr="00000000">
        <w:rPr>
          <w:rtl w:val="0"/>
        </w:rPr>
        <w:t xml:space="preserve">Ensuring that the Goals Derived From User Testing are Achievable and Measurable</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rPr>
          <w:b w:val="1"/>
          <w:sz w:val="26"/>
          <w:szCs w:val="26"/>
          <w:u w:val="single"/>
        </w:rPr>
      </w:pPr>
      <w:r w:rsidDel="00000000" w:rsidR="00000000" w:rsidRPr="00000000">
        <w:rPr>
          <w:b w:val="1"/>
          <w:sz w:val="26"/>
          <w:szCs w:val="26"/>
          <w:u w:val="single"/>
          <w:rtl w:val="0"/>
        </w:rPr>
        <w:t xml:space="preserve">Ensuring Development of the Product is a Direct Result of User Testing</w:t>
      </w:r>
    </w:p>
    <w:p w:rsidR="00000000" w:rsidDel="00000000" w:rsidP="00000000" w:rsidRDefault="00000000" w:rsidRPr="00000000" w14:paraId="0000000F">
      <w:pPr>
        <w:ind w:left="0" w:firstLine="0"/>
        <w:rPr/>
      </w:pPr>
      <w:r w:rsidDel="00000000" w:rsidR="00000000" w:rsidRPr="00000000">
        <w:rPr>
          <w:rtl w:val="0"/>
        </w:rPr>
        <w:t xml:space="preserve">In order to Ensure that the development performed is relevant and useful, the steps taken to further the product’s state will be derived from the user questionnaires. This should ensure that the product’s development does not focus energy unnecessarily and that key parts of the product will not be underdeveloped, and that at each stage of the products development there are clear steps taken towards achieving the finished product</w:t>
      </w:r>
      <w:r w:rsidDel="00000000" w:rsidR="00000000" w:rsidRPr="00000000">
        <w:rPr>
          <w:rtl w:val="0"/>
        </w:rPr>
      </w:r>
    </w:p>
    <w:p w:rsidR="00000000" w:rsidDel="00000000" w:rsidP="00000000" w:rsidRDefault="00000000" w:rsidRPr="00000000" w14:paraId="00000010">
      <w:pPr>
        <w:ind w:left="0" w:firstLine="0"/>
        <w:rPr>
          <w:b w:val="1"/>
          <w:sz w:val="26"/>
          <w:szCs w:val="26"/>
          <w:u w:val="single"/>
        </w:rPr>
      </w:pPr>
      <w:r w:rsidDel="00000000" w:rsidR="00000000" w:rsidRPr="00000000">
        <w:rPr>
          <w:b w:val="1"/>
          <w:sz w:val="26"/>
          <w:szCs w:val="26"/>
          <w:u w:val="single"/>
          <w:rtl w:val="0"/>
        </w:rPr>
        <w:t xml:space="preserve">Ensuring User Testing Honestly Reflects on Issues Relating to the Product</w:t>
      </w:r>
    </w:p>
    <w:p w:rsidR="00000000" w:rsidDel="00000000" w:rsidP="00000000" w:rsidRDefault="00000000" w:rsidRPr="00000000" w14:paraId="00000011">
      <w:pPr>
        <w:ind w:left="0" w:firstLine="0"/>
        <w:rPr/>
      </w:pPr>
      <w:r w:rsidDel="00000000" w:rsidR="00000000" w:rsidRPr="00000000">
        <w:rPr>
          <w:rtl w:val="0"/>
        </w:rPr>
        <w:t xml:space="preserve">To maintain the product development continuing in an ordered and useful direction, the questionnaires for the users will be derived from previous questionnaire results, as well as new concepts being questioned in order to test the product to its fullest extent, without the product being continually tested on the same criteria. This will ensure that problems with the product do not go unnoticed throughout the development stage, and will also allow the product to be tested widely and thoroughly.</w:t>
      </w:r>
    </w:p>
    <w:p w:rsidR="00000000" w:rsidDel="00000000" w:rsidP="00000000" w:rsidRDefault="00000000" w:rsidRPr="00000000" w14:paraId="00000012">
      <w:pPr>
        <w:ind w:left="0" w:firstLine="0"/>
        <w:rPr>
          <w:b w:val="1"/>
          <w:sz w:val="26"/>
          <w:szCs w:val="26"/>
          <w:u w:val="single"/>
        </w:rPr>
      </w:pPr>
      <w:r w:rsidDel="00000000" w:rsidR="00000000" w:rsidRPr="00000000">
        <w:rPr>
          <w:b w:val="1"/>
          <w:sz w:val="26"/>
          <w:szCs w:val="26"/>
          <w:u w:val="single"/>
          <w:rtl w:val="0"/>
        </w:rPr>
        <w:t xml:space="preserve">Ensuring that the Goals Derived From User Testing are Achievable and Measurable</w:t>
      </w:r>
    </w:p>
    <w:p w:rsidR="00000000" w:rsidDel="00000000" w:rsidP="00000000" w:rsidRDefault="00000000" w:rsidRPr="00000000" w14:paraId="00000013">
      <w:pPr>
        <w:jc w:val="left"/>
        <w:rPr/>
      </w:pPr>
      <w:r w:rsidDel="00000000" w:rsidR="00000000" w:rsidRPr="00000000">
        <w:rPr>
          <w:rtl w:val="0"/>
        </w:rPr>
        <w:t xml:space="preserve">Making sure that the next developmental stages are achievable and attainable will keep our product’s development on track and will allow for clear progression each week. This will need to be implemented in the stage where user questionnaire results are collated and analysed, and will also be important in deciding future questions for the users. This will allow our product to reach its highest potential and will allow for the best use of the available time in order to produce a completed and thoroughly tested product.</w:t>
      </w:r>
      <w:r w:rsidDel="00000000" w:rsidR="00000000" w:rsidRPr="00000000">
        <w:rPr>
          <w:rtl w:val="0"/>
        </w:rPr>
      </w:r>
    </w:p>
    <w:sectPr>
      <w:pgSz w:h="15840" w:w="12240" w:orient="portrait"/>
      <w:pgMar w:bottom="63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