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Representatives</w:t>
      </w:r>
      <w:r w:rsidRPr="00BC54F2">
        <w:rPr>
          <w:rFonts w:asciiTheme="minorHAnsi" w:hAnsiTheme="minorHAnsi" w:cstheme="minorHAnsi"/>
          <w:sz w:val="20"/>
        </w:rPr>
        <w:t xml:space="preserve">" shall mean, with respect to any specified person, </w:t>
      </w:r>
      <w:proofErr w:type="gramStart"/>
      <w:r w:rsidRPr="00BC54F2">
        <w:rPr>
          <w:rFonts w:asciiTheme="minorHAnsi" w:hAnsiTheme="minorHAnsi" w:cstheme="minorHAnsi"/>
          <w:sz w:val="20"/>
        </w:rPr>
        <w:t>all of</w:t>
      </w:r>
      <w:proofErr w:type="gramEnd"/>
      <w:r w:rsidRPr="00BC54F2">
        <w:rPr>
          <w:rFonts w:asciiTheme="minorHAnsi" w:hAnsiTheme="minorHAnsi" w:cstheme="minorHAnsi"/>
          <w:sz w:val="20"/>
        </w:rPr>
        <w:t xml:space="preserve"> such person's subsidiaries and its and their respective directors, agents, representatives, employees, officers, management and advisors (including financial advisors, counsels, accountants and potential financiers).</w:t>
      </w:r>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r>
        <w:rPr>
          <w:rFonts w:asciiTheme="minorHAnsi" w:hAnsiTheme="minorHAnsi" w:cstheme="minorHAnsi"/>
          <w:sz w:val="20"/>
        </w:rPr>
        <w:t xml:space="preserve">You shall take reasonable measures to ensure that your Representatives comply with the terms of this Agreement, and you shall be responsible for a breach of this Agreement by your Representatives to the extent caused by your failure to take such measures.</w:t>
      </w:r>
      <w:r w:rsidRPr="00BC54F2">
        <w:rPr>
          <w:rFonts w:asciiTheme="minorHAnsi" w:hAnsiTheme="minorHAnsi" w:cstheme="minorHAnsi"/>
          <w:sz w:val="20"/>
        </w:rPr>
        <w:t>Transaction. They shall be informed by you in advance of the confidential nature of the Information.</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You will not and shall procure that none of your Representatives will contact or hold discussions with any director, officer or employee of the Company, except for those contacts made in the ordinary course of business, unconnected with the Proposed Transaction and not involving any use or disclosure of Information.</w:t>
      </w:r>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w:t>
      </w:r>
      <w:proofErr w:type="gramStart"/>
      <w:r w:rsidRPr="00BC54F2">
        <w:rPr>
          <w:rFonts w:asciiTheme="minorHAnsi" w:hAnsiTheme="minorHAnsi" w:cstheme="minorHAnsi"/>
          <w:sz w:val="20"/>
        </w:rPr>
        <w:t>period of time</w:t>
      </w:r>
      <w:proofErr w:type="gramEnd"/>
      <w:r w:rsidRPr="00BC54F2">
        <w:rPr>
          <w:rFonts w:asciiTheme="minorHAnsi" w:hAnsiTheme="minorHAnsi" w:cstheme="minorHAnsi"/>
          <w:sz w:val="20"/>
        </w:rPr>
        <w:t xml:space="preserve"> as required by applicable law or regulation, provided that the Information so retained will remain subject to the other terms and conditions of this Agreement.</w:t>
      </w:r>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Company or the Sellers or any of their Representatives, which is not prohibited from disclosing such portions to you by a contractual, legal or fiduciary obligation; (c) is independently developed by you without violating this Agreement; or (d) has been approved for release by the prior written consent of the Company.</w:t>
      </w:r>
      <w:r w:rsidRPr="00BC54F2">
        <w:rPr>
          <w:rFonts w:asciiTheme="minorHAnsi" w:hAnsiTheme="minorHAnsi" w:cstheme="minorHAnsi"/>
          <w:sz w:val="20"/>
        </w:rPr>
        <w:lastRenderedPageBreak/>
        <w:t xml:space="preserve"/>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r>
        <w:rPr>
          <w:rFonts w:asciiTheme="minorHAnsi" w:hAnsiTheme="minorHAnsi" w:cstheme="minorHAnsi"/>
          <w:sz w:val="20"/>
        </w:rPr>
        <w:t xml:space="preserve">You confirm that you are acting as principal, whether individually or as part of a syndicate, and that you will promptly notify the Company in writing in the event that you commence to work with any other potential investor in connection with the Proposed Transaction.</w:t>
      </w:r>
      <w:proofErr w:type="gramStart"/>
      <w:proofErr w:type="gramEnd"/>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Until the earliest of (a) the c</w:t>
      </w:r>
      <w:r w:rsidR="00416E40" w:rsidRPr="00BC54F2">
        <w:rPr>
          <w:rFonts w:asciiTheme="minorHAnsi" w:hAnsiTheme="minorHAnsi" w:cstheme="minorHAnsi"/>
          <w:sz w:val="20"/>
        </w:rPr>
        <w:t>ompletion</w:t>
      </w:r>
      <w:r w:rsidRPr="00BC54F2">
        <w:rPr>
          <w:rFonts w:asciiTheme="minorHAnsi" w:hAnsiTheme="minorHAnsi" w:cstheme="minorHAnsi"/>
          <w:sz w:val="20"/>
        </w:rPr>
        <w:t xml:space="preserve"> of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with you, or (b) the expiration of a period </w:t>
      </w:r>
      <w:r w:rsidRPr="0066050E">
        <w:rPr>
          <w:rFonts w:asciiTheme="minorHAnsi" w:hAnsiTheme="minorHAnsi" w:cstheme="minorHAnsi"/>
          <w:sz w:val="20"/>
        </w:rPr>
        <w:t xml:space="preserve">of </w:t>
      </w:r>
      <w:r w:rsidR="00BE03C9" w:rsidRPr="0066050E">
        <w:rPr>
          <w:rFonts w:asciiTheme="minorHAnsi" w:hAnsiTheme="minorHAnsi" w:cstheme="minorHAnsi"/>
          <w:sz w:val="20"/>
        </w:rPr>
        <w:t>[</w:t>
      </w:r>
      <w:r w:rsidR="005C76EA" w:rsidRPr="0066050E">
        <w:rPr>
          <w:rFonts w:asciiTheme="minorHAnsi" w:hAnsiTheme="minorHAnsi" w:cstheme="minorHAnsi"/>
          <w:sz w:val="20"/>
        </w:rPr>
        <w:t>24</w:t>
      </w:r>
      <w:r w:rsidR="00BE03C9" w:rsidRPr="0066050E">
        <w:rPr>
          <w:rFonts w:asciiTheme="minorHAnsi" w:hAnsiTheme="minorHAnsi" w:cstheme="minorHAnsi"/>
          <w:sz w:val="20"/>
        </w:rPr>
        <w:t>]</w:t>
      </w:r>
      <w:r w:rsidRPr="00BC54F2">
        <w:rPr>
          <w:rFonts w:asciiTheme="minorHAnsi" w:hAnsiTheme="minorHAnsi" w:cstheme="minorHAnsi"/>
          <w:sz w:val="20"/>
        </w:rPr>
        <w:t xml:space="preserve"> months from the date of </w:t>
      </w:r>
      <w:r w:rsidR="00594359">
        <w:rPr>
          <w:rFonts w:asciiTheme="minorHAnsi" w:hAnsiTheme="minorHAnsi" w:cstheme="minorHAnsi"/>
          <w:sz w:val="20"/>
        </w:rPr>
        <w:t>this</w:t>
      </w:r>
      <w:r w:rsidRPr="00BC54F2">
        <w:rPr>
          <w:rFonts w:asciiTheme="minorHAnsi" w:hAnsiTheme="minorHAnsi" w:cstheme="minorHAnsi"/>
          <w:sz w:val="20"/>
        </w:rPr>
        <w:t xml:space="preserve"> Agreement</w:t>
      </w:r>
      <w:r w:rsidR="004E578B">
        <w:rPr>
          <w:rFonts w:asciiTheme="minorHAnsi" w:hAnsiTheme="minorHAnsi" w:cstheme="minorHAnsi"/>
          <w:sz w:val="20"/>
        </w:rPr>
        <w:t xml:space="preserve"> (the "</w:t>
      </w:r>
      <w:r w:rsidR="004E578B" w:rsidRPr="00850BF3">
        <w:rPr>
          <w:rFonts w:asciiTheme="minorHAnsi" w:hAnsiTheme="minorHAnsi" w:cstheme="minorHAnsi"/>
          <w:b/>
          <w:bCs/>
          <w:sz w:val="20"/>
        </w:rPr>
        <w:t>Non</w:t>
      </w:r>
      <w:r w:rsidR="001C567E" w:rsidRPr="00850BF3">
        <w:rPr>
          <w:rFonts w:asciiTheme="minorHAnsi" w:hAnsiTheme="minorHAnsi" w:cstheme="minorHAnsi"/>
          <w:b/>
          <w:bCs/>
          <w:sz w:val="20"/>
        </w:rPr>
        <w:t>-Solicitation Period</w:t>
      </w:r>
      <w:r w:rsidR="001C567E">
        <w:rPr>
          <w:rFonts w:asciiTheme="minorHAnsi" w:hAnsiTheme="minorHAnsi" w:cstheme="minorHAnsi"/>
          <w:sz w:val="20"/>
        </w:rPr>
        <w:t>”)</w:t>
      </w:r>
      <w:r w:rsidRPr="00BC54F2">
        <w:rPr>
          <w:rFonts w:asciiTheme="minorHAnsi" w:hAnsiTheme="minorHAnsi" w:cstheme="minorHAnsi"/>
          <w:sz w:val="20"/>
        </w:rPr>
        <w:t>, you shall not, directly or indirectly</w:t>
      </w:r>
      <w:r w:rsidR="00BE03C9" w:rsidRPr="00BC54F2">
        <w:rPr>
          <w:rFonts w:asciiTheme="minorHAnsi" w:hAnsiTheme="minorHAnsi" w:cstheme="minorHAnsi"/>
          <w:sz w:val="20"/>
        </w:rPr>
        <w:t>, alone or together with any other persons</w:t>
      </w:r>
      <w:r w:rsidR="002F2794" w:rsidRPr="00BC54F2">
        <w:rPr>
          <w:rFonts w:asciiTheme="minorHAnsi" w:hAnsiTheme="minorHAnsi" w:cstheme="minorHAnsi"/>
          <w:sz w:val="20"/>
        </w:rPr>
        <w:t xml:space="preserve"> or Affiliates</w:t>
      </w:r>
      <w:r w:rsidR="00BE03C9" w:rsidRPr="00BC54F2">
        <w:rPr>
          <w:rFonts w:asciiTheme="minorHAnsi" w:hAnsiTheme="minorHAnsi" w:cstheme="minorHAnsi"/>
          <w:sz w:val="20"/>
        </w:rPr>
        <w:t xml:space="preserve">, on </w:t>
      </w:r>
      <w:r w:rsidR="002F2794" w:rsidRPr="00BC54F2">
        <w:rPr>
          <w:rFonts w:asciiTheme="minorHAnsi" w:hAnsiTheme="minorHAnsi" w:cstheme="minorHAnsi"/>
          <w:sz w:val="20"/>
        </w:rPr>
        <w:t>your</w:t>
      </w:r>
      <w:r w:rsidR="00BE03C9" w:rsidRPr="00BC54F2">
        <w:rPr>
          <w:rFonts w:asciiTheme="minorHAnsi" w:hAnsiTheme="minorHAnsi" w:cstheme="minorHAnsi"/>
          <w:sz w:val="20"/>
        </w:rPr>
        <w:t xml:space="preserve"> own account or in conjunction with, through or on behalf of any persons, agents, intermediaries, joint ventures or alliances, whether as manager, director, shareholder, consultant, subcontractor, employee or in any other capacity: hire, employ, solicit the employment or </w:t>
      </w:r>
      <w:r w:rsidR="009A0D1D" w:rsidRPr="00BC54F2">
        <w:rPr>
          <w:rFonts w:asciiTheme="minorHAnsi" w:hAnsiTheme="minorHAnsi" w:cstheme="minorHAnsi"/>
          <w:sz w:val="20"/>
        </w:rPr>
        <w:t>endeavour</w:t>
      </w:r>
      <w:r w:rsidR="00BE03C9" w:rsidRPr="00BC54F2">
        <w:rPr>
          <w:rFonts w:asciiTheme="minorHAnsi" w:hAnsiTheme="minorHAnsi" w:cstheme="minorHAnsi"/>
          <w:sz w:val="20"/>
        </w:rPr>
        <w:t xml:space="preserve"> to solicit or entice away from or discourage from being employed or hired by the Company, </w:t>
      </w:r>
      <w:r w:rsidR="004F56AF">
        <w:rPr>
          <w:rFonts w:asciiTheme="minorHAnsi" w:hAnsiTheme="minorHAnsi" w:cstheme="minorHAnsi"/>
          <w:sz w:val="20"/>
        </w:rPr>
        <w:t xml:space="preserve">at any time during the Non-Solicitation Period, </w:t>
      </w:r>
      <w:r w:rsidR="004E578B">
        <w:rPr>
          <w:rFonts w:asciiTheme="minorHAnsi" w:hAnsiTheme="minorHAnsi" w:cstheme="minorHAnsi"/>
          <w:sz w:val="20"/>
        </w:rPr>
        <w:t>(</w:t>
      </w:r>
      <w:proofErr w:type="spellStart"/>
      <w:r w:rsidR="004E578B">
        <w:rPr>
          <w:rFonts w:asciiTheme="minorHAnsi" w:hAnsiTheme="minorHAnsi" w:cstheme="minorHAnsi"/>
          <w:sz w:val="20"/>
        </w:rPr>
        <w:t>i</w:t>
      </w:r>
      <w:proofErr w:type="spellEnd"/>
      <w:r w:rsidR="004E578B">
        <w:rPr>
          <w:rFonts w:asciiTheme="minorHAnsi" w:hAnsiTheme="minorHAnsi" w:cstheme="minorHAnsi"/>
          <w:sz w:val="20"/>
        </w:rPr>
        <w:t xml:space="preserve">) </w:t>
      </w:r>
      <w:r w:rsidR="00BE03C9" w:rsidRPr="00BC54F2">
        <w:rPr>
          <w:rFonts w:asciiTheme="minorHAnsi" w:hAnsiTheme="minorHAnsi" w:cstheme="minorHAnsi"/>
          <w:sz w:val="20"/>
        </w:rPr>
        <w:t xml:space="preserve">any person who </w:t>
      </w:r>
      <w:r w:rsidR="00373395" w:rsidRPr="00BC54F2">
        <w:rPr>
          <w:rFonts w:asciiTheme="minorHAnsi" w:hAnsiTheme="minorHAnsi" w:cstheme="minorHAnsi"/>
          <w:sz w:val="20"/>
        </w:rPr>
        <w:t>is</w:t>
      </w:r>
      <w:r w:rsidR="00E03BC6">
        <w:rPr>
          <w:rFonts w:asciiTheme="minorHAnsi" w:hAnsiTheme="minorHAnsi" w:cstheme="minorHAnsi"/>
          <w:sz w:val="20"/>
        </w:rPr>
        <w:t xml:space="preserve"> </w:t>
      </w:r>
      <w:r w:rsidR="001C567E">
        <w:rPr>
          <w:rFonts w:asciiTheme="minorHAnsi" w:hAnsiTheme="minorHAnsi" w:cstheme="minorHAnsi"/>
          <w:sz w:val="20"/>
        </w:rPr>
        <w:t xml:space="preserve">or becomes </w:t>
      </w:r>
      <w:r w:rsidR="001C567E" w:rsidRPr="00BC54F2">
        <w:rPr>
          <w:rFonts w:asciiTheme="minorHAnsi" w:hAnsiTheme="minorHAnsi" w:cstheme="minorHAnsi"/>
          <w:sz w:val="20"/>
        </w:rPr>
        <w:t>an employee, director, trade representative, manager, consultant, independent contractor or sub-contractor of the Company</w:t>
      </w:r>
      <w:r w:rsidR="001C567E">
        <w:rPr>
          <w:rFonts w:asciiTheme="minorHAnsi" w:hAnsiTheme="minorHAnsi" w:cstheme="minorHAnsi"/>
          <w:sz w:val="20"/>
        </w:rPr>
        <w:t xml:space="preserve"> or (ii)</w:t>
      </w:r>
      <w:r w:rsidR="00E03BC6">
        <w:rPr>
          <w:rFonts w:asciiTheme="minorHAnsi" w:hAnsiTheme="minorHAnsi" w:cstheme="minorHAnsi"/>
          <w:sz w:val="20"/>
        </w:rPr>
        <w:t xml:space="preserve"> </w:t>
      </w:r>
      <w:r w:rsidR="002D6DEB" w:rsidRPr="00BC54F2">
        <w:rPr>
          <w:rFonts w:asciiTheme="minorHAnsi" w:hAnsiTheme="minorHAnsi" w:cstheme="minorHAnsi"/>
          <w:sz w:val="20"/>
        </w:rPr>
        <w:t xml:space="preserve">any </w:t>
      </w:r>
      <w:r w:rsidR="00F750F3">
        <w:rPr>
          <w:rFonts w:asciiTheme="minorHAnsi" w:hAnsiTheme="minorHAnsi" w:cstheme="minorHAnsi"/>
          <w:sz w:val="20"/>
        </w:rPr>
        <w:t xml:space="preserve">former </w:t>
      </w:r>
      <w:r w:rsidR="00F750F3" w:rsidRPr="00BC54F2">
        <w:rPr>
          <w:rFonts w:asciiTheme="minorHAnsi" w:hAnsiTheme="minorHAnsi" w:cstheme="minorHAnsi"/>
          <w:sz w:val="20"/>
        </w:rPr>
        <w:t>employee, director, trade representative, manager, consultant, independent contractor or sub-contractor of the Company</w:t>
      </w:r>
      <w:r w:rsidR="00F750F3">
        <w:rPr>
          <w:rFonts w:asciiTheme="minorHAnsi" w:hAnsiTheme="minorHAnsi" w:cstheme="minorHAnsi"/>
          <w:sz w:val="20"/>
        </w:rPr>
        <w:t xml:space="preserve"> </w:t>
      </w:r>
      <w:r w:rsidR="003A308D">
        <w:rPr>
          <w:rFonts w:asciiTheme="minorHAnsi" w:hAnsiTheme="minorHAnsi" w:cstheme="minorHAnsi"/>
          <w:sz w:val="20"/>
        </w:rPr>
        <w:t xml:space="preserve">whose </w:t>
      </w:r>
      <w:r w:rsidR="00F750F3">
        <w:rPr>
          <w:rFonts w:asciiTheme="minorHAnsi" w:hAnsiTheme="minorHAnsi" w:cstheme="minorHAnsi"/>
          <w:sz w:val="20"/>
        </w:rPr>
        <w:t xml:space="preserve">employment </w:t>
      </w:r>
      <w:r w:rsidR="004F56AF">
        <w:rPr>
          <w:rFonts w:asciiTheme="minorHAnsi" w:hAnsiTheme="minorHAnsi" w:cstheme="minorHAnsi"/>
          <w:sz w:val="20"/>
        </w:rPr>
        <w:t xml:space="preserve">relationship </w:t>
      </w:r>
      <w:r w:rsidR="00F750F3">
        <w:rPr>
          <w:rFonts w:asciiTheme="minorHAnsi" w:hAnsiTheme="minorHAnsi" w:cstheme="minorHAnsi"/>
          <w:sz w:val="20"/>
        </w:rPr>
        <w:t xml:space="preserve">with the Company has </w:t>
      </w:r>
      <w:r w:rsidR="004F56AF">
        <w:rPr>
          <w:rFonts w:asciiTheme="minorHAnsi" w:hAnsiTheme="minorHAnsi" w:cstheme="minorHAnsi"/>
          <w:sz w:val="20"/>
        </w:rPr>
        <w:t xml:space="preserve">at that moment </w:t>
      </w:r>
      <w:r w:rsidR="00F750F3">
        <w:rPr>
          <w:rFonts w:asciiTheme="minorHAnsi" w:hAnsiTheme="minorHAnsi" w:cstheme="minorHAnsi"/>
          <w:sz w:val="20"/>
        </w:rPr>
        <w:t>been terminated less than six (6) months</w:t>
      </w:r>
      <w:r w:rsidR="00361770">
        <w:rPr>
          <w:rFonts w:asciiTheme="minorHAnsi" w:hAnsiTheme="minorHAnsi" w:cstheme="minorHAnsi"/>
          <w:sz w:val="20"/>
        </w:rPr>
        <w:t xml:space="preserve"> ago.</w:t>
      </w:r>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r>
        <w:rPr>
          <w:rFonts w:asciiTheme="minorHAnsi" w:hAnsiTheme="minorHAnsi" w:cstheme="minorHAnsi"/>
          <w:sz w:val="20"/>
        </w:rPr>
        <w:t xml:space="preserve">Such confidentiality obligations shall survive termination of this Agreement for a period of two (2) years</w:t>
      </w:r>
      <w:r w:rsidRPr="00594359">
        <w:rPr>
          <w:rFonts w:asciiTheme="minorHAnsi" w:hAnsiTheme="minorHAnsi" w:cstheme="minorHAnsi"/>
          <w:sz w:val="20"/>
        </w:rPr>
        <w:t>prior to the effective date of termination.</w:t>
      </w:r>
      <w:r>
        <w:rPr>
          <w:rFonts w:asciiTheme="minorHAnsi" w:hAnsiTheme="minorHAnsi" w:cstheme="minorHAnsi"/>
          <w:sz w:val="20"/>
        </w:rPr>
        <w:t xml:space="preserve">, </w:t>
      </w:r>
      <w:r w:rsidR="009548DB" w:rsidRPr="00594359">
        <w:rPr>
          <w:rFonts w:asciiTheme="minorHAnsi" w:hAnsiTheme="minorHAnsi" w:cstheme="minorHAnsi"/>
          <w:sz w:val="20"/>
        </w:rPr>
        <w:t>without prejudice to any longer term which may apply to trade secrets and intellectual property rights.</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In case of a breach of any clause of this Agreement, </w:t>
      </w:r>
      <w:r w:rsidR="00800216" w:rsidRPr="00594359">
        <w:rPr>
          <w:rFonts w:asciiTheme="minorHAnsi" w:hAnsiTheme="minorHAnsi" w:cstheme="minorHAnsi"/>
          <w:sz w:val="20"/>
        </w:rPr>
        <w:t xml:space="preserve">you </w:t>
      </w:r>
      <w:r w:rsidRPr="00594359">
        <w:rPr>
          <w:rFonts w:asciiTheme="minorHAnsi" w:hAnsiTheme="minorHAnsi" w:cstheme="minorHAnsi"/>
          <w:sz w:val="20"/>
        </w:rPr>
        <w:t xml:space="preserve">shall pay to the </w:t>
      </w:r>
      <w:r w:rsidR="00800216" w:rsidRPr="00594359">
        <w:rPr>
          <w:rFonts w:asciiTheme="minorHAnsi" w:hAnsiTheme="minorHAnsi" w:cstheme="minorHAnsi"/>
          <w:sz w:val="20"/>
        </w:rPr>
        <w:t>Company</w:t>
      </w:r>
      <w:r w:rsidRPr="00594359">
        <w:rPr>
          <w:rFonts w:asciiTheme="minorHAnsi" w:hAnsiTheme="minorHAnsi" w:cstheme="minorHAnsi"/>
          <w:sz w:val="20"/>
        </w:rPr>
        <w:t xml:space="preserve"> a lump – sum compensation (</w:t>
      </w:r>
      <w:proofErr w:type="spellStart"/>
      <w:r w:rsidRPr="00594359">
        <w:rPr>
          <w:rFonts w:asciiTheme="minorHAnsi" w:hAnsiTheme="minorHAnsi" w:cstheme="minorHAnsi"/>
          <w:i/>
          <w:iCs/>
          <w:sz w:val="20"/>
        </w:rPr>
        <w:t>forfaitaire</w:t>
      </w:r>
      <w:proofErr w:type="spellEnd"/>
      <w:r w:rsidRPr="00594359">
        <w:rPr>
          <w:rFonts w:asciiTheme="minorHAnsi" w:hAnsiTheme="minorHAnsi" w:cstheme="minorHAnsi"/>
          <w:i/>
          <w:iCs/>
          <w:sz w:val="20"/>
        </w:rPr>
        <w:t xml:space="preserve"> </w:t>
      </w:r>
      <w:proofErr w:type="spellStart"/>
      <w:r w:rsidRPr="00594359">
        <w:rPr>
          <w:rFonts w:asciiTheme="minorHAnsi" w:hAnsiTheme="minorHAnsi" w:cstheme="minorHAnsi"/>
          <w:i/>
          <w:iCs/>
          <w:sz w:val="20"/>
        </w:rPr>
        <w:t>schadevergoeding</w:t>
      </w:r>
      <w:proofErr w:type="spellEnd"/>
      <w:r w:rsidRPr="00594359">
        <w:rPr>
          <w:rFonts w:asciiTheme="minorHAnsi" w:hAnsiTheme="minorHAnsi" w:cstheme="minorHAnsi"/>
          <w:sz w:val="20"/>
        </w:rPr>
        <w:t xml:space="preserve">) of EUR </w:t>
      </w:r>
      <w:r w:rsidR="00EC300D">
        <w:rPr>
          <w:rFonts w:asciiTheme="minorHAnsi" w:hAnsiTheme="minorHAnsi" w:cstheme="minorHAnsi"/>
          <w:sz w:val="20"/>
        </w:rPr>
        <w:t>50.000</w:t>
      </w:r>
      <w:r w:rsidRPr="00594359">
        <w:rPr>
          <w:rFonts w:asciiTheme="minorHAnsi" w:hAnsiTheme="minorHAnsi" w:cstheme="minorHAnsi"/>
          <w:sz w:val="20"/>
        </w:rPr>
        <w:t xml:space="preserve">,</w:t>
      </w:r>
      <w:r w:rsidR="009A0D1D" w:rsidRPr="00594359">
        <w:rPr>
          <w:rFonts w:asciiTheme="minorHAnsi" w:hAnsiTheme="minorHAnsi" w:cstheme="minorHAnsi"/>
          <w:sz w:val="20"/>
        </w:rPr>
        <w:t xml:space="preserve"> to be increased by EUR 1.000 for each day, or part of a day, that such infringement continues after the first day of infringement </w:t>
      </w:r>
      <w:r w:rsidRPr="00594359">
        <w:rPr>
          <w:rFonts w:asciiTheme="minorHAnsi" w:hAnsiTheme="minorHAnsi" w:cstheme="minorHAnsi"/>
          <w:sz w:val="20"/>
        </w:rPr>
        <w:t xml:space="preserve">without prejudice to </w:t>
      </w:r>
      <w:r w:rsidR="00800216" w:rsidRPr="00594359">
        <w:rPr>
          <w:rFonts w:asciiTheme="minorHAnsi" w:hAnsiTheme="minorHAnsi" w:cstheme="minorHAnsi"/>
          <w:sz w:val="20"/>
        </w:rPr>
        <w:t>the Company’s</w:t>
      </w:r>
      <w:r w:rsidRPr="00594359">
        <w:rPr>
          <w:rFonts w:asciiTheme="minorHAnsi" w:hAnsiTheme="minorHAnsi" w:cstheme="minorHAnsi"/>
          <w:sz w:val="20"/>
        </w:rPr>
        <w:t xml:space="preserve"> right to claim additional damages, if it can establish that it has incurred losses exceeding this amount. 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r>
        <w:rPr>
          <w:rFonts w:asciiTheme="minorHAnsi" w:hAnsiTheme="minorHAnsi" w:cstheme="minorHAnsi"/>
          <w:sz w:val="20"/>
        </w:rPr>
        <w:t xml:space="preserve">Neither party shall assign this Agreement without the prior written consent of the other party, which consent shall not be unreasonably withheld or delayed; provided, however, that either party may assign this Agreement to an Affiliate without such consent.</w:t>
      </w:r>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