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DD88E" w14:textId="1B6BB3BD" w:rsidR="00420E88" w:rsidRPr="00420E88" w:rsidRDefault="00420E88" w:rsidP="00420E88">
      <w:pPr>
        <w:spacing w:after="0"/>
        <w:rPr>
          <w:b/>
          <w:bCs/>
        </w:rPr>
      </w:pPr>
      <w:r w:rsidRPr="00420E88">
        <w:rPr>
          <w:b/>
          <w:bCs/>
        </w:rPr>
        <w:t>Mini ERP – Final Roadmap (Frozen Scope – 175h)</w:t>
      </w:r>
      <w:r w:rsidRPr="00420E88">
        <w:pict w14:anchorId="7689BCDE">
          <v:rect id="_x0000_i1087" style="width:0;height:1.5pt" o:hralign="center" o:hrstd="t" o:hr="t" fillcolor="#a0a0a0" stroked="f"/>
        </w:pict>
      </w:r>
    </w:p>
    <w:p w14:paraId="2A09A823" w14:textId="77777777" w:rsidR="00BA76EB" w:rsidRDefault="00BA76EB" w:rsidP="00420E88">
      <w:pPr>
        <w:spacing w:after="0"/>
        <w:rPr>
          <w:rFonts w:ascii="Segoe UI Emoji" w:hAnsi="Segoe UI Emoji" w:cs="Segoe UI Emoji"/>
          <w:b/>
          <w:bCs/>
        </w:rPr>
      </w:pPr>
    </w:p>
    <w:p w14:paraId="4039A4AA" w14:textId="526C9129" w:rsidR="00420E88" w:rsidRPr="00420E88" w:rsidRDefault="00420E88" w:rsidP="00420E88">
      <w:pPr>
        <w:spacing w:after="0"/>
        <w:rPr>
          <w:b/>
          <w:bCs/>
        </w:rPr>
      </w:pPr>
      <w:r w:rsidRPr="00420E88">
        <w:rPr>
          <w:rFonts w:ascii="Segoe UI Emoji" w:hAnsi="Segoe UI Emoji" w:cs="Segoe UI Emoji"/>
          <w:b/>
          <w:bCs/>
        </w:rPr>
        <w:t>🎯</w:t>
      </w:r>
      <w:r w:rsidRPr="00420E88">
        <w:rPr>
          <w:b/>
          <w:bCs/>
        </w:rPr>
        <w:t xml:space="preserve"> Pedagogical Objective</w:t>
      </w:r>
    </w:p>
    <w:p w14:paraId="7E6EE8DE" w14:textId="77777777" w:rsidR="00420E88" w:rsidRPr="00420E88" w:rsidRDefault="00420E88" w:rsidP="00420E88">
      <w:pPr>
        <w:spacing w:after="0"/>
      </w:pPr>
      <w:r w:rsidRPr="00420E88">
        <w:t>Develop a complete SME Mini ERP with:</w:t>
      </w:r>
    </w:p>
    <w:p w14:paraId="7FE8880D" w14:textId="77777777" w:rsidR="00420E88" w:rsidRPr="00420E88" w:rsidRDefault="00420E88" w:rsidP="00420E88">
      <w:pPr>
        <w:numPr>
          <w:ilvl w:val="0"/>
          <w:numId w:val="40"/>
        </w:numPr>
        <w:spacing w:after="0"/>
      </w:pPr>
      <w:r w:rsidRPr="00420E88">
        <w:t>Strict Clean Architecture (Domain / Application / Infrastructure / API / Frontend)</w:t>
      </w:r>
    </w:p>
    <w:p w14:paraId="16B86139" w14:textId="77777777" w:rsidR="00420E88" w:rsidRPr="00420E88" w:rsidRDefault="00420E88" w:rsidP="00420E88">
      <w:pPr>
        <w:numPr>
          <w:ilvl w:val="0"/>
          <w:numId w:val="40"/>
        </w:numPr>
        <w:spacing w:after="0"/>
      </w:pPr>
      <w:r w:rsidRPr="00420E88">
        <w:t>Professional Domain Model (Client, Address, Product, Order, OrderItem, Payment, User, Role)</w:t>
      </w:r>
    </w:p>
    <w:p w14:paraId="3A767CFB" w14:textId="77777777" w:rsidR="00420E88" w:rsidRPr="00420E88" w:rsidRDefault="00420E88" w:rsidP="00420E88">
      <w:pPr>
        <w:numPr>
          <w:ilvl w:val="0"/>
          <w:numId w:val="40"/>
        </w:numPr>
        <w:spacing w:after="0"/>
      </w:pPr>
      <w:r w:rsidRPr="00420E88">
        <w:t>VAT handling per product</w:t>
      </w:r>
    </w:p>
    <w:p w14:paraId="6EA588A4" w14:textId="77777777" w:rsidR="00420E88" w:rsidRPr="00420E88" w:rsidRDefault="00420E88" w:rsidP="00420E88">
      <w:pPr>
        <w:numPr>
          <w:ilvl w:val="0"/>
          <w:numId w:val="40"/>
        </w:numPr>
        <w:spacing w:after="0"/>
      </w:pPr>
      <w:r w:rsidRPr="00420E88">
        <w:t>Snapshot pricing system (UnitPriceExclVAT + VATRate copied into OrderItem)</w:t>
      </w:r>
    </w:p>
    <w:p w14:paraId="5F77E527" w14:textId="77777777" w:rsidR="00420E88" w:rsidRPr="00420E88" w:rsidRDefault="00420E88" w:rsidP="00420E88">
      <w:pPr>
        <w:numPr>
          <w:ilvl w:val="0"/>
          <w:numId w:val="40"/>
        </w:numPr>
        <w:spacing w:after="0"/>
      </w:pPr>
      <w:r w:rsidRPr="00420E88">
        <w:t>Structured commercial and financial workflow</w:t>
      </w:r>
    </w:p>
    <w:p w14:paraId="159EE076" w14:textId="77777777" w:rsidR="00420E88" w:rsidRPr="00420E88" w:rsidRDefault="00420E88" w:rsidP="00420E88">
      <w:pPr>
        <w:numPr>
          <w:ilvl w:val="0"/>
          <w:numId w:val="40"/>
        </w:numPr>
        <w:spacing w:after="0"/>
      </w:pPr>
      <w:r w:rsidRPr="00420E88">
        <w:t>JWT authentication with role-based access</w:t>
      </w:r>
    </w:p>
    <w:p w14:paraId="0B15D9CD" w14:textId="77777777" w:rsidR="00420E88" w:rsidRPr="00420E88" w:rsidRDefault="00420E88" w:rsidP="00420E88">
      <w:pPr>
        <w:numPr>
          <w:ilvl w:val="0"/>
          <w:numId w:val="40"/>
        </w:numPr>
        <w:spacing w:after="0"/>
      </w:pPr>
      <w:r w:rsidRPr="00420E88">
        <w:t>Statistical dashboard based on real data</w:t>
      </w:r>
    </w:p>
    <w:p w14:paraId="60513329" w14:textId="77777777" w:rsidR="00420E88" w:rsidRPr="00420E88" w:rsidRDefault="00420E88" w:rsidP="00420E88">
      <w:pPr>
        <w:numPr>
          <w:ilvl w:val="0"/>
          <w:numId w:val="40"/>
        </w:numPr>
        <w:spacing w:after="0"/>
      </w:pPr>
      <w:r w:rsidRPr="00420E88">
        <w:t>Secure transactional workflows</w:t>
      </w:r>
    </w:p>
    <w:p w14:paraId="262493BF" w14:textId="77777777" w:rsidR="00420E88" w:rsidRPr="00420E88" w:rsidRDefault="00420E88" w:rsidP="00420E88">
      <w:pPr>
        <w:numPr>
          <w:ilvl w:val="0"/>
          <w:numId w:val="40"/>
        </w:numPr>
        <w:spacing w:after="0"/>
      </w:pPr>
      <w:r w:rsidRPr="00420E88">
        <w:t>Unit tests for Domain and Application layers</w:t>
      </w:r>
    </w:p>
    <w:p w14:paraId="5B224596" w14:textId="77777777" w:rsidR="00420E88" w:rsidRDefault="00420E88" w:rsidP="00420E88">
      <w:pPr>
        <w:spacing w:after="0"/>
      </w:pPr>
      <w:r w:rsidRPr="00420E88">
        <w:pict w14:anchorId="1D1F7727">
          <v:rect id="_x0000_i1088" style="width:0;height:1.5pt" o:hralign="center" o:hrstd="t" o:hr="t" fillcolor="#a0a0a0" stroked="f"/>
        </w:pict>
      </w:r>
    </w:p>
    <w:p w14:paraId="45C26401" w14:textId="77777777" w:rsidR="00BA76EB" w:rsidRDefault="00BA76EB" w:rsidP="00420E88">
      <w:pPr>
        <w:spacing w:after="0"/>
        <w:rPr>
          <w:b/>
          <w:bCs/>
        </w:rPr>
      </w:pPr>
    </w:p>
    <w:p w14:paraId="3FF0B30A" w14:textId="62933E1A" w:rsidR="00420E88" w:rsidRPr="00420E88" w:rsidRDefault="00420E88" w:rsidP="00420E88">
      <w:pPr>
        <w:spacing w:after="0"/>
      </w:pPr>
      <w:r w:rsidRPr="00420E88">
        <w:rPr>
          <w:b/>
          <w:bCs/>
        </w:rPr>
        <w:t>Time Planning (Final Adjusted Allocation)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1008"/>
        <w:gridCol w:w="5520"/>
      </w:tblGrid>
      <w:tr w:rsidR="00420E88" w:rsidRPr="00420E88" w14:paraId="44E1347E" w14:textId="77777777" w:rsidTr="00420E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114E31" w14:textId="77777777" w:rsidR="00420E88" w:rsidRPr="00420E88" w:rsidRDefault="00420E88" w:rsidP="00420E88">
            <w:pPr>
              <w:spacing w:after="0"/>
              <w:rPr>
                <w:b/>
                <w:bCs/>
              </w:rPr>
            </w:pPr>
            <w:r w:rsidRPr="00420E88">
              <w:rPr>
                <w:b/>
                <w:bCs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02F17330" w14:textId="77777777" w:rsidR="00420E88" w:rsidRPr="00420E88" w:rsidRDefault="00420E88" w:rsidP="00420E88">
            <w:pPr>
              <w:spacing w:after="0"/>
              <w:rPr>
                <w:b/>
                <w:bCs/>
              </w:rPr>
            </w:pPr>
            <w:r w:rsidRPr="00420E88">
              <w:rPr>
                <w:b/>
                <w:bCs/>
              </w:rPr>
              <w:t>Duration</w:t>
            </w:r>
          </w:p>
        </w:tc>
        <w:tc>
          <w:tcPr>
            <w:tcW w:w="0" w:type="auto"/>
            <w:vAlign w:val="center"/>
            <w:hideMark/>
          </w:tcPr>
          <w:p w14:paraId="03DCB38F" w14:textId="77777777" w:rsidR="00420E88" w:rsidRPr="00420E88" w:rsidRDefault="00420E88" w:rsidP="00420E88">
            <w:pPr>
              <w:spacing w:after="0"/>
              <w:rPr>
                <w:b/>
                <w:bCs/>
              </w:rPr>
            </w:pPr>
            <w:r w:rsidRPr="00420E88">
              <w:rPr>
                <w:b/>
                <w:bCs/>
              </w:rPr>
              <w:t>Content</w:t>
            </w:r>
          </w:p>
        </w:tc>
      </w:tr>
      <w:tr w:rsidR="00420E88" w:rsidRPr="00420E88" w14:paraId="1571D99D" w14:textId="77777777" w:rsidTr="00420E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79172" w14:textId="77777777" w:rsidR="00420E88" w:rsidRPr="00420E88" w:rsidRDefault="00420E88" w:rsidP="00420E88">
            <w:pPr>
              <w:spacing w:after="0"/>
            </w:pPr>
            <w:r w:rsidRPr="00420E88">
              <w:t>Domain Modeling</w:t>
            </w:r>
          </w:p>
        </w:tc>
        <w:tc>
          <w:tcPr>
            <w:tcW w:w="0" w:type="auto"/>
            <w:vAlign w:val="center"/>
            <w:hideMark/>
          </w:tcPr>
          <w:p w14:paraId="4D837823" w14:textId="77777777" w:rsidR="00420E88" w:rsidRPr="00420E88" w:rsidRDefault="00420E88" w:rsidP="00420E88">
            <w:pPr>
              <w:spacing w:after="0"/>
            </w:pPr>
            <w:r w:rsidRPr="00420E88">
              <w:t>20h</w:t>
            </w:r>
          </w:p>
        </w:tc>
        <w:tc>
          <w:tcPr>
            <w:tcW w:w="0" w:type="auto"/>
            <w:vAlign w:val="center"/>
            <w:hideMark/>
          </w:tcPr>
          <w:p w14:paraId="47A4B99F" w14:textId="77777777" w:rsidR="00420E88" w:rsidRPr="00420E88" w:rsidRDefault="00420E88" w:rsidP="00420E88">
            <w:pPr>
              <w:spacing w:after="0"/>
            </w:pPr>
            <w:r w:rsidRPr="00420E88">
              <w:t>Entities, relations, enums, UML, workflow reasoning (Order + Payment states)</w:t>
            </w:r>
          </w:p>
        </w:tc>
      </w:tr>
      <w:tr w:rsidR="00420E88" w:rsidRPr="00420E88" w14:paraId="69555025" w14:textId="77777777" w:rsidTr="00420E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B60F23" w14:textId="77777777" w:rsidR="00420E88" w:rsidRPr="00420E88" w:rsidRDefault="00420E88" w:rsidP="00420E88">
            <w:pPr>
              <w:spacing w:after="0"/>
            </w:pPr>
            <w:r w:rsidRPr="00420E88">
              <w:t>Backend Clean Setup</w:t>
            </w:r>
          </w:p>
        </w:tc>
        <w:tc>
          <w:tcPr>
            <w:tcW w:w="0" w:type="auto"/>
            <w:vAlign w:val="center"/>
            <w:hideMark/>
          </w:tcPr>
          <w:p w14:paraId="226F86E9" w14:textId="77777777" w:rsidR="00420E88" w:rsidRPr="00420E88" w:rsidRDefault="00420E88" w:rsidP="00420E88">
            <w:pPr>
              <w:spacing w:after="0"/>
            </w:pPr>
            <w:r w:rsidRPr="00420E88">
              <w:t>18h</w:t>
            </w:r>
          </w:p>
        </w:tc>
        <w:tc>
          <w:tcPr>
            <w:tcW w:w="0" w:type="auto"/>
            <w:vAlign w:val="center"/>
            <w:hideMark/>
          </w:tcPr>
          <w:p w14:paraId="2B976047" w14:textId="77777777" w:rsidR="00420E88" w:rsidRPr="00420E88" w:rsidRDefault="00420E88" w:rsidP="00420E88">
            <w:pPr>
              <w:spacing w:after="0"/>
            </w:pPr>
            <w:r w:rsidRPr="00420E88">
              <w:t>Solution structure, base entities, enums, Clean Architecture setup</w:t>
            </w:r>
          </w:p>
        </w:tc>
      </w:tr>
      <w:tr w:rsidR="00420E88" w:rsidRPr="00420E88" w14:paraId="03DA7F8A" w14:textId="77777777" w:rsidTr="00420E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078CE" w14:textId="77777777" w:rsidR="00420E88" w:rsidRPr="00420E88" w:rsidRDefault="00420E88" w:rsidP="00420E88">
            <w:pPr>
              <w:spacing w:after="0"/>
            </w:pPr>
            <w:r w:rsidRPr="00420E88">
              <w:t>Application Layer + Business Rules</w:t>
            </w:r>
          </w:p>
        </w:tc>
        <w:tc>
          <w:tcPr>
            <w:tcW w:w="0" w:type="auto"/>
            <w:vAlign w:val="center"/>
            <w:hideMark/>
          </w:tcPr>
          <w:p w14:paraId="0C5736C1" w14:textId="77777777" w:rsidR="00420E88" w:rsidRPr="00420E88" w:rsidRDefault="00420E88" w:rsidP="00420E88">
            <w:pPr>
              <w:spacing w:after="0"/>
            </w:pPr>
            <w:r w:rsidRPr="00420E88">
              <w:t>30h</w:t>
            </w:r>
          </w:p>
        </w:tc>
        <w:tc>
          <w:tcPr>
            <w:tcW w:w="0" w:type="auto"/>
            <w:vAlign w:val="center"/>
            <w:hideMark/>
          </w:tcPr>
          <w:p w14:paraId="08DC3B45" w14:textId="77777777" w:rsidR="00420E88" w:rsidRPr="00420E88" w:rsidRDefault="00420E88" w:rsidP="00420E88">
            <w:pPr>
              <w:spacing w:after="0"/>
            </w:pPr>
            <w:r w:rsidRPr="00420E88">
              <w:t>Use cases, validation, transactions, ConfirmOrder workflow, Payment handling, Domain Events</w:t>
            </w:r>
          </w:p>
        </w:tc>
      </w:tr>
      <w:tr w:rsidR="00420E88" w:rsidRPr="00420E88" w14:paraId="3DBEA392" w14:textId="77777777" w:rsidTr="00420E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5B90D2" w14:textId="77777777" w:rsidR="00420E88" w:rsidRPr="00420E88" w:rsidRDefault="00420E88" w:rsidP="00420E88">
            <w:pPr>
              <w:spacing w:after="0"/>
            </w:pPr>
            <w:r w:rsidRPr="00420E88">
              <w:t>Infrastructure (EF Core + DB)</w:t>
            </w:r>
          </w:p>
        </w:tc>
        <w:tc>
          <w:tcPr>
            <w:tcW w:w="0" w:type="auto"/>
            <w:vAlign w:val="center"/>
            <w:hideMark/>
          </w:tcPr>
          <w:p w14:paraId="03CFB145" w14:textId="77777777" w:rsidR="00420E88" w:rsidRPr="00420E88" w:rsidRDefault="00420E88" w:rsidP="00420E88">
            <w:pPr>
              <w:spacing w:after="0"/>
            </w:pPr>
            <w:r w:rsidRPr="00420E88">
              <w:t>23h</w:t>
            </w:r>
          </w:p>
        </w:tc>
        <w:tc>
          <w:tcPr>
            <w:tcW w:w="0" w:type="auto"/>
            <w:vAlign w:val="center"/>
            <w:hideMark/>
          </w:tcPr>
          <w:p w14:paraId="51D0439C" w14:textId="77777777" w:rsidR="00420E88" w:rsidRPr="00420E88" w:rsidRDefault="00420E88" w:rsidP="00420E88">
            <w:pPr>
              <w:spacing w:after="0"/>
            </w:pPr>
            <w:r w:rsidRPr="00420E88">
              <w:t>Entity mappings, migrations, Payment persistence, snapshot fields, idempotence storage</w:t>
            </w:r>
          </w:p>
        </w:tc>
      </w:tr>
      <w:tr w:rsidR="00420E88" w:rsidRPr="00420E88" w14:paraId="2CBF8FA7" w14:textId="77777777" w:rsidTr="00420E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5E118" w14:textId="77777777" w:rsidR="00420E88" w:rsidRPr="00420E88" w:rsidRDefault="00420E88" w:rsidP="00420E88">
            <w:pPr>
              <w:spacing w:after="0"/>
            </w:pPr>
            <w:r w:rsidRPr="00420E88">
              <w:t>API + Authentication</w:t>
            </w:r>
          </w:p>
        </w:tc>
        <w:tc>
          <w:tcPr>
            <w:tcW w:w="0" w:type="auto"/>
            <w:vAlign w:val="center"/>
            <w:hideMark/>
          </w:tcPr>
          <w:p w14:paraId="71E93360" w14:textId="77777777" w:rsidR="00420E88" w:rsidRPr="00420E88" w:rsidRDefault="00420E88" w:rsidP="00420E88">
            <w:pPr>
              <w:spacing w:after="0"/>
            </w:pPr>
            <w:r w:rsidRPr="00420E88">
              <w:t>15h</w:t>
            </w:r>
          </w:p>
        </w:tc>
        <w:tc>
          <w:tcPr>
            <w:tcW w:w="0" w:type="auto"/>
            <w:vAlign w:val="center"/>
            <w:hideMark/>
          </w:tcPr>
          <w:p w14:paraId="1A64EC07" w14:textId="77777777" w:rsidR="00420E88" w:rsidRPr="00420E88" w:rsidRDefault="00420E88" w:rsidP="00420E88">
            <w:pPr>
              <w:spacing w:after="0"/>
            </w:pPr>
            <w:r w:rsidRPr="00420E88">
              <w:t>JWT, role-based authorization, controllers, DTO separation, global exception handling</w:t>
            </w:r>
          </w:p>
        </w:tc>
      </w:tr>
      <w:tr w:rsidR="00420E88" w:rsidRPr="00420E88" w14:paraId="774AFC74" w14:textId="77777777" w:rsidTr="00420E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6BB9B" w14:textId="77777777" w:rsidR="00420E88" w:rsidRPr="00420E88" w:rsidRDefault="00420E88" w:rsidP="00420E88">
            <w:pPr>
              <w:spacing w:after="0"/>
            </w:pPr>
            <w:r w:rsidRPr="00420E88">
              <w:t>Frontend Base (Angular 17+)</w:t>
            </w:r>
          </w:p>
        </w:tc>
        <w:tc>
          <w:tcPr>
            <w:tcW w:w="0" w:type="auto"/>
            <w:vAlign w:val="center"/>
            <w:hideMark/>
          </w:tcPr>
          <w:p w14:paraId="5387FD27" w14:textId="77777777" w:rsidR="00420E88" w:rsidRPr="00420E88" w:rsidRDefault="00420E88" w:rsidP="00420E88">
            <w:pPr>
              <w:spacing w:after="0"/>
            </w:pPr>
            <w:r w:rsidRPr="00420E88">
              <w:t>23h</w:t>
            </w:r>
          </w:p>
        </w:tc>
        <w:tc>
          <w:tcPr>
            <w:tcW w:w="0" w:type="auto"/>
            <w:vAlign w:val="center"/>
            <w:hideMark/>
          </w:tcPr>
          <w:p w14:paraId="2307A4D3" w14:textId="77777777" w:rsidR="00420E88" w:rsidRPr="00420E88" w:rsidRDefault="00420E88" w:rsidP="00420E88">
            <w:pPr>
              <w:spacing w:after="0"/>
            </w:pPr>
            <w:r w:rsidRPr="00420E88">
              <w:t>Project structure, CRUD Clients/Products, Auth module, guards, interceptors</w:t>
            </w:r>
          </w:p>
        </w:tc>
      </w:tr>
      <w:tr w:rsidR="00420E88" w:rsidRPr="00420E88" w14:paraId="4AEC2A9A" w14:textId="77777777" w:rsidTr="00420E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C3EB20" w14:textId="77777777" w:rsidR="00420E88" w:rsidRPr="00420E88" w:rsidRDefault="00420E88" w:rsidP="00420E88">
            <w:pPr>
              <w:spacing w:after="0"/>
            </w:pPr>
            <w:r w:rsidRPr="00420E88">
              <w:t>Orders + Dashboard</w:t>
            </w:r>
          </w:p>
        </w:tc>
        <w:tc>
          <w:tcPr>
            <w:tcW w:w="0" w:type="auto"/>
            <w:vAlign w:val="center"/>
            <w:hideMark/>
          </w:tcPr>
          <w:p w14:paraId="011FDD35" w14:textId="77777777" w:rsidR="00420E88" w:rsidRPr="00420E88" w:rsidRDefault="00420E88" w:rsidP="00420E88">
            <w:pPr>
              <w:spacing w:after="0"/>
            </w:pPr>
            <w:r w:rsidRPr="00420E88">
              <w:t>28h</w:t>
            </w:r>
          </w:p>
        </w:tc>
        <w:tc>
          <w:tcPr>
            <w:tcW w:w="0" w:type="auto"/>
            <w:vAlign w:val="center"/>
            <w:hideMark/>
          </w:tcPr>
          <w:p w14:paraId="3E75DEAB" w14:textId="77777777" w:rsidR="00420E88" w:rsidRPr="00420E88" w:rsidRDefault="00420E88" w:rsidP="00420E88">
            <w:pPr>
              <w:spacing w:after="0"/>
            </w:pPr>
            <w:r w:rsidRPr="00420E88">
              <w:t>Order workflow UI, Payment state display, dashboard metrics, stock alerts</w:t>
            </w:r>
          </w:p>
        </w:tc>
      </w:tr>
      <w:tr w:rsidR="00420E88" w:rsidRPr="00420E88" w14:paraId="7B89C5F3" w14:textId="77777777" w:rsidTr="00420E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B2B23" w14:textId="77777777" w:rsidR="00420E88" w:rsidRPr="00420E88" w:rsidRDefault="00420E88" w:rsidP="00420E88">
            <w:pPr>
              <w:spacing w:after="0"/>
            </w:pPr>
            <w:r w:rsidRPr="00420E88">
              <w:t>Tests &amp; Polish</w:t>
            </w:r>
          </w:p>
        </w:tc>
        <w:tc>
          <w:tcPr>
            <w:tcW w:w="0" w:type="auto"/>
            <w:vAlign w:val="center"/>
            <w:hideMark/>
          </w:tcPr>
          <w:p w14:paraId="5022CBB5" w14:textId="77777777" w:rsidR="00420E88" w:rsidRPr="00420E88" w:rsidRDefault="00420E88" w:rsidP="00420E88">
            <w:pPr>
              <w:spacing w:after="0"/>
            </w:pPr>
            <w:r w:rsidRPr="00420E88">
              <w:t>18h</w:t>
            </w:r>
          </w:p>
        </w:tc>
        <w:tc>
          <w:tcPr>
            <w:tcW w:w="0" w:type="auto"/>
            <w:vAlign w:val="center"/>
            <w:hideMark/>
          </w:tcPr>
          <w:p w14:paraId="61EDD178" w14:textId="77777777" w:rsidR="00420E88" w:rsidRPr="00420E88" w:rsidRDefault="00420E88" w:rsidP="00420E88">
            <w:pPr>
              <w:spacing w:after="0"/>
            </w:pPr>
            <w:r w:rsidRPr="00420E88">
              <w:t>Unit tests (Domain + Application), integration tests (critical paths), UI polish</w:t>
            </w:r>
          </w:p>
        </w:tc>
      </w:tr>
    </w:tbl>
    <w:p w14:paraId="43C06F5D" w14:textId="77777777" w:rsidR="00BA76EB" w:rsidRDefault="00BA76EB" w:rsidP="00420E88">
      <w:pPr>
        <w:spacing w:after="0"/>
        <w:rPr>
          <w:rFonts w:ascii="Segoe UI Emoji" w:hAnsi="Segoe UI Emoji" w:cs="Segoe UI Emoji"/>
          <w:b/>
          <w:bCs/>
        </w:rPr>
      </w:pPr>
    </w:p>
    <w:p w14:paraId="01082B96" w14:textId="77777777" w:rsidR="00BA76EB" w:rsidRDefault="00BA76EB" w:rsidP="00420E88">
      <w:pPr>
        <w:spacing w:after="0"/>
        <w:rPr>
          <w:rFonts w:ascii="Segoe UI Emoji" w:hAnsi="Segoe UI Emoji" w:cs="Segoe UI Emoji"/>
          <w:b/>
          <w:bCs/>
        </w:rPr>
      </w:pPr>
    </w:p>
    <w:p w14:paraId="1E3FDBB5" w14:textId="77777777" w:rsidR="00BA76EB" w:rsidRDefault="00BA76EB" w:rsidP="00420E88">
      <w:pPr>
        <w:spacing w:after="0"/>
        <w:rPr>
          <w:rFonts w:ascii="Segoe UI Emoji" w:hAnsi="Segoe UI Emoji" w:cs="Segoe UI Emoji"/>
          <w:b/>
          <w:bCs/>
        </w:rPr>
      </w:pPr>
    </w:p>
    <w:p w14:paraId="2B903498" w14:textId="77777777" w:rsidR="00BA76EB" w:rsidRDefault="00BA76EB" w:rsidP="00420E88">
      <w:pPr>
        <w:spacing w:after="0"/>
        <w:rPr>
          <w:rFonts w:ascii="Segoe UI Emoji" w:hAnsi="Segoe UI Emoji" w:cs="Segoe UI Emoji"/>
          <w:b/>
          <w:bCs/>
        </w:rPr>
      </w:pPr>
    </w:p>
    <w:p w14:paraId="79797C76" w14:textId="563E7A74" w:rsidR="00420E88" w:rsidRPr="00420E88" w:rsidRDefault="00420E88" w:rsidP="00420E88">
      <w:pPr>
        <w:spacing w:after="0"/>
        <w:rPr>
          <w:b/>
          <w:bCs/>
        </w:rPr>
      </w:pPr>
      <w:r w:rsidRPr="00420E88">
        <w:rPr>
          <w:rFonts w:ascii="Segoe UI Emoji" w:hAnsi="Segoe UI Emoji" w:cs="Segoe UI Emoji"/>
          <w:b/>
          <w:bCs/>
        </w:rPr>
        <w:lastRenderedPageBreak/>
        <w:t>🔒</w:t>
      </w:r>
      <w:r w:rsidRPr="00420E88">
        <w:rPr>
          <w:b/>
          <w:bCs/>
        </w:rPr>
        <w:t xml:space="preserve"> Scope Freeze Rules</w:t>
      </w:r>
    </w:p>
    <w:p w14:paraId="44A8A3FE" w14:textId="77777777" w:rsidR="00420E88" w:rsidRPr="00420E88" w:rsidRDefault="00420E88" w:rsidP="00420E88">
      <w:pPr>
        <w:spacing w:after="0"/>
      </w:pPr>
      <w:r w:rsidRPr="00420E88">
        <w:t>To maintain the 175h target, the following are explicitly excluded:</w:t>
      </w:r>
    </w:p>
    <w:p w14:paraId="14A81B1F" w14:textId="77777777" w:rsidR="00420E88" w:rsidRPr="00420E88" w:rsidRDefault="00420E88" w:rsidP="00420E88">
      <w:pPr>
        <w:numPr>
          <w:ilvl w:val="0"/>
          <w:numId w:val="41"/>
        </w:numPr>
        <w:spacing w:after="0"/>
      </w:pPr>
      <w:r w:rsidRPr="00420E88">
        <w:t>No partial payments</w:t>
      </w:r>
    </w:p>
    <w:p w14:paraId="1025318E" w14:textId="77777777" w:rsidR="00420E88" w:rsidRPr="00420E88" w:rsidRDefault="00420E88" w:rsidP="00420E88">
      <w:pPr>
        <w:numPr>
          <w:ilvl w:val="0"/>
          <w:numId w:val="41"/>
        </w:numPr>
        <w:spacing w:after="0"/>
      </w:pPr>
      <w:r w:rsidRPr="00420E88">
        <w:t>No partial refunds</w:t>
      </w:r>
    </w:p>
    <w:p w14:paraId="7DEADE63" w14:textId="77777777" w:rsidR="00420E88" w:rsidRPr="00420E88" w:rsidRDefault="00420E88" w:rsidP="00420E88">
      <w:pPr>
        <w:numPr>
          <w:ilvl w:val="0"/>
          <w:numId w:val="41"/>
        </w:numPr>
        <w:spacing w:after="0"/>
      </w:pPr>
      <w:r w:rsidRPr="00420E88">
        <w:t>No advanced BI or reporting engine</w:t>
      </w:r>
    </w:p>
    <w:p w14:paraId="366278F2" w14:textId="77777777" w:rsidR="00420E88" w:rsidRPr="00420E88" w:rsidRDefault="00420E88" w:rsidP="00420E88">
      <w:pPr>
        <w:numPr>
          <w:ilvl w:val="0"/>
          <w:numId w:val="41"/>
        </w:numPr>
        <w:spacing w:after="0"/>
      </w:pPr>
      <w:r w:rsidRPr="00420E88">
        <w:t>No PDF invoice generation</w:t>
      </w:r>
    </w:p>
    <w:p w14:paraId="7AC6B4DA" w14:textId="77777777" w:rsidR="00420E88" w:rsidRPr="00420E88" w:rsidRDefault="00420E88" w:rsidP="00420E88">
      <w:pPr>
        <w:numPr>
          <w:ilvl w:val="0"/>
          <w:numId w:val="41"/>
        </w:numPr>
        <w:spacing w:after="0"/>
      </w:pPr>
      <w:r w:rsidRPr="00420E88">
        <w:t>No supplier management module</w:t>
      </w:r>
    </w:p>
    <w:p w14:paraId="34150057" w14:textId="77777777" w:rsidR="00420E88" w:rsidRPr="00420E88" w:rsidRDefault="00420E88" w:rsidP="00420E88">
      <w:pPr>
        <w:numPr>
          <w:ilvl w:val="0"/>
          <w:numId w:val="41"/>
        </w:numPr>
        <w:spacing w:after="0"/>
      </w:pPr>
      <w:r w:rsidRPr="00420E88">
        <w:t>No dynamic permission system beyond Admin / Employee</w:t>
      </w:r>
    </w:p>
    <w:p w14:paraId="24BAC7DF" w14:textId="77777777" w:rsidR="00420E88" w:rsidRPr="00420E88" w:rsidRDefault="00420E88" w:rsidP="00420E88">
      <w:pPr>
        <w:numPr>
          <w:ilvl w:val="0"/>
          <w:numId w:val="41"/>
        </w:numPr>
        <w:spacing w:after="0"/>
      </w:pPr>
      <w:r w:rsidRPr="00420E88">
        <w:t>No multi-warehouse stock system</w:t>
      </w:r>
    </w:p>
    <w:p w14:paraId="1B4654BC" w14:textId="77777777" w:rsidR="00BA76EB" w:rsidRDefault="00BA76EB" w:rsidP="00420E88">
      <w:pPr>
        <w:spacing w:after="0"/>
      </w:pPr>
    </w:p>
    <w:p w14:paraId="0D52139F" w14:textId="4F84232D" w:rsidR="00420E88" w:rsidRPr="00420E88" w:rsidRDefault="00420E88" w:rsidP="00420E88">
      <w:pPr>
        <w:spacing w:after="0"/>
        <w:rPr>
          <w:b/>
          <w:bCs/>
        </w:rPr>
      </w:pPr>
      <w:r w:rsidRPr="00420E88">
        <w:rPr>
          <w:rFonts w:ascii="Segoe UI Emoji" w:hAnsi="Segoe UI Emoji" w:cs="Segoe UI Emoji"/>
          <w:b/>
          <w:bCs/>
        </w:rPr>
        <w:t>📌</w:t>
      </w:r>
      <w:r w:rsidRPr="00420E88">
        <w:rPr>
          <w:b/>
          <w:bCs/>
        </w:rPr>
        <w:t xml:space="preserve"> Functional Modules Included</w:t>
      </w:r>
    </w:p>
    <w:p w14:paraId="20C77236" w14:textId="68356492" w:rsidR="00420E88" w:rsidRPr="00420E88" w:rsidRDefault="00420E88" w:rsidP="00420E88">
      <w:pPr>
        <w:spacing w:after="0"/>
        <w:rPr>
          <w:b/>
          <w:bCs/>
        </w:rPr>
      </w:pPr>
      <w:r w:rsidRPr="00420E88">
        <w:rPr>
          <w:b/>
          <w:bCs/>
        </w:rPr>
        <w:t>Clients</w:t>
      </w:r>
    </w:p>
    <w:p w14:paraId="1E7544FB" w14:textId="77777777" w:rsidR="00420E88" w:rsidRPr="00420E88" w:rsidRDefault="00420E88" w:rsidP="00420E88">
      <w:pPr>
        <w:numPr>
          <w:ilvl w:val="0"/>
          <w:numId w:val="42"/>
        </w:numPr>
        <w:spacing w:after="0"/>
      </w:pPr>
      <w:r w:rsidRPr="00420E88">
        <w:t>Create / Update / Deactivate</w:t>
      </w:r>
    </w:p>
    <w:p w14:paraId="13E40FFA" w14:textId="77777777" w:rsidR="00420E88" w:rsidRPr="00420E88" w:rsidRDefault="00420E88" w:rsidP="00420E88">
      <w:pPr>
        <w:numPr>
          <w:ilvl w:val="0"/>
          <w:numId w:val="42"/>
        </w:numPr>
        <w:spacing w:after="0"/>
      </w:pPr>
      <w:r w:rsidRPr="00420E88">
        <w:t>Multiple addresses</w:t>
      </w:r>
    </w:p>
    <w:p w14:paraId="2F45A58A" w14:textId="77777777" w:rsidR="00420E88" w:rsidRPr="00420E88" w:rsidRDefault="00420E88" w:rsidP="00420E88">
      <w:pPr>
        <w:numPr>
          <w:ilvl w:val="0"/>
          <w:numId w:val="42"/>
        </w:numPr>
        <w:spacing w:after="0"/>
      </w:pPr>
      <w:r w:rsidRPr="00420E88">
        <w:t>Validation rules</w:t>
      </w:r>
    </w:p>
    <w:p w14:paraId="1DEC700F" w14:textId="77777777" w:rsidR="00420E88" w:rsidRPr="00420E88" w:rsidRDefault="00420E88" w:rsidP="00420E88">
      <w:pPr>
        <w:numPr>
          <w:ilvl w:val="0"/>
          <w:numId w:val="42"/>
        </w:numPr>
        <w:spacing w:after="0"/>
      </w:pPr>
      <w:r w:rsidRPr="00420E88">
        <w:t>Deletion protection if linked to Orders</w:t>
      </w:r>
    </w:p>
    <w:p w14:paraId="1293A986" w14:textId="7CD05E3A" w:rsidR="00420E88" w:rsidRPr="00420E88" w:rsidRDefault="00420E88" w:rsidP="00420E88">
      <w:pPr>
        <w:spacing w:after="0"/>
        <w:rPr>
          <w:b/>
          <w:bCs/>
        </w:rPr>
      </w:pPr>
      <w:r w:rsidRPr="00420E88">
        <w:rPr>
          <w:b/>
          <w:bCs/>
        </w:rPr>
        <w:t>Products</w:t>
      </w:r>
    </w:p>
    <w:p w14:paraId="45DB2464" w14:textId="77777777" w:rsidR="00420E88" w:rsidRPr="00420E88" w:rsidRDefault="00420E88" w:rsidP="00420E88">
      <w:pPr>
        <w:numPr>
          <w:ilvl w:val="0"/>
          <w:numId w:val="43"/>
        </w:numPr>
        <w:spacing w:after="0"/>
      </w:pPr>
      <w:r w:rsidRPr="00420E88">
        <w:t>Create / Update / Deactivate</w:t>
      </w:r>
    </w:p>
    <w:p w14:paraId="030FD857" w14:textId="77777777" w:rsidR="00420E88" w:rsidRPr="00420E88" w:rsidRDefault="00420E88" w:rsidP="00420E88">
      <w:pPr>
        <w:numPr>
          <w:ilvl w:val="0"/>
          <w:numId w:val="43"/>
        </w:numPr>
        <w:spacing w:after="0"/>
      </w:pPr>
      <w:r w:rsidRPr="00420E88">
        <w:t>VAT per product</w:t>
      </w:r>
    </w:p>
    <w:p w14:paraId="11EB2413" w14:textId="77777777" w:rsidR="00420E88" w:rsidRPr="00420E88" w:rsidRDefault="00420E88" w:rsidP="00420E88">
      <w:pPr>
        <w:numPr>
          <w:ilvl w:val="0"/>
          <w:numId w:val="43"/>
        </w:numPr>
        <w:spacing w:after="0"/>
      </w:pPr>
      <w:r w:rsidRPr="00420E88">
        <w:t>Stock validation</w:t>
      </w:r>
    </w:p>
    <w:p w14:paraId="04D3B5AA" w14:textId="77777777" w:rsidR="00420E88" w:rsidRPr="00420E88" w:rsidRDefault="00420E88" w:rsidP="00420E88">
      <w:pPr>
        <w:numPr>
          <w:ilvl w:val="0"/>
          <w:numId w:val="43"/>
        </w:numPr>
        <w:spacing w:after="0"/>
      </w:pPr>
      <w:r w:rsidRPr="00420E88">
        <w:t>Snapshot pricing system</w:t>
      </w:r>
    </w:p>
    <w:p w14:paraId="48ECED2F" w14:textId="205E3444" w:rsidR="00420E88" w:rsidRPr="00420E88" w:rsidRDefault="00420E88" w:rsidP="00420E88">
      <w:pPr>
        <w:spacing w:after="0"/>
        <w:rPr>
          <w:b/>
          <w:bCs/>
        </w:rPr>
      </w:pPr>
      <w:r w:rsidRPr="00420E88">
        <w:rPr>
          <w:b/>
          <w:bCs/>
        </w:rPr>
        <w:t>Orders</w:t>
      </w:r>
    </w:p>
    <w:p w14:paraId="44540748" w14:textId="77777777" w:rsidR="00420E88" w:rsidRPr="00420E88" w:rsidRDefault="00420E88" w:rsidP="00420E88">
      <w:pPr>
        <w:numPr>
          <w:ilvl w:val="0"/>
          <w:numId w:val="44"/>
        </w:numPr>
        <w:spacing w:after="0"/>
      </w:pPr>
      <w:r w:rsidRPr="00420E88">
        <w:t>Draft → Confirmed → Shipped → Cancelled</w:t>
      </w:r>
    </w:p>
    <w:p w14:paraId="66A81B83" w14:textId="77777777" w:rsidR="00420E88" w:rsidRPr="00420E88" w:rsidRDefault="00420E88" w:rsidP="00420E88">
      <w:pPr>
        <w:numPr>
          <w:ilvl w:val="0"/>
          <w:numId w:val="44"/>
        </w:numPr>
        <w:spacing w:after="0"/>
      </w:pPr>
      <w:r w:rsidRPr="00420E88">
        <w:t>FinancialState management</w:t>
      </w:r>
    </w:p>
    <w:p w14:paraId="5A345FEF" w14:textId="77777777" w:rsidR="00420E88" w:rsidRPr="00420E88" w:rsidRDefault="00420E88" w:rsidP="00420E88">
      <w:pPr>
        <w:numPr>
          <w:ilvl w:val="0"/>
          <w:numId w:val="44"/>
        </w:numPr>
        <w:spacing w:after="0"/>
      </w:pPr>
      <w:r w:rsidRPr="00420E88">
        <w:t>DisputeState management</w:t>
      </w:r>
    </w:p>
    <w:p w14:paraId="26512A85" w14:textId="77777777" w:rsidR="00420E88" w:rsidRPr="00420E88" w:rsidRDefault="00420E88" w:rsidP="00420E88">
      <w:pPr>
        <w:numPr>
          <w:ilvl w:val="0"/>
          <w:numId w:val="44"/>
        </w:numPr>
        <w:spacing w:after="0"/>
      </w:pPr>
      <w:r w:rsidRPr="00420E88">
        <w:t>RecoveryState management</w:t>
      </w:r>
    </w:p>
    <w:p w14:paraId="12D8E9DD" w14:textId="77777777" w:rsidR="00420E88" w:rsidRPr="00420E88" w:rsidRDefault="00420E88" w:rsidP="00420E88">
      <w:pPr>
        <w:numPr>
          <w:ilvl w:val="0"/>
          <w:numId w:val="44"/>
        </w:numPr>
        <w:spacing w:after="0"/>
      </w:pPr>
      <w:r w:rsidRPr="00420E88">
        <w:t>Stock decrement on confirmation only</w:t>
      </w:r>
    </w:p>
    <w:p w14:paraId="269089F2" w14:textId="1DBF1A0B" w:rsidR="00420E88" w:rsidRPr="00420E88" w:rsidRDefault="00420E88" w:rsidP="00420E88">
      <w:pPr>
        <w:spacing w:after="0"/>
        <w:rPr>
          <w:b/>
          <w:bCs/>
        </w:rPr>
      </w:pPr>
      <w:r w:rsidRPr="00420E88">
        <w:rPr>
          <w:b/>
          <w:bCs/>
        </w:rPr>
        <w:t>Payment</w:t>
      </w:r>
    </w:p>
    <w:p w14:paraId="1208C768" w14:textId="77777777" w:rsidR="00420E88" w:rsidRPr="00420E88" w:rsidRDefault="00420E88" w:rsidP="00420E88">
      <w:pPr>
        <w:numPr>
          <w:ilvl w:val="0"/>
          <w:numId w:val="45"/>
        </w:numPr>
        <w:spacing w:after="0"/>
      </w:pPr>
      <w:r w:rsidRPr="00420E88">
        <w:t>Pending → Paid → ChargebackPending → Refunded</w:t>
      </w:r>
    </w:p>
    <w:p w14:paraId="75D6A6FC" w14:textId="77777777" w:rsidR="00420E88" w:rsidRPr="00420E88" w:rsidRDefault="00420E88" w:rsidP="00420E88">
      <w:pPr>
        <w:numPr>
          <w:ilvl w:val="0"/>
          <w:numId w:val="45"/>
        </w:numPr>
        <w:spacing w:after="0"/>
      </w:pPr>
      <w:r w:rsidRPr="00420E88">
        <w:t>Domain Events publication</w:t>
      </w:r>
    </w:p>
    <w:p w14:paraId="1E8F9295" w14:textId="1C86B49A" w:rsidR="00420E88" w:rsidRPr="00420E88" w:rsidRDefault="00420E88" w:rsidP="00420E88">
      <w:pPr>
        <w:numPr>
          <w:ilvl w:val="0"/>
          <w:numId w:val="45"/>
        </w:numPr>
        <w:spacing w:after="0"/>
      </w:pPr>
      <w:r w:rsidRPr="00420E88">
        <w:t>Idempotent processing</w:t>
      </w:r>
    </w:p>
    <w:p w14:paraId="5EC5175C" w14:textId="04F73281" w:rsidR="00420E88" w:rsidRPr="00420E88" w:rsidRDefault="00420E88" w:rsidP="00420E88">
      <w:pPr>
        <w:spacing w:after="0"/>
        <w:rPr>
          <w:b/>
          <w:bCs/>
        </w:rPr>
      </w:pPr>
      <w:r w:rsidRPr="00420E88">
        <w:rPr>
          <w:b/>
          <w:bCs/>
        </w:rPr>
        <w:t>Authentication</w:t>
      </w:r>
    </w:p>
    <w:p w14:paraId="4A1E0395" w14:textId="77777777" w:rsidR="00420E88" w:rsidRPr="00420E88" w:rsidRDefault="00420E88" w:rsidP="00420E88">
      <w:pPr>
        <w:numPr>
          <w:ilvl w:val="0"/>
          <w:numId w:val="46"/>
        </w:numPr>
        <w:spacing w:after="0"/>
      </w:pPr>
      <w:r w:rsidRPr="00420E88">
        <w:t>JWT-based authentication</w:t>
      </w:r>
    </w:p>
    <w:p w14:paraId="7C7C38D4" w14:textId="77777777" w:rsidR="00420E88" w:rsidRPr="00420E88" w:rsidRDefault="00420E88" w:rsidP="00420E88">
      <w:pPr>
        <w:numPr>
          <w:ilvl w:val="0"/>
          <w:numId w:val="46"/>
        </w:numPr>
        <w:spacing w:after="0"/>
      </w:pPr>
      <w:r w:rsidRPr="00420E88">
        <w:t>Admin / Employee roles</w:t>
      </w:r>
    </w:p>
    <w:p w14:paraId="449D04B7" w14:textId="77777777" w:rsidR="00420E88" w:rsidRPr="00420E88" w:rsidRDefault="00420E88" w:rsidP="00420E88">
      <w:pPr>
        <w:numPr>
          <w:ilvl w:val="0"/>
          <w:numId w:val="46"/>
        </w:numPr>
        <w:spacing w:after="0"/>
      </w:pPr>
      <w:r w:rsidRPr="00420E88">
        <w:t>Role-based authorization</w:t>
      </w:r>
    </w:p>
    <w:p w14:paraId="56CAC94E" w14:textId="1D0B98B3" w:rsidR="00420E88" w:rsidRPr="00420E88" w:rsidRDefault="00420E88" w:rsidP="00420E88">
      <w:pPr>
        <w:spacing w:after="0"/>
        <w:rPr>
          <w:b/>
          <w:bCs/>
        </w:rPr>
      </w:pPr>
      <w:r w:rsidRPr="00420E88">
        <w:rPr>
          <w:b/>
          <w:bCs/>
        </w:rPr>
        <w:t>Dashboard</w:t>
      </w:r>
    </w:p>
    <w:p w14:paraId="3C999399" w14:textId="77777777" w:rsidR="00420E88" w:rsidRPr="00420E88" w:rsidRDefault="00420E88" w:rsidP="00420E88">
      <w:pPr>
        <w:numPr>
          <w:ilvl w:val="0"/>
          <w:numId w:val="47"/>
        </w:numPr>
        <w:spacing w:after="0"/>
      </w:pPr>
      <w:r w:rsidRPr="00420E88">
        <w:t>Monthly revenue (Excl / Incl VAT)</w:t>
      </w:r>
    </w:p>
    <w:p w14:paraId="6AC01B63" w14:textId="77777777" w:rsidR="00420E88" w:rsidRPr="00420E88" w:rsidRDefault="00420E88" w:rsidP="00420E88">
      <w:pPr>
        <w:numPr>
          <w:ilvl w:val="0"/>
          <w:numId w:val="47"/>
        </w:numPr>
        <w:spacing w:after="0"/>
      </w:pPr>
      <w:r w:rsidRPr="00420E88">
        <w:t>Orders by status</w:t>
      </w:r>
    </w:p>
    <w:p w14:paraId="66E797C1" w14:textId="77777777" w:rsidR="00420E88" w:rsidRPr="00420E88" w:rsidRDefault="00420E88" w:rsidP="00420E88">
      <w:pPr>
        <w:numPr>
          <w:ilvl w:val="0"/>
          <w:numId w:val="47"/>
        </w:numPr>
        <w:spacing w:after="0"/>
      </w:pPr>
      <w:r w:rsidRPr="00420E88">
        <w:t>Top selling products</w:t>
      </w:r>
    </w:p>
    <w:p w14:paraId="5DB5AB71" w14:textId="77777777" w:rsidR="00420E88" w:rsidRPr="00420E88" w:rsidRDefault="00420E88" w:rsidP="00420E88">
      <w:pPr>
        <w:numPr>
          <w:ilvl w:val="0"/>
          <w:numId w:val="47"/>
        </w:numPr>
        <w:spacing w:after="0"/>
      </w:pPr>
      <w:r w:rsidRPr="00420E88">
        <w:t>Low stock alerts</w:t>
      </w:r>
    </w:p>
    <w:p w14:paraId="0DE6DB33" w14:textId="6C874915" w:rsidR="00AE0D5D" w:rsidRPr="00420E88" w:rsidRDefault="00AE0D5D" w:rsidP="00420E88"/>
    <w:sectPr w:rsidR="00AE0D5D" w:rsidRPr="00420E8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66DB0"/>
    <w:multiLevelType w:val="multilevel"/>
    <w:tmpl w:val="8272C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941CA"/>
    <w:multiLevelType w:val="multilevel"/>
    <w:tmpl w:val="2CE0D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CD7581"/>
    <w:multiLevelType w:val="multilevel"/>
    <w:tmpl w:val="39421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2564E8"/>
    <w:multiLevelType w:val="multilevel"/>
    <w:tmpl w:val="B128E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422526"/>
    <w:multiLevelType w:val="multilevel"/>
    <w:tmpl w:val="B5C4A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1A2840"/>
    <w:multiLevelType w:val="multilevel"/>
    <w:tmpl w:val="BCC6B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9972A5"/>
    <w:multiLevelType w:val="multilevel"/>
    <w:tmpl w:val="03C4B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C41740"/>
    <w:multiLevelType w:val="multilevel"/>
    <w:tmpl w:val="3D0EB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3A5E2A"/>
    <w:multiLevelType w:val="multilevel"/>
    <w:tmpl w:val="8F10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2F50B9"/>
    <w:multiLevelType w:val="multilevel"/>
    <w:tmpl w:val="0BB43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765205"/>
    <w:multiLevelType w:val="multilevel"/>
    <w:tmpl w:val="B8485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A802B5"/>
    <w:multiLevelType w:val="multilevel"/>
    <w:tmpl w:val="0B028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D80137"/>
    <w:multiLevelType w:val="multilevel"/>
    <w:tmpl w:val="A51A6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B21C9E"/>
    <w:multiLevelType w:val="multilevel"/>
    <w:tmpl w:val="098A3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A27A8D"/>
    <w:multiLevelType w:val="multilevel"/>
    <w:tmpl w:val="94FE5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8D4265"/>
    <w:multiLevelType w:val="multilevel"/>
    <w:tmpl w:val="DB32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F37966"/>
    <w:multiLevelType w:val="multilevel"/>
    <w:tmpl w:val="26922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A350F2"/>
    <w:multiLevelType w:val="multilevel"/>
    <w:tmpl w:val="3FFAC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7D05D6B"/>
    <w:multiLevelType w:val="multilevel"/>
    <w:tmpl w:val="4ED25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861027"/>
    <w:multiLevelType w:val="multilevel"/>
    <w:tmpl w:val="B7222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576D57"/>
    <w:multiLevelType w:val="multilevel"/>
    <w:tmpl w:val="BD249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EE0DCC"/>
    <w:multiLevelType w:val="multilevel"/>
    <w:tmpl w:val="12F6E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B72FA7"/>
    <w:multiLevelType w:val="multilevel"/>
    <w:tmpl w:val="B700E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9E115E"/>
    <w:multiLevelType w:val="multilevel"/>
    <w:tmpl w:val="DF3A3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8C2DC2"/>
    <w:multiLevelType w:val="multilevel"/>
    <w:tmpl w:val="5344C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DF7F68"/>
    <w:multiLevelType w:val="multilevel"/>
    <w:tmpl w:val="07244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1E536B"/>
    <w:multiLevelType w:val="multilevel"/>
    <w:tmpl w:val="D39CB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FC42B11"/>
    <w:multiLevelType w:val="multilevel"/>
    <w:tmpl w:val="CEBC7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2C0DE9"/>
    <w:multiLevelType w:val="multilevel"/>
    <w:tmpl w:val="ADF06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D230DA"/>
    <w:multiLevelType w:val="multilevel"/>
    <w:tmpl w:val="945E4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0F5C1E"/>
    <w:multiLevelType w:val="multilevel"/>
    <w:tmpl w:val="69823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E85373"/>
    <w:multiLevelType w:val="multilevel"/>
    <w:tmpl w:val="3E6E4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B1290B"/>
    <w:multiLevelType w:val="multilevel"/>
    <w:tmpl w:val="7682B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24415C"/>
    <w:multiLevelType w:val="multilevel"/>
    <w:tmpl w:val="5D920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0A1C1F"/>
    <w:multiLevelType w:val="multilevel"/>
    <w:tmpl w:val="EF44B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DF0AB8"/>
    <w:multiLevelType w:val="multilevel"/>
    <w:tmpl w:val="E034C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F83F3F"/>
    <w:multiLevelType w:val="multilevel"/>
    <w:tmpl w:val="0696E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6E01D9"/>
    <w:multiLevelType w:val="multilevel"/>
    <w:tmpl w:val="0FD00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4E13F0A"/>
    <w:multiLevelType w:val="multilevel"/>
    <w:tmpl w:val="39223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5B6A7A"/>
    <w:multiLevelType w:val="multilevel"/>
    <w:tmpl w:val="30AA2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BE520B"/>
    <w:multiLevelType w:val="multilevel"/>
    <w:tmpl w:val="57667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D00006"/>
    <w:multiLevelType w:val="multilevel"/>
    <w:tmpl w:val="2EEC7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2D059F"/>
    <w:multiLevelType w:val="multilevel"/>
    <w:tmpl w:val="C01A3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9C1844"/>
    <w:multiLevelType w:val="multilevel"/>
    <w:tmpl w:val="53427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FC19BF"/>
    <w:multiLevelType w:val="multilevel"/>
    <w:tmpl w:val="E82C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4D232B"/>
    <w:multiLevelType w:val="multilevel"/>
    <w:tmpl w:val="B6603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F4E2487"/>
    <w:multiLevelType w:val="multilevel"/>
    <w:tmpl w:val="F7F2B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2217271">
    <w:abstractNumId w:val="6"/>
  </w:num>
  <w:num w:numId="2" w16cid:durableId="271015620">
    <w:abstractNumId w:val="44"/>
  </w:num>
  <w:num w:numId="3" w16cid:durableId="1920826525">
    <w:abstractNumId w:val="25"/>
  </w:num>
  <w:num w:numId="4" w16cid:durableId="307637787">
    <w:abstractNumId w:val="31"/>
  </w:num>
  <w:num w:numId="5" w16cid:durableId="1611426078">
    <w:abstractNumId w:val="32"/>
  </w:num>
  <w:num w:numId="6" w16cid:durableId="574705668">
    <w:abstractNumId w:val="34"/>
  </w:num>
  <w:num w:numId="7" w16cid:durableId="68232655">
    <w:abstractNumId w:val="30"/>
  </w:num>
  <w:num w:numId="8" w16cid:durableId="922959259">
    <w:abstractNumId w:val="7"/>
  </w:num>
  <w:num w:numId="9" w16cid:durableId="1869753181">
    <w:abstractNumId w:val="17"/>
  </w:num>
  <w:num w:numId="10" w16cid:durableId="2113933072">
    <w:abstractNumId w:val="43"/>
  </w:num>
  <w:num w:numId="11" w16cid:durableId="1190753749">
    <w:abstractNumId w:val="2"/>
  </w:num>
  <w:num w:numId="12" w16cid:durableId="366300000">
    <w:abstractNumId w:val="14"/>
  </w:num>
  <w:num w:numId="13" w16cid:durableId="2142455001">
    <w:abstractNumId w:val="29"/>
  </w:num>
  <w:num w:numId="14" w16cid:durableId="339965770">
    <w:abstractNumId w:val="41"/>
  </w:num>
  <w:num w:numId="15" w16cid:durableId="1284381760">
    <w:abstractNumId w:val="13"/>
  </w:num>
  <w:num w:numId="16" w16cid:durableId="227152331">
    <w:abstractNumId w:val="37"/>
  </w:num>
  <w:num w:numId="17" w16cid:durableId="322121537">
    <w:abstractNumId w:val="12"/>
  </w:num>
  <w:num w:numId="18" w16cid:durableId="1208756609">
    <w:abstractNumId w:val="45"/>
  </w:num>
  <w:num w:numId="19" w16cid:durableId="1329363776">
    <w:abstractNumId w:val="46"/>
  </w:num>
  <w:num w:numId="20" w16cid:durableId="1368990035">
    <w:abstractNumId w:val="1"/>
  </w:num>
  <w:num w:numId="21" w16cid:durableId="1027365202">
    <w:abstractNumId w:val="9"/>
  </w:num>
  <w:num w:numId="22" w16cid:durableId="45960768">
    <w:abstractNumId w:val="33"/>
  </w:num>
  <w:num w:numId="23" w16cid:durableId="788164765">
    <w:abstractNumId w:val="11"/>
  </w:num>
  <w:num w:numId="24" w16cid:durableId="1433552992">
    <w:abstractNumId w:val="36"/>
  </w:num>
  <w:num w:numId="25" w16cid:durableId="2118331365">
    <w:abstractNumId w:val="27"/>
  </w:num>
  <w:num w:numId="26" w16cid:durableId="1318920555">
    <w:abstractNumId w:val="8"/>
  </w:num>
  <w:num w:numId="27" w16cid:durableId="1698387776">
    <w:abstractNumId w:val="21"/>
  </w:num>
  <w:num w:numId="28" w16cid:durableId="767774404">
    <w:abstractNumId w:val="0"/>
  </w:num>
  <w:num w:numId="29" w16cid:durableId="151608924">
    <w:abstractNumId w:val="38"/>
  </w:num>
  <w:num w:numId="30" w16cid:durableId="461726374">
    <w:abstractNumId w:val="20"/>
  </w:num>
  <w:num w:numId="31" w16cid:durableId="1062604296">
    <w:abstractNumId w:val="15"/>
  </w:num>
  <w:num w:numId="32" w16cid:durableId="1447892513">
    <w:abstractNumId w:val="39"/>
  </w:num>
  <w:num w:numId="33" w16cid:durableId="346449904">
    <w:abstractNumId w:val="10"/>
  </w:num>
  <w:num w:numId="34" w16cid:durableId="294066727">
    <w:abstractNumId w:val="19"/>
  </w:num>
  <w:num w:numId="35" w16cid:durableId="658969952">
    <w:abstractNumId w:val="3"/>
  </w:num>
  <w:num w:numId="36" w16cid:durableId="130632233">
    <w:abstractNumId w:val="35"/>
  </w:num>
  <w:num w:numId="37" w16cid:durableId="901794182">
    <w:abstractNumId w:val="24"/>
  </w:num>
  <w:num w:numId="38" w16cid:durableId="1290819865">
    <w:abstractNumId w:val="26"/>
  </w:num>
  <w:num w:numId="39" w16cid:durableId="810558453">
    <w:abstractNumId w:val="4"/>
  </w:num>
  <w:num w:numId="40" w16cid:durableId="835652017">
    <w:abstractNumId w:val="23"/>
  </w:num>
  <w:num w:numId="41" w16cid:durableId="1483082851">
    <w:abstractNumId w:val="40"/>
  </w:num>
  <w:num w:numId="42" w16cid:durableId="54133374">
    <w:abstractNumId w:val="28"/>
  </w:num>
  <w:num w:numId="43" w16cid:durableId="550923302">
    <w:abstractNumId w:val="18"/>
  </w:num>
  <w:num w:numId="44" w16cid:durableId="132604104">
    <w:abstractNumId w:val="22"/>
  </w:num>
  <w:num w:numId="45" w16cid:durableId="1408384488">
    <w:abstractNumId w:val="5"/>
  </w:num>
  <w:num w:numId="46" w16cid:durableId="108597952">
    <w:abstractNumId w:val="16"/>
  </w:num>
  <w:num w:numId="47" w16cid:durableId="895816148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7F8"/>
    <w:rsid w:val="000258D1"/>
    <w:rsid w:val="00025B03"/>
    <w:rsid w:val="00372FA7"/>
    <w:rsid w:val="00411958"/>
    <w:rsid w:val="00420E88"/>
    <w:rsid w:val="005C30FA"/>
    <w:rsid w:val="005F5D0B"/>
    <w:rsid w:val="007337F8"/>
    <w:rsid w:val="00786847"/>
    <w:rsid w:val="008271CB"/>
    <w:rsid w:val="00AE0D5D"/>
    <w:rsid w:val="00BA76EB"/>
    <w:rsid w:val="00C05510"/>
    <w:rsid w:val="00F170E7"/>
    <w:rsid w:val="00F73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D93842"/>
  <w15:chartTrackingRefBased/>
  <w15:docId w15:val="{1EA65C01-9276-4699-B6D7-00D216909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337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337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337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337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337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337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337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337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337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337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337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337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337F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337F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337F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337F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337F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337F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337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337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337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337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337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337F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337F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337F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337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337F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337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979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4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11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38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88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11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75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7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436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28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17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92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23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22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47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08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09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06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1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29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95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77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0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3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47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9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77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73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0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78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388</Words>
  <Characters>2134</Characters>
  <Application>Microsoft Office Word</Application>
  <DocSecurity>0</DocSecurity>
  <Lines>17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Technofuturtic</Company>
  <LinksUpToDate>false</LinksUpToDate>
  <CharactersWithSpaces>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Paolo Sarno</dc:creator>
  <cp:keywords/>
  <dc:description/>
  <cp:lastModifiedBy>Paolo Sarno</cp:lastModifiedBy>
  <cp:revision>5</cp:revision>
  <dcterms:created xsi:type="dcterms:W3CDTF">2026-02-19T14:57:00Z</dcterms:created>
  <dcterms:modified xsi:type="dcterms:W3CDTF">2026-03-04T16:42:00Z</dcterms:modified>
</cp:coreProperties>
</file>