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pBdr>
          <w:bottom w:val="single" w:color="auto" w:sz="4" w:space="4"/>
        </w:pBdr>
        <w:rPr>
          <w:rFonts w:hint="default"/>
          <w:color w:val="auto"/>
          <w:lang w:val="en"/>
        </w:rPr>
      </w:pPr>
      <w:r>
        <w:rPr>
          <w:rFonts w:hint="default"/>
          <w:color w:val="auto"/>
          <w:lang w:val="en"/>
        </w:rPr>
        <w:t>Diario di lavoro</w:t>
      </w:r>
    </w:p>
    <w:tbl>
      <w:tblPr>
        <w:tblStyle w:val="19"/>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67"/>
        <w:gridCol w:w="4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67" w:type="dxa"/>
          </w:tcPr>
          <w:p>
            <w:pPr>
              <w:spacing w:after="0" w:line="240" w:lineRule="auto"/>
            </w:pPr>
            <w:r>
              <w:t>Luogo</w:t>
            </w:r>
          </w:p>
        </w:tc>
        <w:tc>
          <w:tcPr>
            <w:tcW w:w="4561" w:type="dxa"/>
          </w:tcPr>
          <w:p>
            <w:pPr>
              <w:pStyle w:val="25"/>
              <w:spacing w:line="360" w:lineRule="auto"/>
            </w:pPr>
            <w:r>
              <w:t>Canobbio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67" w:type="dxa"/>
          </w:tcPr>
          <w:p>
            <w:pPr>
              <w:pStyle w:val="25"/>
              <w:spacing w:line="360" w:lineRule="auto"/>
            </w:pPr>
            <w:r>
              <w:t>Data</w:t>
            </w:r>
          </w:p>
        </w:tc>
        <w:tc>
          <w:tcPr>
            <w:tcW w:w="4561" w:type="dxa"/>
          </w:tcPr>
          <w:p>
            <w:pPr>
              <w:pStyle w:val="25"/>
              <w:spacing w:line="360" w:lineRule="auto"/>
            </w:pPr>
            <w:r>
              <w:rPr>
                <w:rFonts w:hint="default"/>
                <w:lang w:val="en"/>
              </w:rPr>
              <w:t>08.11.</w:t>
            </w:r>
            <w:r>
              <w:t>2019</w:t>
            </w:r>
          </w:p>
        </w:tc>
      </w:tr>
    </w:tbl>
    <w:p/>
    <w:tbl>
      <w:tblPr>
        <w:tblStyle w:val="21"/>
        <w:tblW w:w="961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61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shd w:val="clear" w:color="auto" w:fill="000000" w:themeFill="text1"/>
          </w:tcPr>
          <w:p>
            <w:pPr>
              <w:spacing w:before="0" w:after="0" w:line="240" w:lineRule="auto"/>
              <w:rPr>
                <w:b w:val="0"/>
                <w:bCs/>
                <w:color w:val="FFFFFF" w:themeColor="background1"/>
                <w14:textFill>
                  <w14:solidFill>
                    <w14:schemeClr w14:val="bg1"/>
                  </w14:solidFill>
                </w14:textFill>
              </w:rPr>
            </w:pPr>
            <w:r>
              <w:rPr>
                <w:b w:val="0"/>
                <w:bCs/>
                <w:color w:val="FFFFFF" w:themeColor="background1"/>
                <w14:textFill>
                  <w14:solidFill>
                    <w14:schemeClr w14:val="bg1"/>
                  </w14:solidFill>
                </w14:textFill>
              </w:rPr>
              <w:t>Lavori svolti</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keepNext w:val="0"/>
              <w:keepLines w:val="0"/>
              <w:widowControl/>
              <w:suppressLineNumbers w:val="0"/>
              <w:spacing w:line="240" w:lineRule="auto"/>
              <w:jc w:val="left"/>
              <w:rPr>
                <w:rFonts w:hint="default"/>
                <w:b w:val="0"/>
                <w:bCs w:val="0"/>
                <w:lang w:val="en"/>
              </w:rPr>
            </w:pPr>
            <w:r>
              <w:rPr>
                <w:rFonts w:hint="default"/>
                <w:b w:val="0"/>
                <w:bCs w:val="0"/>
                <w:lang w:val="en"/>
              </w:rPr>
              <w:t>Durante la giornata di oggi ho avuto un colloquio con il docente formatore. I punti della discussione sono disonibili su GitHub nella cartella Colloqui.</w:t>
            </w:r>
          </w:p>
          <w:p>
            <w:pPr>
              <w:keepNext w:val="0"/>
              <w:keepLines w:val="0"/>
              <w:widowControl/>
              <w:suppressLineNumbers w:val="0"/>
              <w:spacing w:line="240" w:lineRule="auto"/>
              <w:jc w:val="left"/>
              <w:rPr>
                <w:rFonts w:hint="default"/>
                <w:b w:val="0"/>
                <w:bCs w:val="0"/>
                <w:lang w:val="en"/>
              </w:rPr>
            </w:pPr>
            <w:r>
              <w:rPr>
                <w:rFonts w:hint="default"/>
                <w:b w:val="0"/>
                <w:bCs w:val="0"/>
                <w:lang w:val="en"/>
              </w:rPr>
              <w:t>In seguito, grazie all’aiuto di Filippo Finke, ho risolto un problema riguardante la pagina di ricerca. La data anche se formattata non veniva mostrata correttamente. Questo perchè facevo le modifiche sull’oggetto row senza il riferimento alla variabile che passavo alla view. Ho risolto mettendo il carattere &amp; davanti alla variabile row.</w:t>
            </w:r>
          </w:p>
          <w:p>
            <w:pPr>
              <w:keepNext w:val="0"/>
              <w:keepLines w:val="0"/>
              <w:widowControl/>
              <w:suppressLineNumbers w:val="0"/>
              <w:spacing w:line="240" w:lineRule="auto"/>
              <w:jc w:val="left"/>
              <w:rPr>
                <w:rFonts w:hint="default"/>
                <w:b w:val="0"/>
                <w:bCs w:val="0"/>
                <w:lang w:val="en"/>
              </w:rPr>
            </w:pPr>
            <w:r>
              <w:rPr>
                <w:rFonts w:hint="default"/>
                <w:b w:val="0"/>
                <w:bCs w:val="0"/>
                <w:lang w:val="en"/>
              </w:rPr>
              <w:drawing>
                <wp:inline distT="0" distB="0" distL="114300" distR="114300">
                  <wp:extent cx="4552950" cy="342900"/>
                  <wp:effectExtent l="0" t="0" r="0" b="0"/>
                  <wp:docPr id="2" name="Picture 2" descr="DeepinScreenshot_select-area_2019110816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91108162138"/>
                          <pic:cNvPicPr>
                            <a:picLocks noChangeAspect="1"/>
                          </pic:cNvPicPr>
                        </pic:nvPicPr>
                        <pic:blipFill>
                          <a:blip r:embed="rId8"/>
                          <a:stretch>
                            <a:fillRect/>
                          </a:stretch>
                        </pic:blipFill>
                        <pic:spPr>
                          <a:xfrm>
                            <a:off x="0" y="0"/>
                            <a:ext cx="4552950" cy="342900"/>
                          </a:xfrm>
                          <a:prstGeom prst="rect">
                            <a:avLst/>
                          </a:prstGeom>
                        </pic:spPr>
                      </pic:pic>
                    </a:graphicData>
                  </a:graphic>
                </wp:inline>
              </w:drawing>
            </w:r>
            <w:r>
              <w:rPr>
                <w:rFonts w:hint="default"/>
                <w:b w:val="0"/>
                <w:bCs w:val="0"/>
                <w:lang w:val="en"/>
              </w:rPr>
              <w:t xml:space="preserve">   </w:t>
            </w:r>
          </w:p>
          <w:p>
            <w:pPr>
              <w:keepNext w:val="0"/>
              <w:keepLines w:val="0"/>
              <w:widowControl/>
              <w:suppressLineNumbers w:val="0"/>
              <w:spacing w:line="240" w:lineRule="auto"/>
              <w:jc w:val="left"/>
              <w:rPr>
                <w:rFonts w:hint="default"/>
                <w:b w:val="0"/>
                <w:bCs w:val="0"/>
                <w:lang w:val="en"/>
              </w:rPr>
            </w:pPr>
            <w:r>
              <w:rPr>
                <w:rFonts w:hint="default"/>
                <w:b w:val="0"/>
                <w:bCs w:val="0"/>
                <w:lang w:val="en"/>
              </w:rPr>
              <w:t>Ho risolto un problema che faceva apparire la notifica di errore agli utenti senza parcheggio ogni volta che entravano nella pagina di offerta. Ho fatto anche in modo che quando  lo stesso utente senza parcheggio viene reindirizzato al form di offerta non gli vengano salvati i dati inseriti.</w:t>
            </w:r>
          </w:p>
          <w:p>
            <w:pPr>
              <w:keepNext w:val="0"/>
              <w:keepLines w:val="0"/>
              <w:widowControl/>
              <w:suppressLineNumbers w:val="0"/>
              <w:spacing w:line="240" w:lineRule="auto"/>
              <w:jc w:val="left"/>
              <w:rPr>
                <w:rFonts w:hint="default"/>
                <w:b w:val="0"/>
                <w:bCs w:val="0"/>
                <w:lang w:val="en"/>
              </w:rPr>
            </w:pPr>
            <w:r>
              <w:rPr>
                <w:rFonts w:hint="default"/>
                <w:b w:val="0"/>
                <w:bCs w:val="0"/>
                <w:lang w:val="en"/>
              </w:rPr>
              <w:t>Ho aggiunto i commenti a tutti i controllers.</w:t>
            </w:r>
            <w:r>
              <w:rPr>
                <w:rFonts w:hint="default"/>
                <w:b w:val="0"/>
                <w:bCs w:val="0"/>
                <w:lang w:val="en"/>
              </w:rPr>
              <w:drawing>
                <wp:anchor distT="0" distB="0" distL="118745" distR="118745" simplePos="0" relativeHeight="251658240" behindDoc="1" locked="0" layoutInCell="1" allowOverlap="1">
                  <wp:simplePos x="0" y="0"/>
                  <wp:positionH relativeFrom="column">
                    <wp:posOffset>-17780</wp:posOffset>
                  </wp:positionH>
                  <wp:positionV relativeFrom="paragraph">
                    <wp:posOffset>82550</wp:posOffset>
                  </wp:positionV>
                  <wp:extent cx="5968365" cy="1358265"/>
                  <wp:effectExtent l="0" t="0" r="3810" b="3810"/>
                  <wp:wrapTight wrapText="bothSides">
                    <wp:wrapPolygon>
                      <wp:start x="0" y="0"/>
                      <wp:lineTo x="0" y="21509"/>
                      <wp:lineTo x="21579" y="21509"/>
                      <wp:lineTo x="21579" y="0"/>
                      <wp:lineTo x="0" y="0"/>
                    </wp:wrapPolygon>
                  </wp:wrapTight>
                  <wp:docPr id="3" name="Picture 3" descr="DeepinScreenshot_select-area_2019110816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191108162405"/>
                          <pic:cNvPicPr>
                            <a:picLocks noChangeAspect="1"/>
                          </pic:cNvPicPr>
                        </pic:nvPicPr>
                        <pic:blipFill>
                          <a:blip r:embed="rId9"/>
                          <a:stretch>
                            <a:fillRect/>
                          </a:stretch>
                        </pic:blipFill>
                        <pic:spPr>
                          <a:xfrm>
                            <a:off x="0" y="0"/>
                            <a:ext cx="5968365" cy="1358265"/>
                          </a:xfrm>
                          <a:prstGeom prst="rect">
                            <a:avLst/>
                          </a:prstGeom>
                        </pic:spPr>
                      </pic:pic>
                    </a:graphicData>
                  </a:graphic>
                </wp:anchor>
              </w:drawing>
            </w:r>
          </w:p>
        </w:tc>
      </w:tr>
    </w:tbl>
    <w:p/>
    <w:tbl>
      <w:tblPr>
        <w:tblStyle w:val="21"/>
        <w:tblW w:w="961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61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shd w:val="clear" w:color="auto" w:fill="000000" w:themeFill="text1"/>
          </w:tcPr>
          <w:p>
            <w:pPr>
              <w:spacing w:before="0" w:after="0" w:line="240" w:lineRule="auto"/>
              <w:rPr>
                <w:b w:val="0"/>
                <w:bCs/>
                <w:color w:val="FFFFFF" w:themeColor="background1"/>
                <w14:textFill>
                  <w14:solidFill>
                    <w14:schemeClr w14:val="bg1"/>
                  </w14:solidFill>
                </w14:textFill>
              </w:rPr>
            </w:pPr>
            <w:r>
              <w:rPr>
                <w:b w:val="0"/>
                <w:bCs/>
                <w:color w:val="FFFFFF" w:themeColor="background1"/>
                <w14:textFill>
                  <w14:solidFill>
                    <w14:schemeClr w14:val="bg1"/>
                  </w14:solidFill>
                </w14:textFill>
              </w:rPr>
              <w:t>Problemi riscontrati e soluzioni adottate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after="0" w:line="240" w:lineRule="auto"/>
              <w:rPr>
                <w:rFonts w:hint="default"/>
                <w:b w:val="0"/>
                <w:bCs w:val="0"/>
                <w:lang w:val="en"/>
              </w:rPr>
            </w:pPr>
            <w:r>
              <w:rPr>
                <w:rFonts w:hint="default"/>
                <w:b w:val="0"/>
                <w:bCs w:val="0"/>
                <w:lang w:val="en"/>
              </w:rPr>
              <w:t>-</w:t>
            </w:r>
          </w:p>
        </w:tc>
      </w:tr>
    </w:tbl>
    <w:p/>
    <w:tbl>
      <w:tblPr>
        <w:tblStyle w:val="21"/>
        <w:tblW w:w="961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61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shd w:val="clear" w:color="auto" w:fill="000000" w:themeFill="text1"/>
          </w:tcPr>
          <w:p>
            <w:pPr>
              <w:spacing w:before="0" w:after="0" w:line="240" w:lineRule="auto"/>
              <w:rPr>
                <w:b w:val="0"/>
                <w:bCs/>
                <w:color w:val="FFFFFF" w:themeColor="background1"/>
                <w14:textFill>
                  <w14:solidFill>
                    <w14:schemeClr w14:val="bg1"/>
                  </w14:solidFill>
                </w14:textFill>
              </w:rPr>
            </w:pPr>
            <w:r>
              <w:rPr>
                <w:b w:val="0"/>
                <w:bCs/>
                <w:color w:val="FFFFFF" w:themeColor="background1"/>
                <w14:textFill>
                  <w14:solidFill>
                    <w14:schemeClr w14:val="bg1"/>
                  </w14:solidFill>
                </w14:textFill>
              </w:rPr>
              <w:t>Punto della situazione rispetto alla pianificazione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pStyle w:val="25"/>
              <w:rPr>
                <w:rFonts w:hint="default"/>
                <w:b w:val="0"/>
                <w:bCs w:val="0"/>
                <w:lang w:val="en"/>
              </w:rPr>
            </w:pPr>
            <w:r>
              <w:rPr>
                <w:b w:val="0"/>
                <w:bCs w:val="0"/>
              </w:rPr>
              <w:t>I</w:t>
            </w:r>
            <w:r>
              <w:rPr>
                <w:rFonts w:hint="default"/>
                <w:b w:val="0"/>
                <w:bCs w:val="0"/>
                <w:lang w:val="en"/>
              </w:rPr>
              <w:t>n linea.</w:t>
            </w:r>
          </w:p>
        </w:tc>
      </w:tr>
    </w:tbl>
    <w:p/>
    <w:tbl>
      <w:tblPr>
        <w:tblStyle w:val="21"/>
        <w:tblW w:w="961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61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shd w:val="clear" w:color="auto" w:fill="000000" w:themeFill="text1"/>
          </w:tcPr>
          <w:p>
            <w:pPr>
              <w:spacing w:before="0" w:after="0" w:line="240" w:lineRule="auto"/>
              <w:rPr>
                <w:b w:val="0"/>
                <w:bCs/>
                <w:color w:val="FFFFFF" w:themeColor="background1"/>
                <w14:textFill>
                  <w14:solidFill>
                    <w14:schemeClr w14:val="bg1"/>
                  </w14:solidFill>
                </w14:textFill>
              </w:rPr>
            </w:pPr>
            <w:r>
              <w:rPr>
                <w:b w:val="0"/>
                <w:bCs/>
                <w:color w:val="FFFFFF" w:themeColor="background1"/>
                <w14:textFill>
                  <w14:solidFill>
                    <w14:schemeClr w14:val="bg1"/>
                  </w14:solidFill>
                </w14:textFill>
              </w:rPr>
              <w:t>Programma di massima per la prossima giornata di lavoro</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618"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after="0" w:line="240" w:lineRule="auto"/>
              <w:rPr>
                <w:rFonts w:hint="default"/>
                <w:b w:val="0"/>
                <w:bCs/>
                <w:lang w:val="en"/>
              </w:rPr>
            </w:pPr>
            <w:r>
              <w:rPr>
                <w:rFonts w:hint="default"/>
                <w:b w:val="0"/>
                <w:bCs/>
                <w:lang w:val="en"/>
              </w:rPr>
              <w:t>Svolgere i lavori discussi durante il colloquio.</w:t>
            </w:r>
            <w:bookmarkStart w:id="0" w:name="_GoBack"/>
            <w:bookmarkEnd w:id="0"/>
          </w:p>
        </w:tc>
      </w:tr>
    </w:tbl>
    <w:p>
      <w:pPr>
        <w:rPr>
          <w:rFonts w:hint="default"/>
          <w:b w:val="0"/>
          <w:bCs w:val="0"/>
          <w:lang w:val="en"/>
        </w:rPr>
      </w:pPr>
    </w:p>
    <w:p>
      <w:pPr>
        <w:rPr>
          <w:rFonts w:hint="default"/>
          <w:b w:val="0"/>
          <w:bCs w:val="0"/>
          <w:lang w:val="en"/>
        </w:rPr>
      </w:pPr>
      <w:r>
        <w:rPr>
          <w:rFonts w:hint="default"/>
          <w:b w:val="0"/>
          <w:bCs w:val="0"/>
          <w:lang w:val="en"/>
        </w:rPr>
        <w:drawing>
          <wp:inline distT="0" distB="0" distL="114300" distR="114300">
            <wp:extent cx="6115050" cy="4076700"/>
            <wp:effectExtent l="0" t="0" r="0" b="0"/>
            <wp:docPr id="1" name="Picture 1" descr="DeepinScreenshot_dde-desktop_2019110716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dde-desktop_20191107161011"/>
                    <pic:cNvPicPr>
                      <a:picLocks noChangeAspect="1"/>
                    </pic:cNvPicPr>
                  </pic:nvPicPr>
                  <pic:blipFill>
                    <a:blip r:embed="rId10"/>
                    <a:stretch>
                      <a:fillRect/>
                    </a:stretch>
                  </pic:blipFill>
                  <pic:spPr>
                    <a:xfrm>
                      <a:off x="0" y="0"/>
                      <a:ext cx="6115050" cy="4076700"/>
                    </a:xfrm>
                    <a:prstGeom prst="rect">
                      <a:avLst/>
                    </a:prstGeom>
                  </pic:spPr>
                </pic:pic>
              </a:graphicData>
            </a:graphic>
          </wp:inline>
        </w:drawing>
      </w:r>
    </w:p>
    <w:p>
      <w:pPr>
        <w:pStyle w:val="12"/>
        <w:rPr>
          <w:rFonts w:hint="default"/>
          <w:b w:val="0"/>
          <w:bCs w:val="0"/>
          <w:lang w:val="en"/>
        </w:rPr>
      </w:pPr>
      <w:r>
        <w:t xml:space="preserve">Table </w:t>
      </w:r>
      <w:r>
        <w:fldChar w:fldCharType="begin"/>
      </w:r>
      <w:r>
        <w:instrText xml:space="preserve"> SEQ Table \* ARABIC </w:instrText>
      </w:r>
      <w:r>
        <w:fldChar w:fldCharType="separate"/>
      </w:r>
      <w:r>
        <w:t>1</w:t>
      </w:r>
      <w:r>
        <w:fldChar w:fldCharType="end"/>
      </w:r>
      <w:r>
        <w:rPr>
          <w:lang w:val="en"/>
        </w:rPr>
        <w:t xml:space="preserve"> Pagina di ricerca</w:t>
      </w:r>
    </w:p>
    <w:sectPr>
      <w:headerReference r:id="rId5" w:type="default"/>
      <w:footerReference r:id="rId6" w:type="default"/>
      <w:pgSz w:w="11906" w:h="16838"/>
      <w:pgMar w:top="1417" w:right="1134" w:bottom="1134" w:left="1134"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Tahoma">
    <w:altName w:val="Bitstream Vera Sans"/>
    <w:panose1 w:val="020B0604030504040204"/>
    <w:charset w:val="00"/>
    <w:family w:val="swiss"/>
    <w:pitch w:val="default"/>
    <w:sig w:usb0="00000000" w:usb1="00000000" w:usb2="00000029" w:usb3="00000000" w:csb0="000101FF" w:csb1="00000000"/>
  </w:font>
  <w:font w:name="Cambria">
    <w:altName w:val="Noto Sans Syriac Eastern"/>
    <w:panose1 w:val="02040503050406030204"/>
    <w:charset w:val="00"/>
    <w:family w:val="roman"/>
    <w:pitch w:val="default"/>
    <w:sig w:usb0="00000000" w:usb1="00000000" w:usb2="02000000" w:usb3="00000000" w:csb0="0000019F" w:csb1="00000000"/>
  </w:font>
  <w:font w:name="Noto Sans CJK SC">
    <w:panose1 w:val="020B0600000000000000"/>
    <w:charset w:val="86"/>
    <w:family w:val="auto"/>
    <w:pitch w:val="default"/>
    <w:sig w:usb0="30000003" w:usb1="2BDF3C10" w:usb2="00000016" w:usb3="00000000" w:csb0="602E0107" w:csb1="00000000"/>
  </w:font>
  <w:font w:name="Noto Sans Syriac Eastern">
    <w:panose1 w:val="02040503050306020203"/>
    <w:charset w:val="86"/>
    <w:family w:val="auto"/>
    <w:pitch w:val="default"/>
    <w:sig w:usb0="00000000" w:usb1="00000000" w:usb2="00000080" w:usb3="00000000" w:csb0="203E0161" w:csb1="D7FF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Bitstream Vera Sans">
    <w:panose1 w:val="020B0603030804020204"/>
    <w:charset w:val="00"/>
    <w:family w:val="auto"/>
    <w:pitch w:val="default"/>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sdt>
      <w:sdtPr>
        <w:alias w:val="Società"/>
        <w:id w:val="75971759"/>
        <w:placeholder>
          <w:docPart w:val="9998E8F8B5A049B69381C431765595C1"/>
        </w:placeholder>
        <w:text/>
      </w:sdtPr>
      <w:sdtContent>
        <w:r>
          <w:t>Gestione parcheggi</w:t>
        </w:r>
      </w:sdtContent>
    </w:sdt>
    <w:r>
      <w:tab/>
    </w:r>
    <w:r>
      <w:tab/>
    </w:r>
    <w:r>
      <w:tab/>
    </w:r>
    <w:r>
      <w:tab/>
    </w:r>
    <w:r>
      <w:tab/>
    </w:r>
    <w:r>
      <w:tab/>
    </w:r>
    <w:r>
      <w:tab/>
    </w:r>
    <w:r>
      <w:tab/>
    </w:r>
    <w:r>
      <w:tab/>
    </w:r>
    <w:r>
      <w:tab/>
    </w:r>
    <w:r>
      <w:tab/>
    </w:r>
    <w:r>
      <w:fldChar w:fldCharType="begin"/>
    </w:r>
    <w:r>
      <w:instrText xml:space="preserve"> PAGE   \* MERGEFORMAT </w:instrText>
    </w:r>
    <w:r>
      <w:fldChar w:fldCharType="separate"/>
    </w:r>
    <w:r>
      <w:t>1</w:t>
    </w:r>
    <w:r>
      <w:fldChar w:fldCharType="end"/>
    </w:r>
    <w:r>
      <w:t>/</w:t>
    </w:r>
    <w:r>
      <w:fldChar w:fldCharType="begin"/>
    </w:r>
    <w:r>
      <w:instrText xml:space="preserve"> NUMPAGES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hd w:val="clear" w:color="auto" w:fill="000000" w:themeFill="text1"/>
      </w:rPr>
    </w:pPr>
    <w:r>
      <w:t>Paolo Weishaupt I4AC</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08"/>
  <w:hyphenationZone w:val="283"/>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97"/>
    <w:rsid w:val="000067D0"/>
    <w:rsid w:val="00010680"/>
    <w:rsid w:val="000158A6"/>
    <w:rsid w:val="000244EB"/>
    <w:rsid w:val="00025DC2"/>
    <w:rsid w:val="00027A63"/>
    <w:rsid w:val="000308FC"/>
    <w:rsid w:val="00030C7F"/>
    <w:rsid w:val="00040C15"/>
    <w:rsid w:val="00050D8D"/>
    <w:rsid w:val="00050E71"/>
    <w:rsid w:val="00055151"/>
    <w:rsid w:val="00064C75"/>
    <w:rsid w:val="00065D85"/>
    <w:rsid w:val="00067112"/>
    <w:rsid w:val="00072292"/>
    <w:rsid w:val="000740BD"/>
    <w:rsid w:val="00076909"/>
    <w:rsid w:val="00076BE1"/>
    <w:rsid w:val="00077C11"/>
    <w:rsid w:val="000831E6"/>
    <w:rsid w:val="000972F0"/>
    <w:rsid w:val="000A3A4C"/>
    <w:rsid w:val="000A4009"/>
    <w:rsid w:val="000B1A1B"/>
    <w:rsid w:val="000B56F7"/>
    <w:rsid w:val="000C0851"/>
    <w:rsid w:val="000C0F11"/>
    <w:rsid w:val="000C2046"/>
    <w:rsid w:val="000C58D3"/>
    <w:rsid w:val="000C64FB"/>
    <w:rsid w:val="000E0ED6"/>
    <w:rsid w:val="000E5DF6"/>
    <w:rsid w:val="000E6E4C"/>
    <w:rsid w:val="000F08DA"/>
    <w:rsid w:val="000F1287"/>
    <w:rsid w:val="000F1B3E"/>
    <w:rsid w:val="000F3000"/>
    <w:rsid w:val="000F67B8"/>
    <w:rsid w:val="000F7D1A"/>
    <w:rsid w:val="001006F7"/>
    <w:rsid w:val="00102400"/>
    <w:rsid w:val="001045FB"/>
    <w:rsid w:val="001146D8"/>
    <w:rsid w:val="001179FD"/>
    <w:rsid w:val="00121EA6"/>
    <w:rsid w:val="001310B5"/>
    <w:rsid w:val="00135658"/>
    <w:rsid w:val="00137E61"/>
    <w:rsid w:val="00141355"/>
    <w:rsid w:val="0014533D"/>
    <w:rsid w:val="00150044"/>
    <w:rsid w:val="00154ED6"/>
    <w:rsid w:val="00155A13"/>
    <w:rsid w:val="001567C0"/>
    <w:rsid w:val="0016106B"/>
    <w:rsid w:val="00162230"/>
    <w:rsid w:val="0016264F"/>
    <w:rsid w:val="00162AE0"/>
    <w:rsid w:val="00163C19"/>
    <w:rsid w:val="0017495C"/>
    <w:rsid w:val="00182BD5"/>
    <w:rsid w:val="00187BB9"/>
    <w:rsid w:val="00191055"/>
    <w:rsid w:val="00191AC6"/>
    <w:rsid w:val="00191D01"/>
    <w:rsid w:val="001938A9"/>
    <w:rsid w:val="00193D79"/>
    <w:rsid w:val="00194977"/>
    <w:rsid w:val="001A744E"/>
    <w:rsid w:val="001B18DF"/>
    <w:rsid w:val="001B2615"/>
    <w:rsid w:val="001B291E"/>
    <w:rsid w:val="001B5FAF"/>
    <w:rsid w:val="001C0C47"/>
    <w:rsid w:val="001C2A11"/>
    <w:rsid w:val="001D0668"/>
    <w:rsid w:val="001D1A1F"/>
    <w:rsid w:val="001D2729"/>
    <w:rsid w:val="001E37BA"/>
    <w:rsid w:val="001E3AD6"/>
    <w:rsid w:val="001F0C55"/>
    <w:rsid w:val="001F1928"/>
    <w:rsid w:val="001F2D9A"/>
    <w:rsid w:val="001F769A"/>
    <w:rsid w:val="002056EB"/>
    <w:rsid w:val="00214FB7"/>
    <w:rsid w:val="0022098C"/>
    <w:rsid w:val="0023131E"/>
    <w:rsid w:val="00233151"/>
    <w:rsid w:val="002332D8"/>
    <w:rsid w:val="00234175"/>
    <w:rsid w:val="00234D8D"/>
    <w:rsid w:val="00237509"/>
    <w:rsid w:val="00245760"/>
    <w:rsid w:val="00250585"/>
    <w:rsid w:val="00251434"/>
    <w:rsid w:val="0025788A"/>
    <w:rsid w:val="002600D9"/>
    <w:rsid w:val="002618F4"/>
    <w:rsid w:val="002638A5"/>
    <w:rsid w:val="00263FD3"/>
    <w:rsid w:val="00270377"/>
    <w:rsid w:val="00273BBF"/>
    <w:rsid w:val="002746DB"/>
    <w:rsid w:val="00280228"/>
    <w:rsid w:val="002810EF"/>
    <w:rsid w:val="00283178"/>
    <w:rsid w:val="00285CFD"/>
    <w:rsid w:val="0029264B"/>
    <w:rsid w:val="0029694C"/>
    <w:rsid w:val="002A0676"/>
    <w:rsid w:val="002A2BF5"/>
    <w:rsid w:val="002B1451"/>
    <w:rsid w:val="002B2877"/>
    <w:rsid w:val="002C699E"/>
    <w:rsid w:val="002C6BB9"/>
    <w:rsid w:val="002D1431"/>
    <w:rsid w:val="002D169D"/>
    <w:rsid w:val="002D5818"/>
    <w:rsid w:val="002D7737"/>
    <w:rsid w:val="002E03F5"/>
    <w:rsid w:val="002F5981"/>
    <w:rsid w:val="003016F3"/>
    <w:rsid w:val="00301A0D"/>
    <w:rsid w:val="00302AC1"/>
    <w:rsid w:val="00310225"/>
    <w:rsid w:val="0031051B"/>
    <w:rsid w:val="003202FC"/>
    <w:rsid w:val="00321234"/>
    <w:rsid w:val="0032313E"/>
    <w:rsid w:val="00324211"/>
    <w:rsid w:val="0032704F"/>
    <w:rsid w:val="0033073B"/>
    <w:rsid w:val="0033151E"/>
    <w:rsid w:val="00334AC2"/>
    <w:rsid w:val="003417DB"/>
    <w:rsid w:val="00341B5F"/>
    <w:rsid w:val="00345A95"/>
    <w:rsid w:val="003470ED"/>
    <w:rsid w:val="003502FB"/>
    <w:rsid w:val="00352162"/>
    <w:rsid w:val="0035268C"/>
    <w:rsid w:val="003535D3"/>
    <w:rsid w:val="00354B2C"/>
    <w:rsid w:val="003576C0"/>
    <w:rsid w:val="00373821"/>
    <w:rsid w:val="00381B70"/>
    <w:rsid w:val="0039111E"/>
    <w:rsid w:val="00393FE0"/>
    <w:rsid w:val="0039441A"/>
    <w:rsid w:val="003968C5"/>
    <w:rsid w:val="003A6246"/>
    <w:rsid w:val="003B1F9E"/>
    <w:rsid w:val="003B591B"/>
    <w:rsid w:val="003B6FDD"/>
    <w:rsid w:val="003B77EB"/>
    <w:rsid w:val="003C1500"/>
    <w:rsid w:val="003C32F1"/>
    <w:rsid w:val="003C740C"/>
    <w:rsid w:val="003D0B4F"/>
    <w:rsid w:val="003D1312"/>
    <w:rsid w:val="003E187E"/>
    <w:rsid w:val="003F0CE4"/>
    <w:rsid w:val="0040345D"/>
    <w:rsid w:val="00410B71"/>
    <w:rsid w:val="00412A6B"/>
    <w:rsid w:val="00415D9F"/>
    <w:rsid w:val="0041641D"/>
    <w:rsid w:val="00425EF1"/>
    <w:rsid w:val="00426D79"/>
    <w:rsid w:val="00436B1F"/>
    <w:rsid w:val="00441B02"/>
    <w:rsid w:val="004469D3"/>
    <w:rsid w:val="00451327"/>
    <w:rsid w:val="0045409B"/>
    <w:rsid w:val="00456321"/>
    <w:rsid w:val="00462104"/>
    <w:rsid w:val="00462130"/>
    <w:rsid w:val="004661A9"/>
    <w:rsid w:val="004670BF"/>
    <w:rsid w:val="004726E1"/>
    <w:rsid w:val="004761EF"/>
    <w:rsid w:val="00477157"/>
    <w:rsid w:val="00484588"/>
    <w:rsid w:val="00484EBD"/>
    <w:rsid w:val="00487EAB"/>
    <w:rsid w:val="0049438E"/>
    <w:rsid w:val="00494801"/>
    <w:rsid w:val="00494D0D"/>
    <w:rsid w:val="004976C2"/>
    <w:rsid w:val="004A0D31"/>
    <w:rsid w:val="004A2C5D"/>
    <w:rsid w:val="004A4DE3"/>
    <w:rsid w:val="004A4FD3"/>
    <w:rsid w:val="004A5875"/>
    <w:rsid w:val="004A5B1E"/>
    <w:rsid w:val="004B11F7"/>
    <w:rsid w:val="004B453C"/>
    <w:rsid w:val="004B51DE"/>
    <w:rsid w:val="004B51FB"/>
    <w:rsid w:val="004B71A8"/>
    <w:rsid w:val="004C0FCB"/>
    <w:rsid w:val="004C4142"/>
    <w:rsid w:val="004C7433"/>
    <w:rsid w:val="004D0B4B"/>
    <w:rsid w:val="004D1E8A"/>
    <w:rsid w:val="004D40E5"/>
    <w:rsid w:val="004D4225"/>
    <w:rsid w:val="004D43A9"/>
    <w:rsid w:val="004E0D35"/>
    <w:rsid w:val="004E4A18"/>
    <w:rsid w:val="004E5270"/>
    <w:rsid w:val="004F2929"/>
    <w:rsid w:val="004F3170"/>
    <w:rsid w:val="004F685E"/>
    <w:rsid w:val="004F7D1A"/>
    <w:rsid w:val="00503DDB"/>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5F1C"/>
    <w:rsid w:val="005431AD"/>
    <w:rsid w:val="00543271"/>
    <w:rsid w:val="00544076"/>
    <w:rsid w:val="005470D0"/>
    <w:rsid w:val="00547FBE"/>
    <w:rsid w:val="005530D2"/>
    <w:rsid w:val="00554715"/>
    <w:rsid w:val="00554D01"/>
    <w:rsid w:val="00562D8A"/>
    <w:rsid w:val="0056429F"/>
    <w:rsid w:val="005661FF"/>
    <w:rsid w:val="0056633C"/>
    <w:rsid w:val="00571D5D"/>
    <w:rsid w:val="005739D9"/>
    <w:rsid w:val="005779F8"/>
    <w:rsid w:val="0058162B"/>
    <w:rsid w:val="00583DC3"/>
    <w:rsid w:val="005906EA"/>
    <w:rsid w:val="00591A9D"/>
    <w:rsid w:val="00593131"/>
    <w:rsid w:val="00593AC7"/>
    <w:rsid w:val="00597434"/>
    <w:rsid w:val="005A155D"/>
    <w:rsid w:val="005A1596"/>
    <w:rsid w:val="005A3B89"/>
    <w:rsid w:val="005B35F0"/>
    <w:rsid w:val="005C7AFF"/>
    <w:rsid w:val="005E2FE4"/>
    <w:rsid w:val="005F23C0"/>
    <w:rsid w:val="005F3214"/>
    <w:rsid w:val="00600399"/>
    <w:rsid w:val="00610CDD"/>
    <w:rsid w:val="00615E89"/>
    <w:rsid w:val="0061659F"/>
    <w:rsid w:val="0061791B"/>
    <w:rsid w:val="006222A5"/>
    <w:rsid w:val="0062305B"/>
    <w:rsid w:val="00625D79"/>
    <w:rsid w:val="006268B1"/>
    <w:rsid w:val="00632797"/>
    <w:rsid w:val="006350DA"/>
    <w:rsid w:val="00647F5F"/>
    <w:rsid w:val="006501C5"/>
    <w:rsid w:val="00651120"/>
    <w:rsid w:val="00651302"/>
    <w:rsid w:val="006520C7"/>
    <w:rsid w:val="00653443"/>
    <w:rsid w:val="00653AB1"/>
    <w:rsid w:val="006554DB"/>
    <w:rsid w:val="00655D6D"/>
    <w:rsid w:val="00655E9E"/>
    <w:rsid w:val="0066175F"/>
    <w:rsid w:val="00663897"/>
    <w:rsid w:val="00672EE4"/>
    <w:rsid w:val="0067366D"/>
    <w:rsid w:val="00681FED"/>
    <w:rsid w:val="0068235D"/>
    <w:rsid w:val="00686C5A"/>
    <w:rsid w:val="006911F8"/>
    <w:rsid w:val="00694A8B"/>
    <w:rsid w:val="006A6D54"/>
    <w:rsid w:val="006C21CD"/>
    <w:rsid w:val="006C2CE2"/>
    <w:rsid w:val="006C2E1F"/>
    <w:rsid w:val="006C3133"/>
    <w:rsid w:val="006E26E1"/>
    <w:rsid w:val="006E7481"/>
    <w:rsid w:val="006E75AE"/>
    <w:rsid w:val="006F52C0"/>
    <w:rsid w:val="006F6B84"/>
    <w:rsid w:val="007012C3"/>
    <w:rsid w:val="00701FB8"/>
    <w:rsid w:val="007133BD"/>
    <w:rsid w:val="00715ABE"/>
    <w:rsid w:val="00717A11"/>
    <w:rsid w:val="00721145"/>
    <w:rsid w:val="00725FB5"/>
    <w:rsid w:val="0073127A"/>
    <w:rsid w:val="00732D3A"/>
    <w:rsid w:val="00735723"/>
    <w:rsid w:val="0074073A"/>
    <w:rsid w:val="00740C68"/>
    <w:rsid w:val="00743163"/>
    <w:rsid w:val="007527EE"/>
    <w:rsid w:val="0077055E"/>
    <w:rsid w:val="007756F8"/>
    <w:rsid w:val="00781CA8"/>
    <w:rsid w:val="007824E6"/>
    <w:rsid w:val="00783B0F"/>
    <w:rsid w:val="00785731"/>
    <w:rsid w:val="00785F34"/>
    <w:rsid w:val="007941FC"/>
    <w:rsid w:val="007A06FF"/>
    <w:rsid w:val="007A3C1F"/>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7CD2"/>
    <w:rsid w:val="007F1C2F"/>
    <w:rsid w:val="007F37B6"/>
    <w:rsid w:val="007F4BEF"/>
    <w:rsid w:val="007F7B75"/>
    <w:rsid w:val="00800995"/>
    <w:rsid w:val="008021E1"/>
    <w:rsid w:val="00804687"/>
    <w:rsid w:val="00804EA5"/>
    <w:rsid w:val="00806A15"/>
    <w:rsid w:val="00806DCA"/>
    <w:rsid w:val="00811595"/>
    <w:rsid w:val="00812BB5"/>
    <w:rsid w:val="00815C72"/>
    <w:rsid w:val="00820FE7"/>
    <w:rsid w:val="008236E0"/>
    <w:rsid w:val="00823D70"/>
    <w:rsid w:val="00824D84"/>
    <w:rsid w:val="00826AAC"/>
    <w:rsid w:val="0083012F"/>
    <w:rsid w:val="00832FE1"/>
    <w:rsid w:val="008346ED"/>
    <w:rsid w:val="00835EEB"/>
    <w:rsid w:val="008372C2"/>
    <w:rsid w:val="008402F7"/>
    <w:rsid w:val="00844375"/>
    <w:rsid w:val="00846AB9"/>
    <w:rsid w:val="00846E80"/>
    <w:rsid w:val="00851852"/>
    <w:rsid w:val="0085616B"/>
    <w:rsid w:val="00863B3A"/>
    <w:rsid w:val="00865D71"/>
    <w:rsid w:val="00871F0B"/>
    <w:rsid w:val="008777B1"/>
    <w:rsid w:val="0088519E"/>
    <w:rsid w:val="00886EC4"/>
    <w:rsid w:val="00886F2C"/>
    <w:rsid w:val="00887C13"/>
    <w:rsid w:val="008920DA"/>
    <w:rsid w:val="008A5BD3"/>
    <w:rsid w:val="008B2B2F"/>
    <w:rsid w:val="008D0900"/>
    <w:rsid w:val="008D1E14"/>
    <w:rsid w:val="008D7356"/>
    <w:rsid w:val="008E225B"/>
    <w:rsid w:val="008E3746"/>
    <w:rsid w:val="008F1E8A"/>
    <w:rsid w:val="008F48CA"/>
    <w:rsid w:val="00900564"/>
    <w:rsid w:val="00902F15"/>
    <w:rsid w:val="009053E1"/>
    <w:rsid w:val="0091479E"/>
    <w:rsid w:val="0092085E"/>
    <w:rsid w:val="009219EA"/>
    <w:rsid w:val="009244BB"/>
    <w:rsid w:val="0092656F"/>
    <w:rsid w:val="00931690"/>
    <w:rsid w:val="00931A1C"/>
    <w:rsid w:val="00937F82"/>
    <w:rsid w:val="009421A6"/>
    <w:rsid w:val="00945AFF"/>
    <w:rsid w:val="00965312"/>
    <w:rsid w:val="00970C2C"/>
    <w:rsid w:val="00972A36"/>
    <w:rsid w:val="00983769"/>
    <w:rsid w:val="00983947"/>
    <w:rsid w:val="00984012"/>
    <w:rsid w:val="00984BA3"/>
    <w:rsid w:val="00993CB9"/>
    <w:rsid w:val="00993F81"/>
    <w:rsid w:val="00995F77"/>
    <w:rsid w:val="0099608D"/>
    <w:rsid w:val="009A23B0"/>
    <w:rsid w:val="009A32AA"/>
    <w:rsid w:val="009A3864"/>
    <w:rsid w:val="009B59BB"/>
    <w:rsid w:val="009C0ED4"/>
    <w:rsid w:val="009E04C6"/>
    <w:rsid w:val="009E0773"/>
    <w:rsid w:val="009E1293"/>
    <w:rsid w:val="009E5941"/>
    <w:rsid w:val="009F377A"/>
    <w:rsid w:val="009F4741"/>
    <w:rsid w:val="00A01828"/>
    <w:rsid w:val="00A02EDE"/>
    <w:rsid w:val="00A03495"/>
    <w:rsid w:val="00A040AD"/>
    <w:rsid w:val="00A050EE"/>
    <w:rsid w:val="00A058AF"/>
    <w:rsid w:val="00A1076D"/>
    <w:rsid w:val="00A116F2"/>
    <w:rsid w:val="00A15C30"/>
    <w:rsid w:val="00A15D55"/>
    <w:rsid w:val="00A21461"/>
    <w:rsid w:val="00A214FC"/>
    <w:rsid w:val="00A23CA5"/>
    <w:rsid w:val="00A252F8"/>
    <w:rsid w:val="00A26C5B"/>
    <w:rsid w:val="00A403D0"/>
    <w:rsid w:val="00A43907"/>
    <w:rsid w:val="00A474AD"/>
    <w:rsid w:val="00A475CE"/>
    <w:rsid w:val="00A53A38"/>
    <w:rsid w:val="00A56E6A"/>
    <w:rsid w:val="00A601F0"/>
    <w:rsid w:val="00A67F0D"/>
    <w:rsid w:val="00A75A45"/>
    <w:rsid w:val="00A80391"/>
    <w:rsid w:val="00A8499D"/>
    <w:rsid w:val="00A86156"/>
    <w:rsid w:val="00A94D33"/>
    <w:rsid w:val="00AA028A"/>
    <w:rsid w:val="00AA0E27"/>
    <w:rsid w:val="00AA4BAF"/>
    <w:rsid w:val="00AB346D"/>
    <w:rsid w:val="00AB580C"/>
    <w:rsid w:val="00AB78BC"/>
    <w:rsid w:val="00AC5570"/>
    <w:rsid w:val="00AC60A6"/>
    <w:rsid w:val="00AC769C"/>
    <w:rsid w:val="00AD01D6"/>
    <w:rsid w:val="00AD4D08"/>
    <w:rsid w:val="00AD511D"/>
    <w:rsid w:val="00AD565C"/>
    <w:rsid w:val="00AD6CC0"/>
    <w:rsid w:val="00AE238A"/>
    <w:rsid w:val="00AF1A24"/>
    <w:rsid w:val="00B10338"/>
    <w:rsid w:val="00B138A7"/>
    <w:rsid w:val="00B16E6E"/>
    <w:rsid w:val="00B20119"/>
    <w:rsid w:val="00B2068F"/>
    <w:rsid w:val="00B208F2"/>
    <w:rsid w:val="00B22351"/>
    <w:rsid w:val="00B2664C"/>
    <w:rsid w:val="00B270FB"/>
    <w:rsid w:val="00B27B88"/>
    <w:rsid w:val="00B27F20"/>
    <w:rsid w:val="00B3052B"/>
    <w:rsid w:val="00B30BD4"/>
    <w:rsid w:val="00B31D46"/>
    <w:rsid w:val="00B37488"/>
    <w:rsid w:val="00B45495"/>
    <w:rsid w:val="00B45C3E"/>
    <w:rsid w:val="00B470FA"/>
    <w:rsid w:val="00B47E3C"/>
    <w:rsid w:val="00B528A0"/>
    <w:rsid w:val="00B53078"/>
    <w:rsid w:val="00B54790"/>
    <w:rsid w:val="00B613DB"/>
    <w:rsid w:val="00B630A8"/>
    <w:rsid w:val="00B65E17"/>
    <w:rsid w:val="00B6615D"/>
    <w:rsid w:val="00B67CA2"/>
    <w:rsid w:val="00B741E5"/>
    <w:rsid w:val="00B74878"/>
    <w:rsid w:val="00B77126"/>
    <w:rsid w:val="00B800C0"/>
    <w:rsid w:val="00B93008"/>
    <w:rsid w:val="00B93114"/>
    <w:rsid w:val="00BA0E27"/>
    <w:rsid w:val="00BA1209"/>
    <w:rsid w:val="00BA34A2"/>
    <w:rsid w:val="00BA4D8A"/>
    <w:rsid w:val="00BA6809"/>
    <w:rsid w:val="00BB0DDC"/>
    <w:rsid w:val="00BB5BD6"/>
    <w:rsid w:val="00BC253B"/>
    <w:rsid w:val="00BC755C"/>
    <w:rsid w:val="00BC7E72"/>
    <w:rsid w:val="00BD36BE"/>
    <w:rsid w:val="00BD658B"/>
    <w:rsid w:val="00BD6B13"/>
    <w:rsid w:val="00BE0384"/>
    <w:rsid w:val="00BE1CCE"/>
    <w:rsid w:val="00BE37A0"/>
    <w:rsid w:val="00BE3995"/>
    <w:rsid w:val="00BE5606"/>
    <w:rsid w:val="00BE63BA"/>
    <w:rsid w:val="00BE6475"/>
    <w:rsid w:val="00BF467D"/>
    <w:rsid w:val="00C01760"/>
    <w:rsid w:val="00C01F75"/>
    <w:rsid w:val="00C02D08"/>
    <w:rsid w:val="00C035D7"/>
    <w:rsid w:val="00C04A89"/>
    <w:rsid w:val="00C0578F"/>
    <w:rsid w:val="00C13A76"/>
    <w:rsid w:val="00C13CC8"/>
    <w:rsid w:val="00C2233B"/>
    <w:rsid w:val="00C25D3F"/>
    <w:rsid w:val="00C31F2C"/>
    <w:rsid w:val="00C37D63"/>
    <w:rsid w:val="00C42267"/>
    <w:rsid w:val="00C43754"/>
    <w:rsid w:val="00C5322B"/>
    <w:rsid w:val="00C57CD6"/>
    <w:rsid w:val="00C611BE"/>
    <w:rsid w:val="00C64A67"/>
    <w:rsid w:val="00C65771"/>
    <w:rsid w:val="00C75407"/>
    <w:rsid w:val="00C921DC"/>
    <w:rsid w:val="00C928C0"/>
    <w:rsid w:val="00CA1574"/>
    <w:rsid w:val="00CA3BF6"/>
    <w:rsid w:val="00CA3E23"/>
    <w:rsid w:val="00CA5CDB"/>
    <w:rsid w:val="00CA723F"/>
    <w:rsid w:val="00CA7B06"/>
    <w:rsid w:val="00CB4465"/>
    <w:rsid w:val="00CB4691"/>
    <w:rsid w:val="00CB651A"/>
    <w:rsid w:val="00CB681D"/>
    <w:rsid w:val="00CB7A0C"/>
    <w:rsid w:val="00CC1872"/>
    <w:rsid w:val="00CC5610"/>
    <w:rsid w:val="00CC7452"/>
    <w:rsid w:val="00CC7E95"/>
    <w:rsid w:val="00CD083C"/>
    <w:rsid w:val="00CD127A"/>
    <w:rsid w:val="00CE4B64"/>
    <w:rsid w:val="00CE4ED9"/>
    <w:rsid w:val="00CE77EC"/>
    <w:rsid w:val="00D05547"/>
    <w:rsid w:val="00D11257"/>
    <w:rsid w:val="00D11DD1"/>
    <w:rsid w:val="00D146F4"/>
    <w:rsid w:val="00D22CD7"/>
    <w:rsid w:val="00D25806"/>
    <w:rsid w:val="00D36DBF"/>
    <w:rsid w:val="00D37C82"/>
    <w:rsid w:val="00D40430"/>
    <w:rsid w:val="00D40621"/>
    <w:rsid w:val="00D453DE"/>
    <w:rsid w:val="00D45C37"/>
    <w:rsid w:val="00D46102"/>
    <w:rsid w:val="00D50564"/>
    <w:rsid w:val="00D52475"/>
    <w:rsid w:val="00D573E9"/>
    <w:rsid w:val="00D643F3"/>
    <w:rsid w:val="00D670F7"/>
    <w:rsid w:val="00D71222"/>
    <w:rsid w:val="00D77673"/>
    <w:rsid w:val="00D778BF"/>
    <w:rsid w:val="00D77955"/>
    <w:rsid w:val="00D81950"/>
    <w:rsid w:val="00D8214A"/>
    <w:rsid w:val="00D8519E"/>
    <w:rsid w:val="00D85B4A"/>
    <w:rsid w:val="00D92DFB"/>
    <w:rsid w:val="00D9496C"/>
    <w:rsid w:val="00D97125"/>
    <w:rsid w:val="00DA10AF"/>
    <w:rsid w:val="00DA6719"/>
    <w:rsid w:val="00DA6971"/>
    <w:rsid w:val="00DB26CF"/>
    <w:rsid w:val="00DC1A1A"/>
    <w:rsid w:val="00DC4D6F"/>
    <w:rsid w:val="00DD121D"/>
    <w:rsid w:val="00DD4802"/>
    <w:rsid w:val="00DD4F96"/>
    <w:rsid w:val="00DD692D"/>
    <w:rsid w:val="00DE3201"/>
    <w:rsid w:val="00DF7AEE"/>
    <w:rsid w:val="00E01FF5"/>
    <w:rsid w:val="00E02897"/>
    <w:rsid w:val="00E05D84"/>
    <w:rsid w:val="00E10DF7"/>
    <w:rsid w:val="00E11016"/>
    <w:rsid w:val="00E1773D"/>
    <w:rsid w:val="00E27372"/>
    <w:rsid w:val="00E2787F"/>
    <w:rsid w:val="00E2798A"/>
    <w:rsid w:val="00E37D5D"/>
    <w:rsid w:val="00E46267"/>
    <w:rsid w:val="00E502A8"/>
    <w:rsid w:val="00E5154D"/>
    <w:rsid w:val="00E533FF"/>
    <w:rsid w:val="00E535A6"/>
    <w:rsid w:val="00E5377F"/>
    <w:rsid w:val="00E53F8E"/>
    <w:rsid w:val="00E54098"/>
    <w:rsid w:val="00E56039"/>
    <w:rsid w:val="00E56CC0"/>
    <w:rsid w:val="00E60427"/>
    <w:rsid w:val="00E6234A"/>
    <w:rsid w:val="00E70184"/>
    <w:rsid w:val="00E73B6B"/>
    <w:rsid w:val="00E75469"/>
    <w:rsid w:val="00E75819"/>
    <w:rsid w:val="00E766C7"/>
    <w:rsid w:val="00E83D3E"/>
    <w:rsid w:val="00E84207"/>
    <w:rsid w:val="00E9158B"/>
    <w:rsid w:val="00E916E9"/>
    <w:rsid w:val="00E91C92"/>
    <w:rsid w:val="00E9387C"/>
    <w:rsid w:val="00E94E70"/>
    <w:rsid w:val="00EA0B24"/>
    <w:rsid w:val="00EA1E4E"/>
    <w:rsid w:val="00EA212F"/>
    <w:rsid w:val="00EA41E9"/>
    <w:rsid w:val="00EA4E4D"/>
    <w:rsid w:val="00EB1FCB"/>
    <w:rsid w:val="00EB3308"/>
    <w:rsid w:val="00EB4003"/>
    <w:rsid w:val="00EB59D5"/>
    <w:rsid w:val="00EC0579"/>
    <w:rsid w:val="00ED022B"/>
    <w:rsid w:val="00ED156C"/>
    <w:rsid w:val="00ED22B8"/>
    <w:rsid w:val="00ED3A93"/>
    <w:rsid w:val="00ED4024"/>
    <w:rsid w:val="00EE2A83"/>
    <w:rsid w:val="00EE682B"/>
    <w:rsid w:val="00EF0292"/>
    <w:rsid w:val="00EF2CAF"/>
    <w:rsid w:val="00EF3F81"/>
    <w:rsid w:val="00EF42D2"/>
    <w:rsid w:val="00F01E3C"/>
    <w:rsid w:val="00F037D7"/>
    <w:rsid w:val="00F038DD"/>
    <w:rsid w:val="00F17AA1"/>
    <w:rsid w:val="00F17C96"/>
    <w:rsid w:val="00F233B7"/>
    <w:rsid w:val="00F25FC9"/>
    <w:rsid w:val="00F273B7"/>
    <w:rsid w:val="00F27EFA"/>
    <w:rsid w:val="00F370D1"/>
    <w:rsid w:val="00F37802"/>
    <w:rsid w:val="00F50A8F"/>
    <w:rsid w:val="00F538CD"/>
    <w:rsid w:val="00F545BB"/>
    <w:rsid w:val="00F56D01"/>
    <w:rsid w:val="00F62F49"/>
    <w:rsid w:val="00F65492"/>
    <w:rsid w:val="00F70306"/>
    <w:rsid w:val="00F723AE"/>
    <w:rsid w:val="00F73AF8"/>
    <w:rsid w:val="00F76251"/>
    <w:rsid w:val="00F77875"/>
    <w:rsid w:val="00F81888"/>
    <w:rsid w:val="00F85B9C"/>
    <w:rsid w:val="00F94FCA"/>
    <w:rsid w:val="00FA70BD"/>
    <w:rsid w:val="00FB0CBE"/>
    <w:rsid w:val="00FB1B93"/>
    <w:rsid w:val="00FB1E55"/>
    <w:rsid w:val="00FB2825"/>
    <w:rsid w:val="00FB4409"/>
    <w:rsid w:val="00FB4C9C"/>
    <w:rsid w:val="00FB6DE5"/>
    <w:rsid w:val="00FC02B2"/>
    <w:rsid w:val="00FC4985"/>
    <w:rsid w:val="00FC7FC4"/>
    <w:rsid w:val="00FD4F3A"/>
    <w:rsid w:val="00FD57BC"/>
    <w:rsid w:val="00FD6CF8"/>
    <w:rsid w:val="00FD6D9C"/>
    <w:rsid w:val="00FE0463"/>
    <w:rsid w:val="00FE13AA"/>
    <w:rsid w:val="00FE56AF"/>
    <w:rsid w:val="00FE6370"/>
    <w:rsid w:val="0FEC9348"/>
    <w:rsid w:val="277AE610"/>
    <w:rsid w:val="32FFA4CF"/>
    <w:rsid w:val="357DC398"/>
    <w:rsid w:val="35F870CE"/>
    <w:rsid w:val="4FB6BFB2"/>
    <w:rsid w:val="4FF63AC3"/>
    <w:rsid w:val="5AFF1381"/>
    <w:rsid w:val="5BAE0932"/>
    <w:rsid w:val="5DBF49F2"/>
    <w:rsid w:val="5E2AADE5"/>
    <w:rsid w:val="677F848D"/>
    <w:rsid w:val="68FFBD22"/>
    <w:rsid w:val="6EE24887"/>
    <w:rsid w:val="705FCB99"/>
    <w:rsid w:val="767F7BEE"/>
    <w:rsid w:val="7FD78582"/>
    <w:rsid w:val="7FDD8F41"/>
    <w:rsid w:val="9FF4030E"/>
    <w:rsid w:val="BFFE3D22"/>
    <w:rsid w:val="CCFF95DD"/>
    <w:rsid w:val="D7572E5C"/>
    <w:rsid w:val="DBFD46C7"/>
    <w:rsid w:val="EBB335E5"/>
    <w:rsid w:val="EE9105A5"/>
    <w:rsid w:val="EFED3FA1"/>
    <w:rsid w:val="F3FEB01D"/>
    <w:rsid w:val="F6F8F19D"/>
    <w:rsid w:val="F7EE8029"/>
    <w:rsid w:val="F9FF337D"/>
    <w:rsid w:val="FBEC47FB"/>
    <w:rsid w:val="FCCD29AD"/>
    <w:rsid w:val="FDF3805F"/>
    <w:rsid w:val="FFFB6811"/>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t-CH" w:eastAsia="en-US" w:bidi="ar-SA"/>
    </w:rPr>
  </w:style>
  <w:style w:type="paragraph" w:styleId="2">
    <w:name w:val="heading 1"/>
    <w:basedOn w:val="1"/>
    <w:next w:val="1"/>
    <w:link w:val="29"/>
    <w:qFormat/>
    <w:uiPriority w:val="0"/>
    <w:pPr>
      <w:keepNext/>
      <w:numPr>
        <w:ilvl w:val="0"/>
        <w:numId w:val="1"/>
      </w:numPr>
      <w:pBdr>
        <w:bottom w:val="single" w:color="auto" w:sz="6" w:space="1"/>
      </w:pBdr>
      <w:spacing w:before="240" w:after="240" w:line="240" w:lineRule="auto"/>
      <w:outlineLvl w:val="0"/>
    </w:pPr>
    <w:rPr>
      <w:rFonts w:ascii="Arial" w:hAnsi="Arial" w:eastAsia="Times New Roman" w:cs="Times New Roman"/>
      <w:b/>
      <w:sz w:val="20"/>
      <w:szCs w:val="20"/>
      <w:lang w:eastAsia="it-IT"/>
    </w:rPr>
  </w:style>
  <w:style w:type="paragraph" w:styleId="3">
    <w:name w:val="heading 2"/>
    <w:basedOn w:val="1"/>
    <w:next w:val="1"/>
    <w:link w:val="30"/>
    <w:qFormat/>
    <w:uiPriority w:val="0"/>
    <w:pPr>
      <w:keepNext/>
      <w:numPr>
        <w:ilvl w:val="1"/>
        <w:numId w:val="1"/>
      </w:numPr>
      <w:spacing w:before="240" w:after="240" w:line="240" w:lineRule="auto"/>
      <w:outlineLvl w:val="1"/>
    </w:pPr>
    <w:rPr>
      <w:rFonts w:ascii="Arial" w:hAnsi="Arial" w:eastAsia="Times New Roman" w:cs="Times New Roman"/>
      <w:b/>
      <w:sz w:val="20"/>
      <w:szCs w:val="20"/>
      <w:lang w:val="it-IT" w:eastAsia="it-IT"/>
    </w:rPr>
  </w:style>
  <w:style w:type="paragraph" w:styleId="4">
    <w:name w:val="heading 3"/>
    <w:basedOn w:val="1"/>
    <w:next w:val="1"/>
    <w:link w:val="31"/>
    <w:qFormat/>
    <w:uiPriority w:val="0"/>
    <w:pPr>
      <w:keepNext/>
      <w:numPr>
        <w:ilvl w:val="2"/>
        <w:numId w:val="1"/>
      </w:numPr>
      <w:spacing w:before="480" w:after="240" w:line="240" w:lineRule="auto"/>
      <w:outlineLvl w:val="2"/>
    </w:pPr>
    <w:rPr>
      <w:rFonts w:ascii="Arial" w:hAnsi="Arial" w:eastAsia="Times New Roman" w:cs="Times New Roman"/>
      <w:b/>
      <w:sz w:val="20"/>
      <w:szCs w:val="20"/>
      <w:lang w:val="it-IT" w:eastAsia="it-IT"/>
    </w:rPr>
  </w:style>
  <w:style w:type="paragraph" w:styleId="5">
    <w:name w:val="heading 4"/>
    <w:basedOn w:val="1"/>
    <w:next w:val="1"/>
    <w:link w:val="32"/>
    <w:qFormat/>
    <w:uiPriority w:val="0"/>
    <w:pPr>
      <w:keepNext/>
      <w:numPr>
        <w:ilvl w:val="3"/>
        <w:numId w:val="1"/>
      </w:numPr>
      <w:tabs>
        <w:tab w:val="clear" w:pos="864"/>
      </w:tabs>
      <w:spacing w:before="240" w:after="240" w:line="240" w:lineRule="auto"/>
      <w:outlineLvl w:val="3"/>
    </w:pPr>
    <w:rPr>
      <w:rFonts w:ascii="Arial" w:hAnsi="Arial" w:eastAsia="Times New Roman" w:cs="Times New Roman"/>
      <w:b/>
      <w:sz w:val="20"/>
      <w:szCs w:val="20"/>
      <w:lang w:eastAsia="it-IT"/>
    </w:rPr>
  </w:style>
  <w:style w:type="paragraph" w:styleId="6">
    <w:name w:val="heading 5"/>
    <w:basedOn w:val="1"/>
    <w:next w:val="1"/>
    <w:link w:val="33"/>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after="0" w:line="480" w:lineRule="auto"/>
      <w:outlineLvl w:val="4"/>
    </w:pPr>
    <w:rPr>
      <w:rFonts w:ascii="Arial" w:hAnsi="Arial" w:eastAsia="Times New Roman" w:cs="Times New Roman"/>
      <w:b/>
      <w:bCs/>
      <w:szCs w:val="20"/>
      <w:lang w:eastAsia="it-IT"/>
    </w:rPr>
  </w:style>
  <w:style w:type="paragraph" w:styleId="7">
    <w:name w:val="heading 6"/>
    <w:basedOn w:val="1"/>
    <w:next w:val="1"/>
    <w:link w:val="34"/>
    <w:qFormat/>
    <w:uiPriority w:val="0"/>
    <w:pPr>
      <w:numPr>
        <w:ilvl w:val="5"/>
        <w:numId w:val="1"/>
      </w:numPr>
      <w:spacing w:before="240" w:after="60" w:line="240" w:lineRule="auto"/>
      <w:outlineLvl w:val="5"/>
    </w:pPr>
    <w:rPr>
      <w:rFonts w:ascii="Times New Roman" w:hAnsi="Times New Roman" w:eastAsia="Times New Roman" w:cs="Times New Roman"/>
      <w:b/>
      <w:bCs/>
      <w:lang w:eastAsia="it-IT"/>
    </w:rPr>
  </w:style>
  <w:style w:type="paragraph" w:styleId="8">
    <w:name w:val="heading 7"/>
    <w:basedOn w:val="1"/>
    <w:next w:val="1"/>
    <w:link w:val="35"/>
    <w:qFormat/>
    <w:uiPriority w:val="0"/>
    <w:pPr>
      <w:numPr>
        <w:ilvl w:val="6"/>
        <w:numId w:val="1"/>
      </w:numPr>
      <w:spacing w:before="240" w:after="60" w:line="240" w:lineRule="auto"/>
      <w:outlineLvl w:val="6"/>
    </w:pPr>
    <w:rPr>
      <w:rFonts w:ascii="Times New Roman" w:hAnsi="Times New Roman" w:eastAsia="Times New Roman" w:cs="Times New Roman"/>
      <w:sz w:val="24"/>
      <w:szCs w:val="24"/>
      <w:lang w:eastAsia="it-IT"/>
    </w:rPr>
  </w:style>
  <w:style w:type="paragraph" w:styleId="9">
    <w:name w:val="heading 8"/>
    <w:basedOn w:val="1"/>
    <w:next w:val="1"/>
    <w:link w:val="36"/>
    <w:qFormat/>
    <w:uiPriority w:val="0"/>
    <w:pPr>
      <w:numPr>
        <w:ilvl w:val="7"/>
        <w:numId w:val="1"/>
      </w:numPr>
      <w:spacing w:before="240" w:after="60" w:line="240" w:lineRule="auto"/>
      <w:outlineLvl w:val="7"/>
    </w:pPr>
    <w:rPr>
      <w:rFonts w:ascii="Times New Roman" w:hAnsi="Times New Roman" w:eastAsia="Times New Roman" w:cs="Times New Roman"/>
      <w:i/>
      <w:sz w:val="24"/>
      <w:szCs w:val="24"/>
      <w:lang w:eastAsia="it-IT"/>
    </w:rPr>
  </w:style>
  <w:style w:type="paragraph" w:styleId="10">
    <w:name w:val="heading 9"/>
    <w:basedOn w:val="1"/>
    <w:next w:val="1"/>
    <w:link w:val="37"/>
    <w:qFormat/>
    <w:uiPriority w:val="0"/>
    <w:pPr>
      <w:numPr>
        <w:ilvl w:val="8"/>
        <w:numId w:val="1"/>
      </w:numPr>
      <w:spacing w:before="240" w:after="60" w:line="240" w:lineRule="auto"/>
      <w:outlineLvl w:val="8"/>
    </w:pPr>
    <w:rPr>
      <w:rFonts w:ascii="Arial" w:hAnsi="Arial" w:eastAsia="Times New Roman" w:cs="Arial"/>
      <w:lang w:eastAsia="it-IT"/>
    </w:rPr>
  </w:style>
  <w:style w:type="character" w:default="1" w:styleId="16">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24"/>
    <w:semiHidden/>
    <w:unhideWhenUsed/>
    <w:qFormat/>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paragraph" w:styleId="13">
    <w:name w:val="footer"/>
    <w:basedOn w:val="1"/>
    <w:link w:val="23"/>
    <w:unhideWhenUsed/>
    <w:qFormat/>
    <w:uiPriority w:val="99"/>
    <w:pPr>
      <w:tabs>
        <w:tab w:val="center" w:pos="4819"/>
        <w:tab w:val="right" w:pos="9638"/>
      </w:tabs>
      <w:spacing w:after="0" w:line="240" w:lineRule="auto"/>
    </w:pPr>
  </w:style>
  <w:style w:type="paragraph" w:styleId="14">
    <w:name w:val="header"/>
    <w:basedOn w:val="1"/>
    <w:link w:val="22"/>
    <w:unhideWhenUsed/>
    <w:qFormat/>
    <w:uiPriority w:val="99"/>
    <w:pPr>
      <w:tabs>
        <w:tab w:val="center" w:pos="4819"/>
        <w:tab w:val="right" w:pos="9638"/>
      </w:tabs>
      <w:spacing w:after="0" w:line="240" w:lineRule="auto"/>
    </w:pPr>
  </w:style>
  <w:style w:type="paragraph" w:styleId="15">
    <w:name w:val="Title"/>
    <w:basedOn w:val="1"/>
    <w:next w:val="1"/>
    <w:link w:val="2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character" w:styleId="17">
    <w:name w:val="Hyperlink"/>
    <w:basedOn w:val="16"/>
    <w:unhideWhenUsed/>
    <w:qFormat/>
    <w:uiPriority w:val="99"/>
    <w:rPr>
      <w:color w:val="0000FF" w:themeColor="hyperlink"/>
      <w:u w:val="single"/>
      <w14:textFill>
        <w14:solidFill>
          <w14:schemeClr w14:val="hlink"/>
        </w14:solidFill>
      </w14:textFill>
    </w:rPr>
  </w:style>
  <w:style w:type="table" w:styleId="19">
    <w:name w:val="Table Grid"/>
    <w:basedOn w:val="1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0">
    <w:name w:val="Light Shading"/>
    <w:basedOn w:val="18"/>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1">
    <w:name w:val="Light List"/>
    <w:basedOn w:val="18"/>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2">
    <w:name w:val="Intestazione Carattere"/>
    <w:basedOn w:val="16"/>
    <w:link w:val="14"/>
    <w:qFormat/>
    <w:uiPriority w:val="99"/>
  </w:style>
  <w:style w:type="character" w:customStyle="1" w:styleId="23">
    <w:name w:val="Piè di pagina Carattere"/>
    <w:basedOn w:val="16"/>
    <w:link w:val="13"/>
    <w:qFormat/>
    <w:uiPriority w:val="99"/>
  </w:style>
  <w:style w:type="character" w:customStyle="1" w:styleId="24">
    <w:name w:val="Testo fumetto Carattere"/>
    <w:basedOn w:val="16"/>
    <w:link w:val="11"/>
    <w:semiHidden/>
    <w:qFormat/>
    <w:uiPriority w:val="99"/>
    <w:rPr>
      <w:rFonts w:ascii="Tahoma" w:hAnsi="Tahoma" w:cs="Tahoma"/>
      <w:sz w:val="16"/>
      <w:szCs w:val="16"/>
    </w:rPr>
  </w:style>
  <w:style w:type="paragraph" w:styleId="25">
    <w:name w:val="No Spacing"/>
    <w:qFormat/>
    <w:uiPriority w:val="1"/>
    <w:pPr>
      <w:spacing w:after="0" w:line="240" w:lineRule="auto"/>
    </w:pPr>
    <w:rPr>
      <w:rFonts w:asciiTheme="minorHAnsi" w:hAnsiTheme="minorHAnsi" w:eastAsiaTheme="minorHAnsi" w:cstheme="minorBidi"/>
      <w:sz w:val="22"/>
      <w:szCs w:val="22"/>
      <w:lang w:val="it-CH" w:eastAsia="en-US" w:bidi="ar-SA"/>
    </w:rPr>
  </w:style>
  <w:style w:type="character" w:customStyle="1" w:styleId="26">
    <w:name w:val="Titolo Carattere"/>
    <w:basedOn w:val="16"/>
    <w:link w:val="15"/>
    <w:qFormat/>
    <w:uiPriority w:val="10"/>
    <w:rPr>
      <w:rFonts w:asciiTheme="majorHAnsi" w:hAnsiTheme="majorHAnsi" w:eastAsiaTheme="majorEastAsia" w:cstheme="majorBidi"/>
      <w:color w:val="17375E" w:themeColor="text2" w:themeShade="BF"/>
      <w:spacing w:val="5"/>
      <w:kern w:val="28"/>
      <w:sz w:val="52"/>
      <w:szCs w:val="52"/>
    </w:rPr>
  </w:style>
  <w:style w:type="paragraph" w:styleId="27">
    <w:name w:val="List Paragraph"/>
    <w:basedOn w:val="1"/>
    <w:qFormat/>
    <w:uiPriority w:val="34"/>
    <w:pPr>
      <w:ind w:left="720"/>
      <w:contextualSpacing/>
    </w:pPr>
  </w:style>
  <w:style w:type="paragraph" w:customStyle="1" w:styleId="28">
    <w:name w:val="CODE"/>
    <w:basedOn w:val="25"/>
    <w:qFormat/>
    <w:uiPriority w:val="0"/>
    <w:pPr>
      <w:shd w:val="clear" w:color="auto" w:fill="F1F1F1" w:themeFill="background1" w:themeFillShade="F2"/>
    </w:pPr>
    <w:rPr>
      <w:rFonts w:ascii="Courier New" w:hAnsi="Courier New" w:cs="Courier New"/>
      <w:bCs/>
      <w:color w:val="404040" w:themeColor="text1" w:themeTint="BF"/>
      <w:sz w:val="18"/>
      <w:lang w:val="en-US"/>
      <w14:textFill>
        <w14:solidFill>
          <w14:schemeClr w14:val="tx1">
            <w14:lumMod w14:val="75000"/>
            <w14:lumOff w14:val="25000"/>
          </w14:schemeClr>
        </w14:solidFill>
      </w14:textFill>
    </w:rPr>
  </w:style>
  <w:style w:type="character" w:customStyle="1" w:styleId="29">
    <w:name w:val="Titolo 1 Carattere"/>
    <w:basedOn w:val="16"/>
    <w:link w:val="2"/>
    <w:qFormat/>
    <w:uiPriority w:val="0"/>
    <w:rPr>
      <w:rFonts w:ascii="Arial" w:hAnsi="Arial" w:eastAsia="Times New Roman" w:cs="Times New Roman"/>
      <w:b/>
      <w:sz w:val="20"/>
      <w:szCs w:val="20"/>
      <w:lang w:eastAsia="it-IT"/>
    </w:rPr>
  </w:style>
  <w:style w:type="character" w:customStyle="1" w:styleId="30">
    <w:name w:val="Titolo 2 Carattere"/>
    <w:basedOn w:val="16"/>
    <w:link w:val="3"/>
    <w:qFormat/>
    <w:uiPriority w:val="0"/>
    <w:rPr>
      <w:rFonts w:ascii="Arial" w:hAnsi="Arial" w:eastAsia="Times New Roman" w:cs="Times New Roman"/>
      <w:b/>
      <w:sz w:val="20"/>
      <w:szCs w:val="20"/>
      <w:lang w:val="it-IT" w:eastAsia="it-IT"/>
    </w:rPr>
  </w:style>
  <w:style w:type="character" w:customStyle="1" w:styleId="31">
    <w:name w:val="Titolo 3 Carattere"/>
    <w:basedOn w:val="16"/>
    <w:link w:val="4"/>
    <w:qFormat/>
    <w:uiPriority w:val="0"/>
    <w:rPr>
      <w:rFonts w:ascii="Arial" w:hAnsi="Arial" w:eastAsia="Times New Roman" w:cs="Times New Roman"/>
      <w:b/>
      <w:sz w:val="20"/>
      <w:szCs w:val="20"/>
      <w:lang w:val="it-IT" w:eastAsia="it-IT"/>
    </w:rPr>
  </w:style>
  <w:style w:type="character" w:customStyle="1" w:styleId="32">
    <w:name w:val="Titolo 4 Carattere"/>
    <w:basedOn w:val="16"/>
    <w:link w:val="5"/>
    <w:qFormat/>
    <w:uiPriority w:val="0"/>
    <w:rPr>
      <w:rFonts w:ascii="Arial" w:hAnsi="Arial" w:eastAsia="Times New Roman" w:cs="Times New Roman"/>
      <w:b/>
      <w:sz w:val="20"/>
      <w:szCs w:val="20"/>
      <w:lang w:eastAsia="it-IT"/>
    </w:rPr>
  </w:style>
  <w:style w:type="character" w:customStyle="1" w:styleId="33">
    <w:name w:val="Titolo 5 Carattere"/>
    <w:basedOn w:val="16"/>
    <w:link w:val="6"/>
    <w:qFormat/>
    <w:uiPriority w:val="0"/>
    <w:rPr>
      <w:rFonts w:ascii="Arial" w:hAnsi="Arial" w:eastAsia="Times New Roman" w:cs="Times New Roman"/>
      <w:b/>
      <w:bCs/>
      <w:szCs w:val="20"/>
      <w:lang w:eastAsia="it-IT"/>
    </w:rPr>
  </w:style>
  <w:style w:type="character" w:customStyle="1" w:styleId="34">
    <w:name w:val="Titolo 6 Carattere"/>
    <w:basedOn w:val="16"/>
    <w:link w:val="7"/>
    <w:qFormat/>
    <w:uiPriority w:val="0"/>
    <w:rPr>
      <w:rFonts w:ascii="Times New Roman" w:hAnsi="Times New Roman" w:eastAsia="Times New Roman" w:cs="Times New Roman"/>
      <w:b/>
      <w:bCs/>
      <w:lang w:eastAsia="it-IT"/>
    </w:rPr>
  </w:style>
  <w:style w:type="character" w:customStyle="1" w:styleId="35">
    <w:name w:val="Titolo 7 Carattere"/>
    <w:basedOn w:val="16"/>
    <w:link w:val="8"/>
    <w:qFormat/>
    <w:uiPriority w:val="0"/>
    <w:rPr>
      <w:rFonts w:ascii="Times New Roman" w:hAnsi="Times New Roman" w:eastAsia="Times New Roman" w:cs="Times New Roman"/>
      <w:sz w:val="24"/>
      <w:szCs w:val="24"/>
      <w:lang w:eastAsia="it-IT"/>
    </w:rPr>
  </w:style>
  <w:style w:type="character" w:customStyle="1" w:styleId="36">
    <w:name w:val="Titolo 8 Carattere"/>
    <w:basedOn w:val="16"/>
    <w:link w:val="9"/>
    <w:qFormat/>
    <w:uiPriority w:val="0"/>
    <w:rPr>
      <w:rFonts w:ascii="Times New Roman" w:hAnsi="Times New Roman" w:eastAsia="Times New Roman" w:cs="Times New Roman"/>
      <w:i/>
      <w:sz w:val="24"/>
      <w:szCs w:val="24"/>
      <w:lang w:eastAsia="it-IT"/>
    </w:rPr>
  </w:style>
  <w:style w:type="character" w:customStyle="1" w:styleId="37">
    <w:name w:val="Titolo 9 Carattere"/>
    <w:basedOn w:val="16"/>
    <w:link w:val="10"/>
    <w:qFormat/>
    <w:uiPriority w:val="0"/>
    <w:rPr>
      <w:rFonts w:ascii="Arial" w:hAnsi="Arial" w:eastAsia="Times New Roman" w:cs="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98E8F8B5A049B69381C431765595C1"/>
        <w:style w:val=""/>
        <w:category>
          <w:name w:val="Generale"/>
          <w:gallery w:val="placeholder"/>
        </w:category>
        <w:types>
          <w:type w:val="bbPlcHdr"/>
        </w:types>
        <w:behaviors>
          <w:behavior w:val="content"/>
        </w:behaviors>
        <w:description w:val=""/>
        <w:guid w:val="{F22808C3-93F0-4962-A6A3-2DBCC8897BA9}"/>
      </w:docPartPr>
      <w:docPartBody>
        <w:p>
          <w:pPr>
            <w:pStyle w:val="11"/>
          </w:pPr>
          <w:r>
            <w:rPr>
              <w:lang w:val="it-IT"/>
            </w:rPr>
            <w:t>[Digitare il nome della società]</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283"/>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C32"/>
    <w:rsid w:val="000024DA"/>
    <w:rsid w:val="000603D9"/>
    <w:rsid w:val="000652E1"/>
    <w:rsid w:val="0009103E"/>
    <w:rsid w:val="00091B6F"/>
    <w:rsid w:val="00092592"/>
    <w:rsid w:val="000B47BC"/>
    <w:rsid w:val="000E0CC5"/>
    <w:rsid w:val="001101C0"/>
    <w:rsid w:val="001C54F7"/>
    <w:rsid w:val="00250B68"/>
    <w:rsid w:val="00262942"/>
    <w:rsid w:val="00262E13"/>
    <w:rsid w:val="002746BC"/>
    <w:rsid w:val="00283BFA"/>
    <w:rsid w:val="00293FB9"/>
    <w:rsid w:val="002E1AE8"/>
    <w:rsid w:val="002E249D"/>
    <w:rsid w:val="00304ECD"/>
    <w:rsid w:val="00392F29"/>
    <w:rsid w:val="003E580E"/>
    <w:rsid w:val="003F5C32"/>
    <w:rsid w:val="00417A30"/>
    <w:rsid w:val="004D604A"/>
    <w:rsid w:val="004E2C9B"/>
    <w:rsid w:val="004E6B5D"/>
    <w:rsid w:val="004F7A60"/>
    <w:rsid w:val="00510927"/>
    <w:rsid w:val="00540959"/>
    <w:rsid w:val="005B2EF9"/>
    <w:rsid w:val="005D27BB"/>
    <w:rsid w:val="005F1498"/>
    <w:rsid w:val="006162E1"/>
    <w:rsid w:val="006570AD"/>
    <w:rsid w:val="00670B36"/>
    <w:rsid w:val="00682218"/>
    <w:rsid w:val="00724B9C"/>
    <w:rsid w:val="00754822"/>
    <w:rsid w:val="007778E5"/>
    <w:rsid w:val="007839C7"/>
    <w:rsid w:val="007E2877"/>
    <w:rsid w:val="00866671"/>
    <w:rsid w:val="008A6626"/>
    <w:rsid w:val="008B4A4C"/>
    <w:rsid w:val="00914221"/>
    <w:rsid w:val="00917E6C"/>
    <w:rsid w:val="00923218"/>
    <w:rsid w:val="00990678"/>
    <w:rsid w:val="00997E7D"/>
    <w:rsid w:val="009F1914"/>
    <w:rsid w:val="00A1514F"/>
    <w:rsid w:val="00A63D01"/>
    <w:rsid w:val="00AE7D08"/>
    <w:rsid w:val="00B33C80"/>
    <w:rsid w:val="00BC2BC2"/>
    <w:rsid w:val="00BD119E"/>
    <w:rsid w:val="00C22A10"/>
    <w:rsid w:val="00C57AC2"/>
    <w:rsid w:val="00CB349C"/>
    <w:rsid w:val="00CD4850"/>
    <w:rsid w:val="00CF74A6"/>
    <w:rsid w:val="00D07130"/>
    <w:rsid w:val="00D07A71"/>
    <w:rsid w:val="00DA5304"/>
    <w:rsid w:val="00DE6AA0"/>
    <w:rsid w:val="00E07B40"/>
    <w:rsid w:val="00E316BF"/>
    <w:rsid w:val="00E42975"/>
    <w:rsid w:val="00EC6CCE"/>
    <w:rsid w:val="00EE0ED5"/>
    <w:rsid w:val="00EE4297"/>
    <w:rsid w:val="00F03430"/>
    <w:rsid w:val="00F06A89"/>
    <w:rsid w:val="00F53A00"/>
    <w:rsid w:val="00FA1CED"/>
    <w:rsid w:val="00FF699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it-CH" w:eastAsia="it-CH"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3AFA1136EC11419993E32773BCCE1F68"/>
    <w:qFormat/>
    <w:uiPriority w:val="0"/>
    <w:pPr>
      <w:spacing w:after="200" w:line="276" w:lineRule="auto"/>
    </w:pPr>
    <w:rPr>
      <w:rFonts w:asciiTheme="minorHAnsi" w:hAnsiTheme="minorHAnsi" w:eastAsiaTheme="minorEastAsia" w:cstheme="minorBidi"/>
      <w:sz w:val="22"/>
      <w:szCs w:val="22"/>
      <w:lang w:val="it-CH" w:eastAsia="it-CH" w:bidi="ar-SA"/>
    </w:rPr>
  </w:style>
  <w:style w:type="paragraph" w:customStyle="1" w:styleId="5">
    <w:name w:val="E1B9BC2C2D6E43FB97065BC9A1834AA0"/>
    <w:qFormat/>
    <w:uiPriority w:val="0"/>
    <w:pPr>
      <w:spacing w:after="200" w:line="276" w:lineRule="auto"/>
    </w:pPr>
    <w:rPr>
      <w:rFonts w:asciiTheme="minorHAnsi" w:hAnsiTheme="minorHAnsi" w:eastAsiaTheme="minorEastAsia" w:cstheme="minorBidi"/>
      <w:sz w:val="22"/>
      <w:szCs w:val="22"/>
      <w:lang w:val="it-CH" w:eastAsia="it-CH" w:bidi="ar-SA"/>
    </w:rPr>
  </w:style>
  <w:style w:type="paragraph" w:customStyle="1" w:styleId="6">
    <w:name w:val="6923FCF8D51D4C928B5036EE1A1E88E0"/>
    <w:qFormat/>
    <w:uiPriority w:val="0"/>
    <w:pPr>
      <w:spacing w:after="200" w:line="276" w:lineRule="auto"/>
    </w:pPr>
    <w:rPr>
      <w:rFonts w:asciiTheme="minorHAnsi" w:hAnsiTheme="minorHAnsi" w:eastAsiaTheme="minorEastAsia" w:cstheme="minorBidi"/>
      <w:sz w:val="22"/>
      <w:szCs w:val="22"/>
      <w:lang w:val="it-CH" w:eastAsia="it-CH" w:bidi="ar-SA"/>
    </w:rPr>
  </w:style>
  <w:style w:type="paragraph" w:customStyle="1" w:styleId="7">
    <w:name w:val="68F13FB3CFB14058989A6BEC6AD63D12"/>
    <w:qFormat/>
    <w:uiPriority w:val="0"/>
    <w:pPr>
      <w:spacing w:after="160" w:line="259" w:lineRule="auto"/>
    </w:pPr>
    <w:rPr>
      <w:rFonts w:asciiTheme="minorHAnsi" w:hAnsiTheme="minorHAnsi" w:eastAsiaTheme="minorEastAsia" w:cstheme="minorBidi"/>
      <w:sz w:val="22"/>
      <w:szCs w:val="22"/>
      <w:lang w:val="it-CH" w:eastAsia="it-CH" w:bidi="ar-SA"/>
    </w:rPr>
  </w:style>
  <w:style w:type="paragraph" w:customStyle="1" w:styleId="8">
    <w:name w:val="5FAF43F0E09D40D9B9D859B7B2B52921"/>
    <w:qFormat/>
    <w:uiPriority w:val="0"/>
    <w:pPr>
      <w:spacing w:after="160" w:line="259" w:lineRule="auto"/>
    </w:pPr>
    <w:rPr>
      <w:rFonts w:asciiTheme="minorHAnsi" w:hAnsiTheme="minorHAnsi" w:eastAsiaTheme="minorEastAsia" w:cstheme="minorBidi"/>
      <w:sz w:val="22"/>
      <w:szCs w:val="22"/>
      <w:lang w:val="it-CH" w:eastAsia="it-CH" w:bidi="ar-SA"/>
    </w:rPr>
  </w:style>
  <w:style w:type="paragraph" w:customStyle="1" w:styleId="9">
    <w:name w:val="FE2FD5FC774E478C885AF27BC359AB73"/>
    <w:qFormat/>
    <w:uiPriority w:val="0"/>
    <w:pPr>
      <w:spacing w:after="160" w:line="259" w:lineRule="auto"/>
    </w:pPr>
    <w:rPr>
      <w:rFonts w:asciiTheme="minorHAnsi" w:hAnsiTheme="minorHAnsi" w:eastAsiaTheme="minorEastAsia" w:cstheme="minorBidi"/>
      <w:sz w:val="22"/>
      <w:szCs w:val="22"/>
      <w:lang w:val="it-CH" w:eastAsia="it-CH" w:bidi="ar-SA"/>
    </w:rPr>
  </w:style>
  <w:style w:type="paragraph" w:customStyle="1" w:styleId="10">
    <w:name w:val="F66DB2D47B2449889C92236D2F13AB4A"/>
    <w:qFormat/>
    <w:uiPriority w:val="0"/>
    <w:pPr>
      <w:spacing w:after="160" w:line="259" w:lineRule="auto"/>
    </w:pPr>
    <w:rPr>
      <w:rFonts w:asciiTheme="minorHAnsi" w:hAnsiTheme="minorHAnsi" w:eastAsiaTheme="minorEastAsia" w:cstheme="minorBidi"/>
      <w:sz w:val="22"/>
      <w:szCs w:val="22"/>
      <w:lang w:val="it-CH" w:eastAsia="it-CH" w:bidi="ar-SA"/>
    </w:rPr>
  </w:style>
  <w:style w:type="paragraph" w:customStyle="1" w:styleId="11">
    <w:name w:val="9998E8F8B5A049B69381C431765595C1"/>
    <w:qFormat/>
    <w:uiPriority w:val="0"/>
    <w:pPr>
      <w:spacing w:after="160" w:line="259" w:lineRule="auto"/>
    </w:pPr>
    <w:rPr>
      <w:rFonts w:asciiTheme="minorHAnsi" w:hAnsiTheme="minorHAnsi" w:eastAsiaTheme="minorEastAsia" w:cstheme="minorBidi"/>
      <w:sz w:val="22"/>
      <w:szCs w:val="22"/>
      <w:lang w:val="it-CH" w:eastAsia="it-CH" w:bidi="ar-SA"/>
    </w:rPr>
  </w:style>
</w:style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Gestione parcheggi</Company>
  <Pages>1</Pages>
  <Words>79</Words>
  <Characters>447</Characters>
  <Lines>18</Lines>
  <Paragraphs>5</Paragraphs>
  <TotalTime>1</TotalTime>
  <ScaleCrop>false</ScaleCrop>
  <LinksUpToDate>false</LinksUpToDate>
  <CharactersWithSpaces>514</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2015-06-24T10:36:00Z</dcterms:created>
  <dc:creator>Paolo Weishaupt</dc:creator>
  <cp:lastModifiedBy>paolo</cp:lastModifiedBy>
  <cp:lastPrinted>2019-09-21T12:22:00Z</cp:lastPrinted>
  <dcterms:modified xsi:type="dcterms:W3CDTF">2019-11-08T16:38:15Z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