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c2ojs5kqe4mc" w:id="0"/>
      <w:bookmarkEnd w:id="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                       Full Stack Gen AI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oau8s6otmeda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                         Week 4 - Data Science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ljhp9ob2bpxs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Project 1: Learn Data Science using Wine Reviews Analysis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ekp8089xk303" w:id="3"/>
      <w:bookmarkEnd w:id="3"/>
      <w:r w:rsidDel="00000000" w:rsidR="00000000" w:rsidRPr="00000000">
        <w:rPr>
          <w:b w:val="1"/>
          <w:color w:val="1f2328"/>
          <w:rtl w:val="0"/>
        </w:rPr>
        <w:t xml:space="preserve">Topics Covered: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Virtual environment setup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Exploring offline and online data science IDEs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Introduction to machine learning libraries like Pandas, NumPy, and Matplotlib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k00pdt4b96ze" w:id="4"/>
      <w:bookmarkEnd w:id="4"/>
      <w:r w:rsidDel="00000000" w:rsidR="00000000" w:rsidRPr="00000000">
        <w:rPr>
          <w:b w:val="1"/>
          <w:color w:val="1f2328"/>
          <w:rtl w:val="0"/>
        </w:rPr>
        <w:t xml:space="preserve">Project Tasks: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Setup data science environment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manipulation or preprocessing with Pandas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Descriptive analysis and matrix calculation with NumPy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visualization with Matplotlib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59c8pn3tw542" w:id="5"/>
      <w:bookmarkEnd w:id="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Project 2: Learn Data Science using Housing Price Prediction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90711neyzlnp" w:id="6"/>
      <w:bookmarkEnd w:id="6"/>
      <w:r w:rsidDel="00000000" w:rsidR="00000000" w:rsidRPr="00000000">
        <w:rPr>
          <w:b w:val="1"/>
          <w:color w:val="1f2328"/>
          <w:rtl w:val="0"/>
        </w:rPr>
        <w:t xml:space="preserve">Topics Covered: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Machine learning libraries like Pandas, NumPy, and Matplotlib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Feature engineering and model training with Scikit-learn library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Regression algorithms like linear regression and decision tree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Evaluation metrics for regression algorithms like R2 Score, Mean Absolute Error (MAE), Root Mean Squared Error (RMSE)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c9yu1po9qp2b" w:id="7"/>
      <w:bookmarkEnd w:id="7"/>
      <w:r w:rsidDel="00000000" w:rsidR="00000000" w:rsidRPr="00000000">
        <w:rPr>
          <w:b w:val="1"/>
          <w:color w:val="1f2328"/>
          <w:rtl w:val="0"/>
        </w:rPr>
        <w:t xml:space="preserve">Project Tasks: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manipulation or preprocessing with Pandas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Descriptive analysis and matrix calculation with NumPy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Data visualization with Matplotlib and Seaborn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Feature engineering with Scikit-learn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Regression algorithms model training with Scikit-learn and Pickle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Evaluation of machine learning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