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8E0F1" w14:textId="242802E6" w:rsidR="00CF1233" w:rsidRPr="008A0A96" w:rsidRDefault="00CF1233" w:rsidP="008A0A96">
      <w:pPr>
        <w:spacing w:line="480" w:lineRule="auto"/>
        <w:jc w:val="center"/>
        <w:rPr>
          <w:b/>
          <w:bCs/>
          <w:sz w:val="28"/>
          <w:szCs w:val="28"/>
        </w:rPr>
      </w:pPr>
      <w:r w:rsidRPr="005C22AC">
        <w:rPr>
          <w:rFonts w:ascii="Arial" w:eastAsia="Arial" w:hAnsi="Arial" w:cs="Arial"/>
          <w:b/>
          <w:bCs/>
          <w:sz w:val="28"/>
          <w:szCs w:val="28"/>
        </w:rPr>
        <w:t>ABSTRACT</w:t>
      </w:r>
    </w:p>
    <w:p w14:paraId="656A8099" w14:textId="6CD2471C" w:rsidR="00CF1233" w:rsidRPr="00E621BD" w:rsidRDefault="00CF1233" w:rsidP="008A0A96">
      <w:pPr>
        <w:spacing w:line="480" w:lineRule="auto"/>
        <w:ind w:left="2160" w:hanging="2160"/>
        <w:jc w:val="both"/>
        <w:rPr>
          <w:rFonts w:ascii="Arial" w:eastAsia="Arial" w:hAnsi="Arial" w:cs="Arial"/>
          <w:sz w:val="24"/>
          <w:szCs w:val="24"/>
        </w:rPr>
      </w:pPr>
      <w:r w:rsidRPr="005C22AC">
        <w:rPr>
          <w:rFonts w:ascii="Arial" w:eastAsia="Times New Roman" w:hAnsi="Arial" w:cs="Arial"/>
          <w:b/>
          <w:bCs/>
          <w:sz w:val="24"/>
          <w:szCs w:val="24"/>
        </w:rPr>
        <w:t>Title:</w:t>
      </w:r>
      <w:r w:rsidRPr="00E621BD">
        <w:rPr>
          <w:rFonts w:ascii="Arial" w:eastAsia="Times New Roman" w:hAnsi="Arial" w:cs="Arial"/>
          <w:sz w:val="24"/>
          <w:szCs w:val="24"/>
        </w:rPr>
        <w:t xml:space="preserve"> </w:t>
      </w:r>
      <w:r w:rsidR="005C22AC">
        <w:rPr>
          <w:rFonts w:ascii="Arial" w:eastAsia="Times New Roman" w:hAnsi="Arial" w:cs="Arial"/>
          <w:sz w:val="24"/>
          <w:szCs w:val="24"/>
        </w:rPr>
        <w:tab/>
      </w:r>
      <w:r w:rsidR="005C22AC">
        <w:rPr>
          <w:rFonts w:ascii="Arial" w:eastAsia="Times New Roman" w:hAnsi="Arial" w:cs="Arial"/>
          <w:sz w:val="24"/>
          <w:szCs w:val="24"/>
        </w:rPr>
        <w:tab/>
      </w:r>
      <w:r w:rsidRPr="00E621BD">
        <w:rPr>
          <w:rFonts w:ascii="Arial" w:eastAsia="Arial" w:hAnsi="Arial" w:cs="Arial"/>
          <w:sz w:val="24"/>
          <w:szCs w:val="24"/>
        </w:rPr>
        <w:t xml:space="preserve">Hospital Management System Human Resource 1 </w:t>
      </w:r>
      <w:r w:rsidRPr="00E621BD">
        <w:rPr>
          <w:rFonts w:ascii="Arial" w:eastAsia="Arial" w:hAnsi="Arial" w:cs="Arial"/>
          <w:sz w:val="24"/>
          <w:szCs w:val="24"/>
        </w:rPr>
        <w:tab/>
        <w:t>(NEW HIRE ON BOARD AND EMPLOYEE SELF SERVICE, PERFORMANCE MANAGEMENT, RECRUITMENT AND APPLICANT MANAGEMENT, SOCIAL RECOGNITION, COMPETENCY MANAGEMENT, SUCCESSION PLANNING, LEARNING AND TRAINING MANAGEMENT)</w:t>
      </w:r>
    </w:p>
    <w:p w14:paraId="41D461F2" w14:textId="165D1668" w:rsidR="00CF1233" w:rsidRPr="00E621BD" w:rsidRDefault="00CF1233" w:rsidP="008A0A96">
      <w:pPr>
        <w:spacing w:before="36" w:line="480" w:lineRule="auto"/>
        <w:jc w:val="both"/>
        <w:rPr>
          <w:rFonts w:ascii="Arial" w:hAnsi="Arial" w:cs="Arial"/>
          <w:sz w:val="24"/>
          <w:szCs w:val="24"/>
        </w:rPr>
      </w:pPr>
      <w:r w:rsidRPr="005C22AC">
        <w:rPr>
          <w:rFonts w:ascii="Arial" w:eastAsia="Times New Roman" w:hAnsi="Arial" w:cs="Arial"/>
          <w:b/>
          <w:bCs/>
          <w:sz w:val="24"/>
          <w:szCs w:val="24"/>
        </w:rPr>
        <w:t>Authors:</w:t>
      </w:r>
      <w:r w:rsidRPr="00E621BD">
        <w:rPr>
          <w:rFonts w:ascii="Arial" w:eastAsia="Times New Roman" w:hAnsi="Arial" w:cs="Arial"/>
          <w:sz w:val="24"/>
          <w:szCs w:val="24"/>
        </w:rPr>
        <w:t xml:space="preserve">   </w:t>
      </w:r>
      <w:r w:rsidRPr="00E621BD">
        <w:rPr>
          <w:rFonts w:ascii="Arial" w:eastAsia="Times New Roman" w:hAnsi="Arial" w:cs="Arial"/>
          <w:sz w:val="24"/>
          <w:szCs w:val="24"/>
        </w:rPr>
        <w:tab/>
      </w:r>
      <w:r w:rsidR="005C22AC">
        <w:rPr>
          <w:rFonts w:ascii="Arial" w:eastAsia="Times New Roman" w:hAnsi="Arial" w:cs="Arial"/>
          <w:sz w:val="24"/>
          <w:szCs w:val="24"/>
        </w:rPr>
        <w:tab/>
      </w:r>
      <w:r w:rsidRPr="00E621BD">
        <w:rPr>
          <w:rFonts w:ascii="Arial" w:hAnsi="Arial" w:cs="Arial"/>
          <w:sz w:val="24"/>
          <w:szCs w:val="24"/>
        </w:rPr>
        <w:t xml:space="preserve">Balomaga, Ariane Mae V. </w:t>
      </w:r>
    </w:p>
    <w:p w14:paraId="0BBE5E21" w14:textId="402A64E0" w:rsidR="00CF1233" w:rsidRPr="00E621BD" w:rsidRDefault="00CF1233" w:rsidP="008A0A96">
      <w:pPr>
        <w:spacing w:line="480" w:lineRule="auto"/>
        <w:ind w:left="1440" w:firstLine="720"/>
        <w:jc w:val="both"/>
        <w:rPr>
          <w:rFonts w:ascii="Arial" w:hAnsi="Arial" w:cs="Arial"/>
          <w:sz w:val="24"/>
          <w:szCs w:val="24"/>
        </w:rPr>
      </w:pPr>
      <w:r w:rsidRPr="00E621BD">
        <w:rPr>
          <w:rFonts w:ascii="Arial" w:hAnsi="Arial" w:cs="Arial"/>
          <w:sz w:val="24"/>
          <w:szCs w:val="24"/>
        </w:rPr>
        <w:t xml:space="preserve">Celis, Lorenzo Adriane </w:t>
      </w:r>
      <w:r w:rsidR="00ED7E80">
        <w:rPr>
          <w:rFonts w:ascii="Arial" w:hAnsi="Arial" w:cs="Arial"/>
          <w:sz w:val="24"/>
          <w:szCs w:val="24"/>
        </w:rPr>
        <w:t>T.</w:t>
      </w:r>
    </w:p>
    <w:p w14:paraId="212DC9F8" w14:textId="16EE292C" w:rsidR="00CF1233" w:rsidRPr="00E621BD" w:rsidRDefault="00CF1233" w:rsidP="008A0A96">
      <w:pPr>
        <w:spacing w:line="480" w:lineRule="auto"/>
        <w:ind w:left="1440" w:firstLine="720"/>
        <w:jc w:val="both"/>
        <w:rPr>
          <w:rFonts w:ascii="Arial" w:hAnsi="Arial" w:cs="Arial"/>
          <w:sz w:val="24"/>
          <w:szCs w:val="24"/>
        </w:rPr>
      </w:pPr>
      <w:r w:rsidRPr="00E621BD">
        <w:rPr>
          <w:rFonts w:ascii="Arial" w:hAnsi="Arial" w:cs="Arial"/>
          <w:sz w:val="24"/>
          <w:szCs w:val="24"/>
        </w:rPr>
        <w:t>Gomera, James Philip</w:t>
      </w:r>
      <w:r w:rsidR="00ED7E80">
        <w:rPr>
          <w:rFonts w:ascii="Arial" w:hAnsi="Arial" w:cs="Arial"/>
          <w:sz w:val="24"/>
          <w:szCs w:val="24"/>
        </w:rPr>
        <w:t xml:space="preserve"> A. </w:t>
      </w:r>
    </w:p>
    <w:p w14:paraId="74A9E87C" w14:textId="623DA1F9" w:rsidR="00CF1233" w:rsidRPr="00E621BD" w:rsidRDefault="00CF1233" w:rsidP="008A0A96">
      <w:pPr>
        <w:spacing w:line="480" w:lineRule="auto"/>
        <w:ind w:left="1440" w:firstLine="720"/>
        <w:jc w:val="both"/>
        <w:rPr>
          <w:rFonts w:ascii="Arial" w:hAnsi="Arial" w:cs="Arial"/>
          <w:sz w:val="24"/>
          <w:szCs w:val="24"/>
        </w:rPr>
      </w:pPr>
      <w:r w:rsidRPr="00E621BD">
        <w:rPr>
          <w:rFonts w:ascii="Arial" w:hAnsi="Arial" w:cs="Arial"/>
          <w:sz w:val="24"/>
          <w:szCs w:val="24"/>
        </w:rPr>
        <w:t xml:space="preserve">Saldivia, Carl Jerwin </w:t>
      </w:r>
      <w:r w:rsidR="00ED7E80">
        <w:rPr>
          <w:rFonts w:ascii="Arial" w:hAnsi="Arial" w:cs="Arial"/>
          <w:sz w:val="24"/>
          <w:szCs w:val="24"/>
        </w:rPr>
        <w:t xml:space="preserve">D. </w:t>
      </w:r>
    </w:p>
    <w:p w14:paraId="3548E27F" w14:textId="0C315E90" w:rsidR="00CF1233" w:rsidRPr="00E621BD" w:rsidRDefault="00CF1233" w:rsidP="008A0A96">
      <w:pPr>
        <w:spacing w:line="480" w:lineRule="auto"/>
        <w:jc w:val="both"/>
        <w:rPr>
          <w:rFonts w:ascii="Arial" w:eastAsia="Times New Roman" w:hAnsi="Arial" w:cs="Arial"/>
          <w:sz w:val="24"/>
          <w:szCs w:val="24"/>
        </w:rPr>
      </w:pPr>
      <w:r w:rsidRPr="005C22AC">
        <w:rPr>
          <w:rFonts w:ascii="Arial" w:eastAsia="Times New Roman" w:hAnsi="Arial" w:cs="Arial"/>
          <w:b/>
          <w:bCs/>
          <w:sz w:val="24"/>
          <w:szCs w:val="24"/>
        </w:rPr>
        <w:t>Degree:</w:t>
      </w:r>
      <w:r w:rsidRPr="00E621BD">
        <w:rPr>
          <w:rFonts w:ascii="Arial" w:eastAsia="Times New Roman" w:hAnsi="Arial" w:cs="Arial"/>
          <w:sz w:val="24"/>
          <w:szCs w:val="24"/>
        </w:rPr>
        <w:t xml:space="preserve">  </w:t>
      </w:r>
      <w:r w:rsidRPr="00E621BD">
        <w:rPr>
          <w:rFonts w:ascii="Arial" w:eastAsia="Times New Roman" w:hAnsi="Arial" w:cs="Arial"/>
          <w:sz w:val="24"/>
          <w:szCs w:val="24"/>
        </w:rPr>
        <w:tab/>
      </w:r>
      <w:r w:rsidR="005C22AC">
        <w:rPr>
          <w:rFonts w:ascii="Arial" w:eastAsia="Times New Roman" w:hAnsi="Arial" w:cs="Arial"/>
          <w:sz w:val="24"/>
          <w:szCs w:val="24"/>
        </w:rPr>
        <w:tab/>
      </w:r>
      <w:r w:rsidRPr="00E621BD">
        <w:rPr>
          <w:rFonts w:ascii="Arial" w:eastAsia="Times New Roman" w:hAnsi="Arial" w:cs="Arial"/>
          <w:sz w:val="24"/>
          <w:szCs w:val="24"/>
        </w:rPr>
        <w:t xml:space="preserve">Bachelor of Science in Information Technology </w:t>
      </w:r>
    </w:p>
    <w:p w14:paraId="4825E8F2" w14:textId="5D05786D" w:rsidR="00CF1233" w:rsidRPr="00E621BD" w:rsidRDefault="00CF1233" w:rsidP="008A0A96">
      <w:pPr>
        <w:spacing w:line="480" w:lineRule="auto"/>
        <w:jc w:val="both"/>
        <w:rPr>
          <w:rFonts w:ascii="Arial" w:eastAsia="Times New Roman" w:hAnsi="Arial" w:cs="Arial"/>
          <w:sz w:val="24"/>
          <w:szCs w:val="24"/>
        </w:rPr>
      </w:pPr>
      <w:r w:rsidRPr="005C22AC">
        <w:rPr>
          <w:rFonts w:ascii="Arial" w:eastAsia="Times New Roman" w:hAnsi="Arial" w:cs="Arial"/>
          <w:b/>
          <w:bCs/>
          <w:sz w:val="24"/>
          <w:szCs w:val="24"/>
        </w:rPr>
        <w:t>Major:</w:t>
      </w:r>
      <w:r w:rsidRPr="00E621BD">
        <w:rPr>
          <w:rFonts w:ascii="Arial" w:eastAsia="Times New Roman" w:hAnsi="Arial" w:cs="Arial"/>
          <w:sz w:val="24"/>
          <w:szCs w:val="24"/>
        </w:rPr>
        <w:t xml:space="preserve">     </w:t>
      </w:r>
      <w:r w:rsidRPr="00E621BD">
        <w:rPr>
          <w:rFonts w:ascii="Arial" w:eastAsia="Times New Roman" w:hAnsi="Arial" w:cs="Arial"/>
          <w:sz w:val="24"/>
          <w:szCs w:val="24"/>
        </w:rPr>
        <w:tab/>
      </w:r>
      <w:r w:rsidR="005C22AC">
        <w:rPr>
          <w:rFonts w:ascii="Arial" w:eastAsia="Times New Roman" w:hAnsi="Arial" w:cs="Arial"/>
          <w:sz w:val="24"/>
          <w:szCs w:val="24"/>
        </w:rPr>
        <w:tab/>
      </w:r>
      <w:r w:rsidRPr="00E621BD">
        <w:rPr>
          <w:rFonts w:ascii="Arial" w:eastAsia="Times New Roman" w:hAnsi="Arial" w:cs="Arial"/>
          <w:sz w:val="24"/>
          <w:szCs w:val="24"/>
        </w:rPr>
        <w:t xml:space="preserve">Information Security </w:t>
      </w:r>
    </w:p>
    <w:p w14:paraId="71665857" w14:textId="77777777" w:rsidR="00CF1233" w:rsidRPr="00E621BD" w:rsidRDefault="00CF1233" w:rsidP="008A0A96">
      <w:pPr>
        <w:spacing w:line="480" w:lineRule="auto"/>
        <w:ind w:left="1440" w:firstLine="720"/>
        <w:jc w:val="both"/>
        <w:rPr>
          <w:rFonts w:ascii="Arial" w:eastAsia="Times New Roman" w:hAnsi="Arial" w:cs="Arial"/>
          <w:sz w:val="24"/>
          <w:szCs w:val="24"/>
        </w:rPr>
      </w:pPr>
      <w:r w:rsidRPr="00E621BD">
        <w:rPr>
          <w:rFonts w:ascii="Arial" w:eastAsia="Times New Roman" w:hAnsi="Arial" w:cs="Arial"/>
          <w:sz w:val="24"/>
          <w:szCs w:val="24"/>
        </w:rPr>
        <w:t xml:space="preserve">Information Management </w:t>
      </w:r>
    </w:p>
    <w:p w14:paraId="7E57E5EE" w14:textId="77777777" w:rsidR="00CF1233" w:rsidRPr="00E621BD" w:rsidRDefault="00CF1233" w:rsidP="008A0A96">
      <w:pPr>
        <w:spacing w:after="0" w:line="480" w:lineRule="auto"/>
        <w:ind w:left="1440" w:firstLine="720"/>
        <w:jc w:val="both"/>
        <w:rPr>
          <w:rFonts w:eastAsia="Times New Roman"/>
          <w:sz w:val="24"/>
          <w:szCs w:val="24"/>
        </w:rPr>
      </w:pPr>
      <w:r w:rsidRPr="00E621BD">
        <w:rPr>
          <w:rFonts w:ascii="Arial" w:eastAsia="Times New Roman" w:hAnsi="Arial" w:cs="Arial"/>
          <w:sz w:val="24"/>
          <w:szCs w:val="24"/>
        </w:rPr>
        <w:t>Network Administration</w:t>
      </w:r>
    </w:p>
    <w:p w14:paraId="174C6132" w14:textId="2E03FA89" w:rsidR="008A0A96" w:rsidRPr="008A0A96" w:rsidRDefault="00CF1233" w:rsidP="008A0A96">
      <w:pPr>
        <w:spacing w:line="480" w:lineRule="auto"/>
        <w:jc w:val="both"/>
        <w:rPr>
          <w:sz w:val="24"/>
          <w:szCs w:val="24"/>
        </w:rPr>
      </w:pPr>
      <w:r w:rsidRPr="005C22AC">
        <w:rPr>
          <w:rFonts w:ascii="Arial" w:eastAsia="Times New Roman" w:hAnsi="Arial" w:cs="Arial"/>
          <w:b/>
          <w:bCs/>
          <w:sz w:val="24"/>
          <w:szCs w:val="24"/>
        </w:rPr>
        <w:t>Date of Completion:</w:t>
      </w:r>
      <w:r w:rsidRPr="00E621BD">
        <w:rPr>
          <w:rFonts w:ascii="Arial" w:eastAsia="Times New Roman" w:hAnsi="Arial" w:cs="Arial"/>
          <w:sz w:val="24"/>
          <w:szCs w:val="24"/>
        </w:rPr>
        <w:t> </w:t>
      </w:r>
      <w:r w:rsidR="005C22AC">
        <w:rPr>
          <w:rFonts w:ascii="Arial" w:eastAsia="Times New Roman" w:hAnsi="Arial" w:cs="Arial"/>
          <w:sz w:val="24"/>
          <w:szCs w:val="24"/>
        </w:rPr>
        <w:tab/>
      </w:r>
      <w:r w:rsidRPr="00E621BD">
        <w:rPr>
          <w:rFonts w:ascii="Arial" w:eastAsia="Times New Roman" w:hAnsi="Arial" w:cs="Arial"/>
          <w:sz w:val="24"/>
          <w:szCs w:val="24"/>
        </w:rPr>
        <w:t xml:space="preserve"> March 14, 2023</w:t>
      </w:r>
    </w:p>
    <w:p w14:paraId="5D4E4647" w14:textId="41669419" w:rsidR="00CF1233" w:rsidRPr="00E621BD" w:rsidRDefault="00CF1233" w:rsidP="008A0A96">
      <w:pPr>
        <w:spacing w:line="480" w:lineRule="auto"/>
        <w:jc w:val="both"/>
        <w:rPr>
          <w:rFonts w:ascii="Arial" w:hAnsi="Arial" w:cs="Arial"/>
          <w:b/>
          <w:bCs/>
          <w:sz w:val="24"/>
          <w:szCs w:val="24"/>
        </w:rPr>
      </w:pPr>
      <w:r w:rsidRPr="00E621BD">
        <w:rPr>
          <w:rFonts w:ascii="Arial" w:hAnsi="Arial" w:cs="Arial"/>
          <w:b/>
          <w:bCs/>
          <w:sz w:val="24"/>
          <w:szCs w:val="24"/>
        </w:rPr>
        <w:lastRenderedPageBreak/>
        <w:t xml:space="preserve">INTRODUCTION </w:t>
      </w:r>
    </w:p>
    <w:p w14:paraId="367B1107" w14:textId="712E4FFC" w:rsidR="008A0A96" w:rsidRPr="008A0A96" w:rsidRDefault="00CF1233" w:rsidP="008A0A96">
      <w:pPr>
        <w:spacing w:line="480" w:lineRule="auto"/>
        <w:ind w:firstLine="720"/>
        <w:jc w:val="both"/>
        <w:rPr>
          <w:rFonts w:ascii="Arial" w:hAnsi="Arial" w:cs="Arial"/>
          <w:sz w:val="24"/>
          <w:szCs w:val="24"/>
          <w:lang w:val="en-US"/>
        </w:rPr>
      </w:pPr>
      <w:r w:rsidRPr="00E621BD">
        <w:rPr>
          <w:sz w:val="24"/>
          <w:szCs w:val="24"/>
        </w:rPr>
        <w:tab/>
      </w:r>
      <w:r w:rsidRPr="00E621BD">
        <w:rPr>
          <w:sz w:val="24"/>
          <w:szCs w:val="24"/>
        </w:rPr>
        <w:tab/>
      </w:r>
      <w:r w:rsidRPr="00E621BD">
        <w:rPr>
          <w:rFonts w:ascii="Arial" w:hAnsi="Arial" w:cs="Arial"/>
          <w:sz w:val="24"/>
          <w:szCs w:val="24"/>
          <w:lang w:val="en-US"/>
        </w:rPr>
        <w:t xml:space="preserve">This project is a web–based Hospital Management System Human Resource 1, it is designed to automate and streamline HR activities. </w:t>
      </w:r>
      <w:r w:rsidR="006262F3" w:rsidRPr="006262F3">
        <w:rPr>
          <w:rFonts w:ascii="Arial" w:hAnsi="Arial" w:cs="Arial"/>
          <w:sz w:val="24"/>
          <w:szCs w:val="24"/>
          <w:lang w:val="en-US"/>
        </w:rPr>
        <w:t xml:space="preserve">This project will manage the version of Human Resource 1 In Hospital management system activities such as onboarding, recruiting, hiring, monitoring, and recognizing the employee's performance. </w:t>
      </w:r>
      <w:r w:rsidR="00ED1B1F" w:rsidRPr="00E621BD">
        <w:rPr>
          <w:rFonts w:ascii="Arial" w:hAnsi="Arial" w:cs="Arial"/>
          <w:sz w:val="24"/>
          <w:szCs w:val="24"/>
          <w:lang w:val="en-US"/>
        </w:rPr>
        <w:t xml:space="preserve"> </w:t>
      </w:r>
      <w:r w:rsidRPr="00E621BD">
        <w:rPr>
          <w:rFonts w:ascii="Arial" w:hAnsi="Arial" w:cs="Arial"/>
          <w:sz w:val="24"/>
          <w:szCs w:val="24"/>
          <w:lang w:val="en-US"/>
        </w:rPr>
        <w:t xml:space="preserve">However, Managing HR 1 is a great challenge for every business, especially in the field of hospitals, one study conducted by the Society for Human Resource Management (SHRM) found that 80% of companies use email to communicate with new hires. However, the study also found that email communication can be time-consuming and may not be the most effective way to communicate important information to new hires. </w:t>
      </w:r>
      <w:r w:rsidR="00E621BD" w:rsidRPr="00E621BD">
        <w:rPr>
          <w:rFonts w:ascii="Arial" w:hAnsi="Arial" w:cs="Arial"/>
          <w:sz w:val="24"/>
          <w:szCs w:val="24"/>
          <w:lang w:val="en-US"/>
        </w:rPr>
        <w:t xml:space="preserve">Due to poor security measures in HR 1, data loss and other security threats occurred, impacting daily operations of the hospital's Human Resource 1. This led to complex, time-consuming, and paperwork-heavy processes. To address </w:t>
      </w:r>
      <w:r w:rsidR="00B71E42" w:rsidRPr="00E621BD">
        <w:rPr>
          <w:rFonts w:ascii="Arial" w:hAnsi="Arial" w:cs="Arial"/>
          <w:sz w:val="24"/>
          <w:szCs w:val="24"/>
          <w:lang w:val="en-US"/>
        </w:rPr>
        <w:t>th</w:t>
      </w:r>
      <w:r w:rsidR="00B71E42">
        <w:rPr>
          <w:rFonts w:ascii="Arial" w:hAnsi="Arial" w:cs="Arial"/>
          <w:sz w:val="24"/>
          <w:szCs w:val="24"/>
          <w:lang w:val="en-US"/>
        </w:rPr>
        <w:t>is issue</w:t>
      </w:r>
      <w:r w:rsidR="00E621BD" w:rsidRPr="00E621BD">
        <w:rPr>
          <w:rFonts w:ascii="Arial" w:hAnsi="Arial" w:cs="Arial"/>
          <w:sz w:val="24"/>
          <w:szCs w:val="24"/>
          <w:lang w:val="en-US"/>
        </w:rPr>
        <w:t xml:space="preserve">, the project </w:t>
      </w:r>
      <w:r w:rsidR="000D3201">
        <w:rPr>
          <w:rFonts w:ascii="Arial" w:hAnsi="Arial" w:cs="Arial"/>
          <w:sz w:val="24"/>
          <w:szCs w:val="24"/>
          <w:lang w:val="en-US"/>
        </w:rPr>
        <w:t xml:space="preserve">team </w:t>
      </w:r>
      <w:r w:rsidR="00E621BD" w:rsidRPr="00E621BD">
        <w:rPr>
          <w:rFonts w:ascii="Arial" w:hAnsi="Arial" w:cs="Arial"/>
          <w:sz w:val="24"/>
          <w:szCs w:val="24"/>
          <w:lang w:val="en-US"/>
        </w:rPr>
        <w:t>developed a web-based system with enhanced security measures to ensure the protection of HR 1 data, simplifying the onboarding process and enabling HR managers to notify and track newly hired employees with ease. The system helps eliminate paperwork, reduces complexity, and saves time, leading to improved efficiency and productivity for the HR department and the hospital.</w:t>
      </w:r>
    </w:p>
    <w:p w14:paraId="5F705E11" w14:textId="77777777" w:rsidR="00CF1233" w:rsidRPr="00E621BD" w:rsidRDefault="00CF1233" w:rsidP="008A0A96">
      <w:pPr>
        <w:spacing w:line="480" w:lineRule="auto"/>
        <w:jc w:val="both"/>
        <w:rPr>
          <w:rFonts w:ascii="Arial" w:hAnsi="Arial" w:cs="Arial"/>
          <w:b/>
          <w:bCs/>
          <w:sz w:val="24"/>
          <w:szCs w:val="24"/>
        </w:rPr>
      </w:pPr>
      <w:r w:rsidRPr="00E621BD">
        <w:rPr>
          <w:rFonts w:ascii="Arial" w:hAnsi="Arial" w:cs="Arial"/>
          <w:b/>
          <w:bCs/>
          <w:sz w:val="24"/>
          <w:szCs w:val="24"/>
        </w:rPr>
        <w:lastRenderedPageBreak/>
        <w:t xml:space="preserve">METHODOLOGIES </w:t>
      </w:r>
    </w:p>
    <w:p w14:paraId="43F8529E" w14:textId="40140B8F" w:rsidR="00CF1233" w:rsidRPr="00E621BD" w:rsidRDefault="005C22AC" w:rsidP="008A0A96">
      <w:pPr>
        <w:spacing w:line="480" w:lineRule="auto"/>
        <w:ind w:firstLine="720"/>
        <w:jc w:val="both"/>
        <w:rPr>
          <w:rFonts w:ascii="Arial" w:hAnsi="Arial" w:cs="Arial"/>
          <w:b/>
          <w:bCs/>
          <w:sz w:val="24"/>
          <w:szCs w:val="24"/>
        </w:rPr>
      </w:pPr>
      <w:r w:rsidRPr="005C22AC">
        <w:rPr>
          <w:rFonts w:ascii="Arial" w:hAnsi="Arial" w:cs="Arial"/>
          <w:sz w:val="24"/>
          <w:szCs w:val="24"/>
        </w:rPr>
        <w:t>The project team utilizes agile methods to ensure that the hospital's workforce needs are met by breaking down the task into manageable iterations, identifying and addressing issues early on. The project team gathered data through interviews with HR personnel and existing research, create a prioritized list of features and tasks, and continuously update them based on feedback from stakeholders and the project team. In each sprint, the team completes a set of prioritized tasks from the product backlog and demonstrates the completed work to stakeholders for feedback, which is used to adjust the product backlog and plan the next sprint. The project manager conducts weekly stand-up meetings to check the status and updates of the system, and the project team regularly communicates and consults with project stakeholders.</w:t>
      </w:r>
    </w:p>
    <w:p w14:paraId="0FA4AF8F" w14:textId="60C4A289" w:rsidR="00AE72A0" w:rsidRPr="00E621BD" w:rsidRDefault="00CF1233" w:rsidP="008A0A96">
      <w:pPr>
        <w:spacing w:line="480" w:lineRule="auto"/>
        <w:jc w:val="both"/>
        <w:rPr>
          <w:rFonts w:ascii="Arial" w:hAnsi="Arial" w:cs="Arial"/>
          <w:b/>
          <w:bCs/>
          <w:sz w:val="24"/>
          <w:szCs w:val="24"/>
        </w:rPr>
      </w:pPr>
      <w:r w:rsidRPr="00E621BD">
        <w:rPr>
          <w:rFonts w:ascii="Arial" w:hAnsi="Arial" w:cs="Arial"/>
          <w:b/>
          <w:bCs/>
          <w:sz w:val="24"/>
          <w:szCs w:val="24"/>
        </w:rPr>
        <w:t>RESULT</w:t>
      </w:r>
    </w:p>
    <w:p w14:paraId="5396C9C6" w14:textId="7CCCFD22" w:rsidR="00CF1233" w:rsidRPr="008A0A96" w:rsidRDefault="00AE72A0" w:rsidP="008A0A96">
      <w:pPr>
        <w:spacing w:line="480" w:lineRule="auto"/>
        <w:ind w:firstLine="720"/>
        <w:jc w:val="both"/>
        <w:rPr>
          <w:rFonts w:ascii="Arial" w:hAnsi="Arial" w:cs="Arial"/>
          <w:sz w:val="24"/>
          <w:szCs w:val="24"/>
        </w:rPr>
      </w:pPr>
      <w:r w:rsidRPr="00E621BD">
        <w:rPr>
          <w:rFonts w:ascii="Arial" w:hAnsi="Arial" w:cs="Arial"/>
          <w:sz w:val="24"/>
          <w:szCs w:val="24"/>
        </w:rPr>
        <w:t>By breaking the project into manageable sprints and prioritizing tasks based on feedback, the team delivered a web-based system that efficiently handles HR transactions for a hospital. This involved collaboration with HR personnel and stakeholders, quick delivery of a working system, and ongoing improvement.</w:t>
      </w:r>
      <w:r w:rsidR="00026400">
        <w:rPr>
          <w:rFonts w:ascii="Arial" w:hAnsi="Arial" w:cs="Arial"/>
          <w:sz w:val="24"/>
          <w:szCs w:val="24"/>
        </w:rPr>
        <w:t xml:space="preserve"> Then, the team </w:t>
      </w:r>
      <w:r w:rsidR="00026400" w:rsidRPr="00026400">
        <w:rPr>
          <w:rFonts w:ascii="Arial" w:hAnsi="Arial" w:cs="Arial"/>
          <w:sz w:val="24"/>
          <w:szCs w:val="24"/>
        </w:rPr>
        <w:t>determine the most effective way to address the issues and improve the Hospital Management System Human Resource 1.</w:t>
      </w:r>
      <w:r w:rsidR="0065036B">
        <w:rPr>
          <w:rFonts w:ascii="Arial" w:hAnsi="Arial" w:cs="Arial"/>
          <w:sz w:val="24"/>
          <w:szCs w:val="24"/>
        </w:rPr>
        <w:t xml:space="preserve"> </w:t>
      </w:r>
    </w:p>
    <w:p w14:paraId="2B18EE35" w14:textId="6FFA564F" w:rsidR="004C0A5B" w:rsidRPr="005C22AC" w:rsidRDefault="00CF1233" w:rsidP="008A0A96">
      <w:pPr>
        <w:spacing w:line="480" w:lineRule="auto"/>
        <w:jc w:val="both"/>
        <w:rPr>
          <w:rFonts w:ascii="Arial" w:hAnsi="Arial" w:cs="Arial"/>
          <w:b/>
          <w:bCs/>
          <w:sz w:val="24"/>
          <w:szCs w:val="24"/>
          <w:lang w:val="en-US"/>
        </w:rPr>
      </w:pPr>
      <w:r w:rsidRPr="00E621BD">
        <w:rPr>
          <w:rFonts w:ascii="Arial" w:hAnsi="Arial" w:cs="Arial"/>
          <w:b/>
          <w:bCs/>
          <w:sz w:val="24"/>
          <w:szCs w:val="24"/>
        </w:rPr>
        <w:lastRenderedPageBreak/>
        <w:t xml:space="preserve">DISCUSSION </w:t>
      </w:r>
    </w:p>
    <w:p w14:paraId="62FD932C" w14:textId="6E58FF60" w:rsidR="00E621BD" w:rsidRPr="00E621BD" w:rsidRDefault="00E621BD" w:rsidP="008A0A96">
      <w:pPr>
        <w:spacing w:line="480" w:lineRule="auto"/>
        <w:ind w:firstLine="720"/>
        <w:jc w:val="both"/>
        <w:rPr>
          <w:rFonts w:ascii="Arial" w:hAnsi="Arial" w:cs="Arial"/>
          <w:sz w:val="24"/>
          <w:szCs w:val="24"/>
        </w:rPr>
      </w:pPr>
      <w:r w:rsidRPr="00E621BD">
        <w:rPr>
          <w:rFonts w:ascii="Arial" w:hAnsi="Arial" w:cs="Arial"/>
          <w:sz w:val="24"/>
          <w:szCs w:val="24"/>
        </w:rPr>
        <w:t>The project aimed to improve Hospital Management System Human Resource 1 by reducing paperwork, saving time, and ensuring data security while staffing the hospital effectively. The team developed a web-based system that efficiently monitors newly hired employees and produces timely HMS HR 1 reports with minimal effort.</w:t>
      </w:r>
    </w:p>
    <w:sectPr w:rsidR="00E621BD" w:rsidRPr="00E621BD" w:rsidSect="008A0A96">
      <w:pgSz w:w="12240" w:h="15840"/>
      <w:pgMar w:top="2520" w:right="1872" w:bottom="1440" w:left="2520" w:header="252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6FB7B" w14:textId="77777777" w:rsidR="00FF32F0" w:rsidRDefault="00FF32F0" w:rsidP="008A0A96">
      <w:pPr>
        <w:spacing w:after="0" w:line="240" w:lineRule="auto"/>
      </w:pPr>
      <w:r>
        <w:separator/>
      </w:r>
    </w:p>
  </w:endnote>
  <w:endnote w:type="continuationSeparator" w:id="0">
    <w:p w14:paraId="4D660A7A" w14:textId="77777777" w:rsidR="00FF32F0" w:rsidRDefault="00FF32F0" w:rsidP="008A0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6572" w14:textId="77777777" w:rsidR="00FF32F0" w:rsidRDefault="00FF32F0" w:rsidP="008A0A96">
      <w:pPr>
        <w:spacing w:after="0" w:line="240" w:lineRule="auto"/>
      </w:pPr>
      <w:r>
        <w:separator/>
      </w:r>
    </w:p>
  </w:footnote>
  <w:footnote w:type="continuationSeparator" w:id="0">
    <w:p w14:paraId="52171A26" w14:textId="77777777" w:rsidR="00FF32F0" w:rsidRDefault="00FF32F0" w:rsidP="008A0A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B0"/>
    <w:rsid w:val="00024A9B"/>
    <w:rsid w:val="00026400"/>
    <w:rsid w:val="000406E9"/>
    <w:rsid w:val="000737A2"/>
    <w:rsid w:val="000D3201"/>
    <w:rsid w:val="000D7F8F"/>
    <w:rsid w:val="000E40B3"/>
    <w:rsid w:val="00192514"/>
    <w:rsid w:val="00193373"/>
    <w:rsid w:val="0019578F"/>
    <w:rsid w:val="001A43F5"/>
    <w:rsid w:val="001C6288"/>
    <w:rsid w:val="001F6107"/>
    <w:rsid w:val="0020530B"/>
    <w:rsid w:val="0022303C"/>
    <w:rsid w:val="00234307"/>
    <w:rsid w:val="00250BCE"/>
    <w:rsid w:val="00257BF2"/>
    <w:rsid w:val="00263242"/>
    <w:rsid w:val="003B0327"/>
    <w:rsid w:val="003D09FA"/>
    <w:rsid w:val="003D2F6F"/>
    <w:rsid w:val="00416BFB"/>
    <w:rsid w:val="00493ADC"/>
    <w:rsid w:val="00494CC2"/>
    <w:rsid w:val="004B1831"/>
    <w:rsid w:val="004C0A5B"/>
    <w:rsid w:val="004F12C7"/>
    <w:rsid w:val="005C22AC"/>
    <w:rsid w:val="005F2500"/>
    <w:rsid w:val="006262F3"/>
    <w:rsid w:val="0065036B"/>
    <w:rsid w:val="00674532"/>
    <w:rsid w:val="006A01B9"/>
    <w:rsid w:val="006A3BE8"/>
    <w:rsid w:val="00725D5C"/>
    <w:rsid w:val="00737E38"/>
    <w:rsid w:val="00745444"/>
    <w:rsid w:val="007B2510"/>
    <w:rsid w:val="0080041F"/>
    <w:rsid w:val="00813462"/>
    <w:rsid w:val="00822C13"/>
    <w:rsid w:val="00896EEB"/>
    <w:rsid w:val="008A0A96"/>
    <w:rsid w:val="008A6A59"/>
    <w:rsid w:val="008D45ED"/>
    <w:rsid w:val="0098114D"/>
    <w:rsid w:val="009F7B47"/>
    <w:rsid w:val="00A41F61"/>
    <w:rsid w:val="00A87B16"/>
    <w:rsid w:val="00A94CF8"/>
    <w:rsid w:val="00AA3AE9"/>
    <w:rsid w:val="00AE72A0"/>
    <w:rsid w:val="00B12C30"/>
    <w:rsid w:val="00B3339B"/>
    <w:rsid w:val="00B54CB7"/>
    <w:rsid w:val="00B71E42"/>
    <w:rsid w:val="00B82334"/>
    <w:rsid w:val="00C21A0A"/>
    <w:rsid w:val="00C2736B"/>
    <w:rsid w:val="00C8715A"/>
    <w:rsid w:val="00CA372C"/>
    <w:rsid w:val="00CB59BC"/>
    <w:rsid w:val="00CD6C18"/>
    <w:rsid w:val="00CF0290"/>
    <w:rsid w:val="00CF1233"/>
    <w:rsid w:val="00D42F99"/>
    <w:rsid w:val="00DB0189"/>
    <w:rsid w:val="00DD08B4"/>
    <w:rsid w:val="00E20802"/>
    <w:rsid w:val="00E20A77"/>
    <w:rsid w:val="00E21823"/>
    <w:rsid w:val="00E621BD"/>
    <w:rsid w:val="00E675B0"/>
    <w:rsid w:val="00ED1B1F"/>
    <w:rsid w:val="00ED7E80"/>
    <w:rsid w:val="00F65308"/>
    <w:rsid w:val="00F725DF"/>
    <w:rsid w:val="00FC29E8"/>
    <w:rsid w:val="00FF32F0"/>
    <w:rsid w:val="00FF5FAF"/>
    <w:rsid w:val="00FF70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9241"/>
  <w15:chartTrackingRefBased/>
  <w15:docId w15:val="{28553A43-62FF-4F13-ADB8-854070C1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5B0"/>
    <w:rPr>
      <w:rFonts w:ascii="Calibri" w:eastAsia="Calibri" w:hAnsi="Calibri" w:cs="Calibri"/>
      <w:kern w:val="0"/>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A96"/>
    <w:rPr>
      <w:rFonts w:ascii="Calibri" w:eastAsia="Calibri" w:hAnsi="Calibri" w:cs="Calibri"/>
      <w:kern w:val="0"/>
      <w:lang w:eastAsia="en-PH"/>
      <w14:ligatures w14:val="none"/>
    </w:rPr>
  </w:style>
  <w:style w:type="paragraph" w:styleId="Footer">
    <w:name w:val="footer"/>
    <w:basedOn w:val="Normal"/>
    <w:link w:val="FooterChar"/>
    <w:uiPriority w:val="99"/>
    <w:unhideWhenUsed/>
    <w:rsid w:val="008A0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A96"/>
    <w:rPr>
      <w:rFonts w:ascii="Calibri" w:eastAsia="Calibri" w:hAnsi="Calibri" w:cs="Calibri"/>
      <w:kern w:val="0"/>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26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21AF0-3FD7-409D-8A0D-26A39ED9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Balomaga</dc:creator>
  <cp:keywords/>
  <dc:description/>
  <cp:lastModifiedBy>Ariane Balomaga</cp:lastModifiedBy>
  <cp:revision>72</cp:revision>
  <dcterms:created xsi:type="dcterms:W3CDTF">2023-04-28T21:19:00Z</dcterms:created>
  <dcterms:modified xsi:type="dcterms:W3CDTF">2023-05-07T04:26:00Z</dcterms:modified>
</cp:coreProperties>
</file>