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102B1AB8" w:rsidR="006C5D45" w:rsidRDefault="00007A81" w:rsidP="00584F5D">
      <w:pPr>
        <w:tabs>
          <w:tab w:val="left" w:pos="240"/>
        </w:tabs>
        <w:rPr>
          <w:rFonts w:cs="Arial"/>
          <w:b/>
          <w:bCs/>
          <w:sz w:val="12"/>
          <w:szCs w:val="12"/>
        </w:rPr>
      </w:pPr>
      <w:r w:rsidRPr="00EF0327">
        <w:rPr>
          <w:noProof/>
          <w:lang w:val="en-US"/>
        </w:rPr>
        <w:drawing>
          <wp:anchor distT="0" distB="0" distL="114300" distR="114300" simplePos="0" relativeHeight="251661312" behindDoc="1" locked="0" layoutInCell="1" allowOverlap="1" wp14:anchorId="41299E72" wp14:editId="4F9A0BF5">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4D59FC26"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0A02C2A" w14:textId="77777777" w:rsidR="00090D86" w:rsidRDefault="00090D86" w:rsidP="00007A81">
      <w:pP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4421CBF" w:rsidR="0027429C" w:rsidRDefault="005B0258" w:rsidP="00E72A0F">
      <w:pPr>
        <w:pStyle w:val="CM22"/>
        <w:numPr>
          <w:ilvl w:val="0"/>
          <w:numId w:val="20"/>
        </w:numPr>
        <w:spacing w:line="276" w:lineRule="auto"/>
        <w:ind w:left="567" w:hanging="567"/>
        <w:jc w:val="both"/>
        <w:rPr>
          <w:rFonts w:cs="Arial"/>
          <w:sz w:val="22"/>
          <w:szCs w:val="22"/>
        </w:rPr>
      </w:pPr>
      <w:r>
        <w:rPr>
          <w:rFonts w:ascii="Arial Narrow" w:hAnsi="Arial Narrow"/>
          <w:b/>
          <w:noProof/>
          <w:u w:val="single"/>
          <w:lang w:val="en-US" w:eastAsia="en-US"/>
        </w:rPr>
        <w:drawing>
          <wp:anchor distT="0" distB="0" distL="114300" distR="114300" simplePos="0" relativeHeight="251646464" behindDoc="0" locked="0" layoutInCell="1" allowOverlap="1" wp14:anchorId="0F581A04" wp14:editId="36121B84">
            <wp:simplePos x="0" y="0"/>
            <wp:positionH relativeFrom="column">
              <wp:posOffset>-213360</wp:posOffset>
            </wp:positionH>
            <wp:positionV relativeFrom="paragraph">
              <wp:posOffset>734695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27429C">
        <w:rPr>
          <w:rFonts w:ascii="Arial" w:hAnsi="Arial" w:cs="Arial"/>
          <w:b/>
          <w:sz w:val="22"/>
          <w:szCs w:val="22"/>
        </w:rPr>
        <w:t xml:space="preserve">PCN PROMOPRO, INC., </w:t>
      </w:r>
      <w:r w:rsidR="002613FE">
        <w:rPr>
          <w:rFonts w:ascii="Arial" w:hAnsi="Arial" w:cs="Arial"/>
          <w:sz w:val="22"/>
          <w:szCs w:val="22"/>
        </w:rPr>
        <w:t xml:space="preserve">a corporation </w:t>
      </w:r>
      <w:r w:rsidR="0027429C">
        <w:rPr>
          <w:rFonts w:ascii="Arial" w:hAnsi="Arial" w:cs="Arial"/>
          <w:sz w:val="22"/>
          <w:szCs w:val="22"/>
        </w:rPr>
        <w:t xml:space="preserve">duly </w:t>
      </w:r>
      <w:r w:rsidR="002613FE">
        <w:rPr>
          <w:rFonts w:ascii="Arial" w:hAnsi="Arial" w:cs="Arial"/>
          <w:sz w:val="22"/>
          <w:szCs w:val="22"/>
        </w:rPr>
        <w:t>organized and existing under Philippine laws,</w:t>
      </w:r>
      <w:r w:rsidR="0027429C">
        <w:rPr>
          <w:rFonts w:ascii="Arial" w:hAnsi="Arial" w:cs="Arial"/>
          <w:sz w:val="22"/>
          <w:szCs w:val="22"/>
        </w:rPr>
        <w:t xml:space="preserve"> having its registered office at 27 CRESTA STREET, BARANGAY MALAMIG, MANDALUYONG CITY, and herein represented by its President, Rey Ferdinand S. Binuya, herein referred to as the “EMPLOYER”;</w:t>
      </w:r>
    </w:p>
    <w:p w14:paraId="7D011FC3" w14:textId="2C31C7B9" w:rsidR="00E72A0F" w:rsidRPr="00E72A0F" w:rsidRDefault="00E72A0F" w:rsidP="00E72A0F"/>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A195C2"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Stocks Administration</w:t>
      </w:r>
    </w:p>
    <w:p w14:paraId="30FB237F"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Receives deliveries</w:t>
      </w:r>
    </w:p>
    <w:p w14:paraId="2D8D936F" w14:textId="77777777" w:rsidR="0026306A" w:rsidRPr="0026306A" w:rsidRDefault="0026306A" w:rsidP="0026306A">
      <w:pPr>
        <w:numPr>
          <w:ilvl w:val="0"/>
          <w:numId w:val="40"/>
        </w:numPr>
        <w:spacing w:line="240" w:lineRule="auto"/>
        <w:ind w:right="-241"/>
        <w:jc w:val="both"/>
        <w:rPr>
          <w:rFonts w:cs="Arial"/>
          <w:color w:val="000000" w:themeColor="text1"/>
          <w:sz w:val="22"/>
          <w:szCs w:val="22"/>
        </w:rPr>
      </w:pPr>
      <w:r w:rsidRPr="0026306A">
        <w:rPr>
          <w:rFonts w:cs="Arial"/>
          <w:color w:val="000000" w:themeColor="text1"/>
          <w:sz w:val="22"/>
          <w:szCs w:val="22"/>
        </w:rPr>
        <w:t xml:space="preserve"> Transfers stocks from back-up to selling area, using First In – First Out (FIFO) procedure</w:t>
      </w:r>
    </w:p>
    <w:p w14:paraId="2B5DCA10"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Arranges stocks according to planogram and SBM (Standard Booking Mix)</w:t>
      </w:r>
    </w:p>
    <w:p w14:paraId="481D9F41"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Removes damage stocks from display area</w:t>
      </w:r>
    </w:p>
    <w:p w14:paraId="3373597B"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Keeps inventory of stocks including back-up</w:t>
      </w:r>
    </w:p>
    <w:p w14:paraId="6B3C877E"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Books orders following prescribed SBM for the account</w:t>
      </w:r>
    </w:p>
    <w:p w14:paraId="0C26D560" w14:textId="77777777" w:rsidR="0026306A" w:rsidRPr="0026306A" w:rsidRDefault="0026306A" w:rsidP="0026306A">
      <w:pPr>
        <w:numPr>
          <w:ilvl w:val="1"/>
          <w:numId w:val="40"/>
        </w:numPr>
        <w:spacing w:line="240" w:lineRule="auto"/>
        <w:ind w:right="-151"/>
        <w:jc w:val="both"/>
        <w:rPr>
          <w:rFonts w:cs="Arial"/>
          <w:color w:val="000000" w:themeColor="text1"/>
          <w:sz w:val="22"/>
          <w:szCs w:val="22"/>
        </w:rPr>
      </w:pPr>
      <w:r w:rsidRPr="0026306A">
        <w:rPr>
          <w:rFonts w:cs="Arial"/>
          <w:color w:val="000000" w:themeColor="text1"/>
          <w:sz w:val="22"/>
          <w:szCs w:val="22"/>
        </w:rPr>
        <w:t>SBM dictates the right combination of all Selecta products (</w:t>
      </w:r>
      <w:proofErr w:type="gramStart"/>
      <w:r w:rsidRPr="0026306A">
        <w:rPr>
          <w:rFonts w:cs="Arial"/>
          <w:color w:val="000000" w:themeColor="text1"/>
          <w:sz w:val="22"/>
          <w:szCs w:val="22"/>
        </w:rPr>
        <w:t>i.e.</w:t>
      </w:r>
      <w:proofErr w:type="gramEnd"/>
      <w:r w:rsidRPr="0026306A">
        <w:rPr>
          <w:rFonts w:cs="Arial"/>
          <w:color w:val="000000" w:themeColor="text1"/>
          <w:sz w:val="22"/>
          <w:szCs w:val="22"/>
        </w:rPr>
        <w:t xml:space="preserve"> variants, and pack sizes) for a particular account, *given the space allocated for Selecta product lines</w:t>
      </w:r>
    </w:p>
    <w:p w14:paraId="48D48D3B" w14:textId="77777777"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It is best to remember the top 10 brands in following the SBM. </w:t>
      </w:r>
    </w:p>
    <w:p w14:paraId="2E9DE0FE" w14:textId="3932C5E1"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Remember to allocate MORE FACINGS to these products.  </w:t>
      </w:r>
    </w:p>
    <w:p w14:paraId="79CD4670"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Builds and maintain trade &amp; consumer relationship</w:t>
      </w:r>
    </w:p>
    <w:p w14:paraId="5314328B"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 xml:space="preserve">Basic product knowledge to assist the customer in choosing their </w:t>
      </w:r>
      <w:proofErr w:type="spellStart"/>
      <w:r w:rsidRPr="0026306A">
        <w:rPr>
          <w:rFonts w:cs="Arial"/>
          <w:color w:val="000000" w:themeColor="text1"/>
          <w:sz w:val="22"/>
          <w:szCs w:val="22"/>
        </w:rPr>
        <w:t>favorite</w:t>
      </w:r>
      <w:proofErr w:type="spellEnd"/>
      <w:r w:rsidRPr="0026306A">
        <w:rPr>
          <w:rFonts w:cs="Arial"/>
          <w:color w:val="000000" w:themeColor="text1"/>
          <w:sz w:val="22"/>
          <w:szCs w:val="22"/>
        </w:rPr>
        <w:t xml:space="preserve"> variant</w:t>
      </w:r>
    </w:p>
    <w:p w14:paraId="48E3E213"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Constructive response to consumer inquiries</w:t>
      </w:r>
    </w:p>
    <w:p w14:paraId="6964DC19"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lastRenderedPageBreak/>
        <w:t>Healthy working relationship with the store owner/personnel</w:t>
      </w:r>
    </w:p>
    <w:p w14:paraId="5D5CAC2F"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Handles in-store merchandising</w:t>
      </w:r>
    </w:p>
    <w:p w14:paraId="47465FA4"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Proper placement of updated merchandising materials</w:t>
      </w:r>
    </w:p>
    <w:p w14:paraId="71CFE4E0"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Correct pricing</w:t>
      </w:r>
    </w:p>
    <w:p w14:paraId="4F8C5E75"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Maintains attractive and dominant merchandising</w:t>
      </w:r>
    </w:p>
    <w:p w14:paraId="57109CB9"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Suggests creative ways to merchandise the store</w:t>
      </w:r>
    </w:p>
    <w:p w14:paraId="33594677"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POS or point of sale materials directs the customers to our display shelf inside the store.</w:t>
      </w:r>
    </w:p>
    <w:p w14:paraId="02F1143B"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It helps announce new Selecta product innovations, which are already available in the market.</w:t>
      </w:r>
    </w:p>
    <w:p w14:paraId="75A1DC78"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Generation of Reports</w:t>
      </w:r>
    </w:p>
    <w:p w14:paraId="5D93DAE9" w14:textId="104594E1" w:rsidR="0026306A" w:rsidRPr="0026306A" w:rsidRDefault="0026306A" w:rsidP="0026306A">
      <w:pPr>
        <w:numPr>
          <w:ilvl w:val="1"/>
          <w:numId w:val="44"/>
        </w:numPr>
        <w:tabs>
          <w:tab w:val="left" w:pos="2160"/>
        </w:tabs>
        <w:spacing w:line="240" w:lineRule="auto"/>
        <w:jc w:val="both"/>
        <w:rPr>
          <w:rFonts w:cs="Arial"/>
          <w:color w:val="000000" w:themeColor="text1"/>
          <w:sz w:val="22"/>
          <w:szCs w:val="22"/>
        </w:rPr>
      </w:pPr>
      <w:r w:rsidRPr="0026306A">
        <w:rPr>
          <w:rFonts w:cs="Arial"/>
          <w:color w:val="000000" w:themeColor="text1"/>
          <w:sz w:val="22"/>
          <w:szCs w:val="22"/>
        </w:rPr>
        <w:t>Ensures accurate reporting of stocks inventory.</w:t>
      </w:r>
    </w:p>
    <w:p w14:paraId="0C41FC08" w14:textId="56FE5BAA" w:rsidR="0026306A"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Accomplishes and submits reports on agreed deadlines.</w:t>
      </w:r>
    </w:p>
    <w:p w14:paraId="0BC872B1" w14:textId="70622332" w:rsidR="0007191B"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Immediately reports competitive activities.</w:t>
      </w:r>
    </w:p>
    <w:p w14:paraId="6E9876A2" w14:textId="63DB4FD5" w:rsidR="006E5442" w:rsidRPr="00690087" w:rsidRDefault="006E5442" w:rsidP="00690087">
      <w:pPr>
        <w:pStyle w:val="ListParagraph"/>
        <w:spacing w:after="200"/>
        <w:ind w:left="1080"/>
        <w:rPr>
          <w:rFonts w:asciiTheme="majorHAnsi" w:hAnsiTheme="majorHAnsi" w:cstheme="majorHAnsi"/>
          <w:sz w:val="22"/>
          <w:szCs w:val="22"/>
        </w:rPr>
      </w:pPr>
    </w:p>
    <w:p w14:paraId="79E19B74" w14:textId="497A7CE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82EE7C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7493A77"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F54B095" w:rsidR="001272B5" w:rsidRDefault="0053239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73D56E35">
            <wp:simplePos x="0" y="0"/>
            <wp:positionH relativeFrom="column">
              <wp:posOffset>-129540</wp:posOffset>
            </wp:positionH>
            <wp:positionV relativeFrom="paragraph">
              <wp:posOffset>62230</wp:posOffset>
            </wp:positionV>
            <wp:extent cx="161925" cy="2419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02DAA5B5" w14:textId="38E02770"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B421B7">
        <w:rPr>
          <w:rFonts w:cs="Arial"/>
          <w:b/>
          <w:bCs/>
          <w:sz w:val="22"/>
        </w:rPr>
        <w:t>${Value3</w:t>
      </w:r>
      <w:r w:rsidR="0026306A" w:rsidRPr="0026306A">
        <w:rPr>
          <w:rFonts w:cs="Arial"/>
          <w:b/>
          <w:bCs/>
          <w:sz w:val="22"/>
        </w:rPr>
        <w:t>}</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${Value8}</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${Deo9}</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proofErr w:type="spellStart"/>
      <w:r w:rsidRPr="00DD1A57">
        <w:rPr>
          <w:rFonts w:eastAsia="MS Mincho" w:cs="Arial"/>
          <w:b/>
          <w:color w:val="000000" w:themeColor="text1"/>
          <w:spacing w:val="-3"/>
          <w:sz w:val="22"/>
          <w:szCs w:val="22"/>
          <w:lang w:val="en-US"/>
        </w:rPr>
        <w:t>Php</w:t>
      </w:r>
      <w:proofErr w:type="spellEnd"/>
      <w:r w:rsidRPr="00DD1A57">
        <w:rPr>
          <w:rFonts w:eastAsia="MS Mincho" w:cs="Arial"/>
          <w:b/>
          <w:color w:val="000000" w:themeColor="text1"/>
          <w:spacing w:val="-3"/>
          <w:sz w:val="22"/>
          <w:szCs w:val="22"/>
          <w:lang w:val="en-US"/>
        </w:rPr>
        <w:t xml:space="preserve">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w:t>
      </w:r>
      <w:proofErr w:type="gramStart"/>
      <w:r>
        <w:rPr>
          <w:rFonts w:eastAsia="MS Mincho" w:cs="Arial"/>
          <w:spacing w:val="-3"/>
          <w:sz w:val="22"/>
          <w:szCs w:val="22"/>
          <w:lang w:val="en-US"/>
        </w:rPr>
        <w:t>Principal</w:t>
      </w:r>
      <w:proofErr w:type="gramEnd"/>
      <w:r>
        <w:rPr>
          <w:rFonts w:eastAsia="MS Mincho" w:cs="Arial"/>
          <w:spacing w:val="-3"/>
          <w:sz w:val="22"/>
          <w:szCs w:val="22"/>
          <w:lang w:val="en-US"/>
        </w:rPr>
        <w:t>.</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181B41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47E74A8C" w14:textId="28B77070" w:rsid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613E00" w14:textId="4D943A26" w:rsid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87ADD4" w14:textId="77777777" w:rsidR="005B0258" w:rsidRP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02F24D54" w:rsidR="00A03B16" w:rsidRPr="00014FD0" w:rsidRDefault="00007A8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ascii="Arial Narrow" w:hAnsi="Arial Narrow"/>
          <w:b/>
          <w:noProof/>
          <w:u w:val="single"/>
          <w:lang w:val="en-US"/>
        </w:rPr>
        <w:drawing>
          <wp:anchor distT="0" distB="0" distL="114300" distR="114300" simplePos="0" relativeHeight="251665408" behindDoc="0" locked="0" layoutInCell="1" allowOverlap="1" wp14:anchorId="6C23369F" wp14:editId="4C6A4CB9">
            <wp:simplePos x="0" y="0"/>
            <wp:positionH relativeFrom="column">
              <wp:posOffset>3421380</wp:posOffset>
            </wp:positionH>
            <wp:positionV relativeFrom="paragraph">
              <wp:posOffset>168910</wp:posOffset>
            </wp:positionV>
            <wp:extent cx="1066800" cy="5607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1066800" cy="560705"/>
                    </a:xfrm>
                    <a:prstGeom prst="rect">
                      <a:avLst/>
                    </a:prstGeom>
                  </pic:spPr>
                </pic:pic>
              </a:graphicData>
            </a:graphic>
            <wp14:sizeRelH relativeFrom="margin">
              <wp14:pctWidth>0</wp14:pctWidth>
            </wp14:sizeRelH>
            <wp14:sizeRelV relativeFrom="margin">
              <wp14:pctHeight>0</wp14:pctHeight>
            </wp14:sizeRelV>
          </wp:anchor>
        </w:drawing>
      </w:r>
      <w:r w:rsidR="00A03B16" w:rsidRPr="00014FD0">
        <w:rPr>
          <w:rFonts w:eastAsia="MS Mincho" w:cs="Arial"/>
          <w:color w:val="000000" w:themeColor="text1"/>
          <w:sz w:val="22"/>
          <w:szCs w:val="20"/>
          <w:lang w:val="en-US"/>
        </w:rPr>
        <w:t>NOTED BY:</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t xml:space="preserve">ENDORSED BY: </w:t>
      </w:r>
    </w:p>
    <w:p w14:paraId="41919936" w14:textId="02F4BAAB" w:rsidR="00A03B16" w:rsidRPr="00014FD0" w:rsidRDefault="0053239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eastAsia="MS Mincho" w:cs="Arial"/>
          <w:noProof/>
          <w:color w:val="000000" w:themeColor="text1"/>
          <w:szCs w:val="20"/>
        </w:rPr>
        <w:drawing>
          <wp:anchor distT="0" distB="0" distL="114300" distR="114300" simplePos="0" relativeHeight="251667456" behindDoc="0" locked="0" layoutInCell="1" allowOverlap="1" wp14:anchorId="01A9F26A" wp14:editId="09DCF1D3">
            <wp:simplePos x="0" y="0"/>
            <wp:positionH relativeFrom="column">
              <wp:posOffset>-68580</wp:posOffset>
            </wp:positionH>
            <wp:positionV relativeFrom="paragraph">
              <wp:posOffset>76200</wp:posOffset>
            </wp:positionV>
            <wp:extent cx="1152525" cy="554355"/>
            <wp:effectExtent l="0" t="0" r="9525" b="0"/>
            <wp:wrapNone/>
            <wp:docPr id="1582757153" name="Picture 1582757153" descr="C:\Users\Paul\Downloads\Aiza-E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Aiza-E 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25" cy="55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F7DD8" w14:textId="3488F801"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35A3EE7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4D15D34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00DA3759">
        <w:rPr>
          <w:rFonts w:eastAsia="MS Mincho" w:cs="Arial"/>
          <w:color w:val="000000" w:themeColor="text1"/>
          <w:sz w:val="22"/>
          <w:szCs w:val="20"/>
          <w:lang w:val="en-US"/>
        </w:rPr>
        <w:tab/>
      </w:r>
      <w:r w:rsidR="00DA3759">
        <w:rPr>
          <w:rFonts w:eastAsia="MS Mincho" w:cs="Arial"/>
          <w:color w:val="000000" w:themeColor="text1"/>
          <w:sz w:val="22"/>
          <w:szCs w:val="20"/>
          <w:lang w:val="en-US"/>
        </w:rPr>
        <w:tab/>
      </w:r>
      <w:r w:rsidR="00007A81">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D928CEB" w:rsidR="00A03B16" w:rsidRPr="00014FD0" w:rsidRDefault="00DA375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${Value22}</w:t>
      </w:r>
    </w:p>
    <w:p w14:paraId="16D2D142" w14:textId="0A5A4499" w:rsidR="00A03B16" w:rsidRPr="00014FD0" w:rsidRDefault="00DA375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440669F6"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DA3759">
        <w:rPr>
          <w:rFonts w:eastAsia="MS Mincho" w:cs="Arial"/>
          <w:color w:val="000000" w:themeColor="text1"/>
          <w:sz w:val="22"/>
          <w:szCs w:val="20"/>
          <w:lang w:val="en-US"/>
        </w:rPr>
        <w:tab/>
      </w:r>
      <w:r w:rsidRPr="00014FD0">
        <w:rPr>
          <w:rFonts w:eastAsia="MS Mincho" w:cs="Arial"/>
          <w:color w:val="000000" w:themeColor="text1"/>
          <w:sz w:val="22"/>
          <w:szCs w:val="20"/>
          <w:lang w:val="en-US"/>
        </w:rPr>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21F51E99" w14:textId="53A391C6" w:rsidR="0026306A" w:rsidRDefault="0026306A" w:rsidP="0026306A">
      <w:pPr>
        <w:tabs>
          <w:tab w:val="left" w:pos="5387"/>
        </w:tabs>
        <w:jc w:val="both"/>
        <w:rPr>
          <w:rFonts w:cs="Arial"/>
          <w:color w:val="000000" w:themeColor="text1"/>
          <w:szCs w:val="20"/>
          <w:lang w:val="en-PH"/>
        </w:rPr>
      </w:pPr>
    </w:p>
    <w:p w14:paraId="72C221CD" w14:textId="666210A1" w:rsidR="0007191B" w:rsidRDefault="0007191B" w:rsidP="0007191B">
      <w:pPr>
        <w:jc w:val="both"/>
        <w:rPr>
          <w:rFonts w:cs="Arial"/>
          <w:color w:val="000000" w:themeColor="text1"/>
          <w:sz w:val="22"/>
          <w:szCs w:val="22"/>
        </w:rPr>
      </w:pPr>
    </w:p>
    <w:p w14:paraId="5B24E60D" w14:textId="537EBA43" w:rsidR="00FA0799" w:rsidRDefault="00FA0799" w:rsidP="0007191B">
      <w:pPr>
        <w:jc w:val="both"/>
        <w:rPr>
          <w:rFonts w:cs="Arial"/>
          <w:color w:val="000000" w:themeColor="text1"/>
          <w:sz w:val="22"/>
          <w:szCs w:val="22"/>
        </w:rPr>
      </w:pPr>
    </w:p>
    <w:p w14:paraId="3FBC8FCE" w14:textId="77777777" w:rsidR="00FA0799" w:rsidRPr="0007191B" w:rsidRDefault="00FA0799"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57E8F9AC" w:rsidR="0007191B" w:rsidRPr="0007191B" w:rsidRDefault="0007191B" w:rsidP="0007191B">
      <w:pPr>
        <w:pStyle w:val="ColorfulList-Accent11"/>
        <w:jc w:val="both"/>
        <w:rPr>
          <w:rFonts w:ascii="Arial" w:hAnsi="Arial" w:cs="Arial"/>
          <w:sz w:val="22"/>
          <w:szCs w:val="22"/>
        </w:rPr>
      </w:pPr>
    </w:p>
    <w:p w14:paraId="2410167C" w14:textId="099BC68B" w:rsidR="0007191B" w:rsidRPr="0007191B" w:rsidRDefault="0007191B" w:rsidP="0007191B">
      <w:pPr>
        <w:ind w:right="-90"/>
        <w:jc w:val="both"/>
        <w:rPr>
          <w:rFonts w:cs="Arial"/>
          <w:b/>
          <w:sz w:val="22"/>
          <w:szCs w:val="22"/>
        </w:rPr>
      </w:pPr>
    </w:p>
    <w:p w14:paraId="183B4E18" w14:textId="1FBF16E6" w:rsidR="0007191B" w:rsidRPr="0007191B" w:rsidRDefault="0026306A" w:rsidP="0007191B">
      <w:pPr>
        <w:pStyle w:val="NoSpacing"/>
        <w:rPr>
          <w:rFonts w:ascii="Arial" w:hAnsi="Arial" w:cs="Arial"/>
        </w:rPr>
      </w:pPr>
      <w:r>
        <w:rPr>
          <w:rFonts w:ascii="Arial Narrow" w:hAnsi="Arial Narrow"/>
          <w:b/>
          <w:noProof/>
          <w:u w:val="single"/>
        </w:rPr>
        <w:drawing>
          <wp:anchor distT="0" distB="0" distL="114300" distR="114300" simplePos="0" relativeHeight="251659264" behindDoc="0" locked="0" layoutInCell="1" allowOverlap="1" wp14:anchorId="58B2ABED" wp14:editId="20E027E2">
            <wp:simplePos x="0" y="0"/>
            <wp:positionH relativeFrom="column">
              <wp:posOffset>-182880</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7191B"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763C" w14:textId="77777777" w:rsidR="006D30A5" w:rsidRDefault="006D30A5">
      <w:r>
        <w:separator/>
      </w:r>
    </w:p>
  </w:endnote>
  <w:endnote w:type="continuationSeparator" w:id="0">
    <w:p w14:paraId="2C574582" w14:textId="77777777" w:rsidR="006D30A5" w:rsidRDefault="006D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FDB0" w14:textId="77777777" w:rsidR="006D30A5" w:rsidRDefault="006D30A5">
      <w:r>
        <w:separator/>
      </w:r>
    </w:p>
  </w:footnote>
  <w:footnote w:type="continuationSeparator" w:id="0">
    <w:p w14:paraId="5C550967" w14:textId="77777777" w:rsidR="006D30A5" w:rsidRDefault="006D30A5">
      <w:r>
        <w:separator/>
      </w:r>
    </w:p>
    <w:p w14:paraId="45568ABC" w14:textId="77777777" w:rsidR="006D30A5" w:rsidRDefault="006D30A5"/>
  </w:footnote>
  <w:footnote w:type="continuationNotice" w:id="1">
    <w:p w14:paraId="5C2187D5" w14:textId="77777777" w:rsidR="006D30A5" w:rsidRDefault="006D30A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16cid:durableId="110055340">
    <w:abstractNumId w:val="19"/>
  </w:num>
  <w:num w:numId="2" w16cid:durableId="741488065">
    <w:abstractNumId w:val="19"/>
  </w:num>
  <w:num w:numId="3" w16cid:durableId="1296522744">
    <w:abstractNumId w:val="19"/>
  </w:num>
  <w:num w:numId="4" w16cid:durableId="95834613">
    <w:abstractNumId w:val="19"/>
  </w:num>
  <w:num w:numId="5" w16cid:durableId="370149265">
    <w:abstractNumId w:val="4"/>
  </w:num>
  <w:num w:numId="6" w16cid:durableId="1290014352">
    <w:abstractNumId w:val="5"/>
  </w:num>
  <w:num w:numId="7" w16cid:durableId="1163813308">
    <w:abstractNumId w:val="23"/>
  </w:num>
  <w:num w:numId="8" w16cid:durableId="1944074450">
    <w:abstractNumId w:val="16"/>
  </w:num>
  <w:num w:numId="9" w16cid:durableId="1077021902">
    <w:abstractNumId w:val="37"/>
  </w:num>
  <w:num w:numId="10" w16cid:durableId="263926248">
    <w:abstractNumId w:val="0"/>
  </w:num>
  <w:num w:numId="11" w16cid:durableId="1674526575">
    <w:abstractNumId w:val="32"/>
  </w:num>
  <w:num w:numId="12" w16cid:durableId="24604720">
    <w:abstractNumId w:val="32"/>
  </w:num>
  <w:num w:numId="13" w16cid:durableId="1670982324">
    <w:abstractNumId w:val="32"/>
  </w:num>
  <w:num w:numId="14" w16cid:durableId="743066900">
    <w:abstractNumId w:val="25"/>
  </w:num>
  <w:num w:numId="15" w16cid:durableId="2072850143">
    <w:abstractNumId w:val="39"/>
  </w:num>
  <w:num w:numId="16" w16cid:durableId="852961049">
    <w:abstractNumId w:val="26"/>
  </w:num>
  <w:num w:numId="17" w16cid:durableId="7057579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3627582">
    <w:abstractNumId w:val="31"/>
  </w:num>
  <w:num w:numId="19" w16cid:durableId="99496151">
    <w:abstractNumId w:val="1"/>
  </w:num>
  <w:num w:numId="20" w16cid:durableId="966202231">
    <w:abstractNumId w:val="3"/>
  </w:num>
  <w:num w:numId="21" w16cid:durableId="586423500">
    <w:abstractNumId w:val="13"/>
  </w:num>
  <w:num w:numId="22" w16cid:durableId="1999069741">
    <w:abstractNumId w:val="12"/>
  </w:num>
  <w:num w:numId="23" w16cid:durableId="785122720">
    <w:abstractNumId w:val="10"/>
  </w:num>
  <w:num w:numId="24" w16cid:durableId="204172967">
    <w:abstractNumId w:val="11"/>
  </w:num>
  <w:num w:numId="25" w16cid:durableId="1691184083">
    <w:abstractNumId w:val="8"/>
  </w:num>
  <w:num w:numId="26" w16cid:durableId="990672704">
    <w:abstractNumId w:val="7"/>
  </w:num>
  <w:num w:numId="27" w16cid:durableId="2109307365">
    <w:abstractNumId w:val="21"/>
  </w:num>
  <w:num w:numId="28" w16cid:durableId="1169373034">
    <w:abstractNumId w:val="2"/>
  </w:num>
  <w:num w:numId="29" w16cid:durableId="754474837">
    <w:abstractNumId w:val="38"/>
  </w:num>
  <w:num w:numId="30" w16cid:durableId="1480338349">
    <w:abstractNumId w:val="17"/>
  </w:num>
  <w:num w:numId="31" w16cid:durableId="1654719601">
    <w:abstractNumId w:val="28"/>
  </w:num>
  <w:num w:numId="32" w16cid:durableId="1973748723">
    <w:abstractNumId w:val="34"/>
  </w:num>
  <w:num w:numId="33" w16cid:durableId="769010349">
    <w:abstractNumId w:val="20"/>
  </w:num>
  <w:num w:numId="34" w16cid:durableId="647901277">
    <w:abstractNumId w:val="9"/>
  </w:num>
  <w:num w:numId="35" w16cid:durableId="929702314">
    <w:abstractNumId w:val="14"/>
  </w:num>
  <w:num w:numId="36" w16cid:durableId="1770999563">
    <w:abstractNumId w:val="24"/>
  </w:num>
  <w:num w:numId="37" w16cid:durableId="1162430943">
    <w:abstractNumId w:val="18"/>
  </w:num>
  <w:num w:numId="38" w16cid:durableId="799494730">
    <w:abstractNumId w:val="29"/>
  </w:num>
  <w:num w:numId="39" w16cid:durableId="1869753938">
    <w:abstractNumId w:val="36"/>
  </w:num>
  <w:num w:numId="40" w16cid:durableId="428240830">
    <w:abstractNumId w:val="30"/>
  </w:num>
  <w:num w:numId="41" w16cid:durableId="1659266998">
    <w:abstractNumId w:val="6"/>
  </w:num>
  <w:num w:numId="42" w16cid:durableId="1604993704">
    <w:abstractNumId w:val="15"/>
  </w:num>
  <w:num w:numId="43" w16cid:durableId="1945379750">
    <w:abstractNumId w:val="33"/>
  </w:num>
  <w:num w:numId="44" w16cid:durableId="30765475">
    <w:abstractNumId w:val="22"/>
  </w:num>
  <w:num w:numId="45" w16cid:durableId="1194881402">
    <w:abstractNumId w:val="27"/>
  </w:num>
  <w:num w:numId="46" w16cid:durableId="7855396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7A81"/>
    <w:rsid w:val="00010CE3"/>
    <w:rsid w:val="00012628"/>
    <w:rsid w:val="00020481"/>
    <w:rsid w:val="00051B30"/>
    <w:rsid w:val="0007191B"/>
    <w:rsid w:val="0008171E"/>
    <w:rsid w:val="00085284"/>
    <w:rsid w:val="00090D86"/>
    <w:rsid w:val="00094840"/>
    <w:rsid w:val="00094973"/>
    <w:rsid w:val="000A10EA"/>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2D0"/>
    <w:rsid w:val="0020383E"/>
    <w:rsid w:val="002129D7"/>
    <w:rsid w:val="00221AAB"/>
    <w:rsid w:val="002314D8"/>
    <w:rsid w:val="00236AC7"/>
    <w:rsid w:val="002547FF"/>
    <w:rsid w:val="002613FE"/>
    <w:rsid w:val="0026306A"/>
    <w:rsid w:val="00263D60"/>
    <w:rsid w:val="0027429C"/>
    <w:rsid w:val="0027659E"/>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51B0"/>
    <w:rsid w:val="00497C04"/>
    <w:rsid w:val="004A0464"/>
    <w:rsid w:val="004A3718"/>
    <w:rsid w:val="004C14BC"/>
    <w:rsid w:val="004C4515"/>
    <w:rsid w:val="004D62C6"/>
    <w:rsid w:val="004E0E19"/>
    <w:rsid w:val="004E45E6"/>
    <w:rsid w:val="004E7880"/>
    <w:rsid w:val="004E7D5C"/>
    <w:rsid w:val="00510E2D"/>
    <w:rsid w:val="00532396"/>
    <w:rsid w:val="00532C8F"/>
    <w:rsid w:val="00540F92"/>
    <w:rsid w:val="00543B47"/>
    <w:rsid w:val="00547E28"/>
    <w:rsid w:val="00570AF7"/>
    <w:rsid w:val="00580519"/>
    <w:rsid w:val="00582A1B"/>
    <w:rsid w:val="00584F5D"/>
    <w:rsid w:val="00597D55"/>
    <w:rsid w:val="005A79AD"/>
    <w:rsid w:val="005B0258"/>
    <w:rsid w:val="005B121A"/>
    <w:rsid w:val="005B5B3D"/>
    <w:rsid w:val="005D6016"/>
    <w:rsid w:val="005E3D52"/>
    <w:rsid w:val="005F0E3A"/>
    <w:rsid w:val="00603280"/>
    <w:rsid w:val="006101C7"/>
    <w:rsid w:val="00611FF7"/>
    <w:rsid w:val="0061440C"/>
    <w:rsid w:val="006203E0"/>
    <w:rsid w:val="0062081B"/>
    <w:rsid w:val="00633EF0"/>
    <w:rsid w:val="00636FB3"/>
    <w:rsid w:val="0065582D"/>
    <w:rsid w:val="00664D8C"/>
    <w:rsid w:val="00690087"/>
    <w:rsid w:val="006A008D"/>
    <w:rsid w:val="006B0A13"/>
    <w:rsid w:val="006C034D"/>
    <w:rsid w:val="006C33DA"/>
    <w:rsid w:val="006C3D4B"/>
    <w:rsid w:val="006C5D45"/>
    <w:rsid w:val="006D30A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0743"/>
    <w:rsid w:val="009E169D"/>
    <w:rsid w:val="009F2029"/>
    <w:rsid w:val="009F609F"/>
    <w:rsid w:val="00A03B16"/>
    <w:rsid w:val="00A07DF9"/>
    <w:rsid w:val="00A17383"/>
    <w:rsid w:val="00A55A40"/>
    <w:rsid w:val="00A56819"/>
    <w:rsid w:val="00A70CDE"/>
    <w:rsid w:val="00A72E0E"/>
    <w:rsid w:val="00A846B3"/>
    <w:rsid w:val="00A948F7"/>
    <w:rsid w:val="00A959FE"/>
    <w:rsid w:val="00AB41DE"/>
    <w:rsid w:val="00AC39E8"/>
    <w:rsid w:val="00AD4A8A"/>
    <w:rsid w:val="00AF4E0C"/>
    <w:rsid w:val="00AF7BB8"/>
    <w:rsid w:val="00B02DB0"/>
    <w:rsid w:val="00B05989"/>
    <w:rsid w:val="00B130DD"/>
    <w:rsid w:val="00B14E3E"/>
    <w:rsid w:val="00B1622A"/>
    <w:rsid w:val="00B17060"/>
    <w:rsid w:val="00B421B7"/>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A3759"/>
    <w:rsid w:val="00DB191D"/>
    <w:rsid w:val="00DB3430"/>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0799"/>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7ACE6-D710-4872-A1A9-CE816FFB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Plain.dotx</Template>
  <TotalTime>7</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 03</cp:lastModifiedBy>
  <cp:revision>9</cp:revision>
  <cp:lastPrinted>2018-05-17T03:45:00Z</cp:lastPrinted>
  <dcterms:created xsi:type="dcterms:W3CDTF">2021-06-11T01:44:00Z</dcterms:created>
  <dcterms:modified xsi:type="dcterms:W3CDTF">2023-08-01T05:40:00Z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