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27 CRESTA STREET, BARANGAY MALAMIG, MANDALUYONG CITY and 30 ARAYAT STREET, BARANGAY MALAMIG, MANDALUYONG CITY</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192, F DE GUZMAN</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Admin Assistant Superstore</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7th Floor Bonifacio Stopover Corporate Center 31st Street Corner 2nd Avenue, Bonifacio Global City Fort Bonifacio, Taguig City</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Cashier</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E2A25" w:rsidRPr="00BE2A25" w:rsidRDefault="00BE2A25" w:rsidP="00BE2A25">
      <w:pPr>
        <w:pStyle w:val="ListParagraph"/>
        <w:ind w:left="0" w:firstLine="720"/>
        <w:rPr>
          <w:rFonts w:cstheme="minorHAnsi"/>
        </w:rPr>
      </w:pPr>
      <w:r w:rsidRPr="00BE2A25">
        <w:rPr>
          <w:rFonts w:cstheme="minorHAnsi"/>
        </w:rPr>
        <w:t>- Communicates Pond’s brand philosophy (beauty brings romance).</w:t>
      </w:r>
    </w:p>
    <w:p w:rsidR="00BE2A25" w:rsidRPr="00BE2A25" w:rsidRDefault="00BE2A25" w:rsidP="00BE2A25">
      <w:pPr>
        <w:pStyle w:val="ListParagraph"/>
        <w:ind w:left="0" w:firstLine="720"/>
        <w:rPr>
          <w:rFonts w:cstheme="minorHAnsi"/>
        </w:rPr>
      </w:pPr>
      <w:r w:rsidRPr="00BE2A25">
        <w:rPr>
          <w:rFonts w:cstheme="minorHAnsi"/>
        </w:rPr>
        <w:t>- Educates shoppers on the best product range that delivers the beauty benefit they desire.</w:t>
      </w:r>
    </w:p>
    <w:p w:rsidR="00BE2A25" w:rsidRPr="00BE2A25" w:rsidRDefault="00BE2A25" w:rsidP="00BE2A25">
      <w:pPr>
        <w:pStyle w:val="ListParagraph"/>
        <w:rPr>
          <w:rFonts w:cstheme="minorHAnsi"/>
        </w:rPr>
      </w:pPr>
      <w:r w:rsidRPr="00BE2A25">
        <w:rPr>
          <w:rFonts w:cstheme="minorHAnsi"/>
        </w:rPr>
        <w:t xml:space="preserve">- Recommends and sells the Ponds product range which will address the customers’ needs and concerns,    </w:t>
      </w:r>
    </w:p>
    <w:p w:rsidR="00BE2A25" w:rsidRPr="00BE2A25" w:rsidRDefault="00BE2A25" w:rsidP="00BE2A25">
      <w:pPr>
        <w:pStyle w:val="ListParagraph"/>
        <w:rPr>
          <w:rFonts w:cstheme="minorHAnsi"/>
        </w:rPr>
      </w:pPr>
      <w:r w:rsidRPr="00BE2A25">
        <w:rPr>
          <w:rFonts w:cstheme="minorHAnsi"/>
        </w:rPr>
        <w:t xml:space="preserve">    highlight the importance of using the entire range, Use the 3S strategies; sell in, sell up and sell more.</w:t>
      </w:r>
    </w:p>
    <w:p w:rsidR="00BE2A25" w:rsidRPr="00BE2A25" w:rsidRDefault="00BE2A25" w:rsidP="00BE2A25">
      <w:pPr>
        <w:pStyle w:val="ListParagraph"/>
        <w:rPr>
          <w:rFonts w:cstheme="minorHAnsi"/>
        </w:rPr>
      </w:pPr>
      <w:r w:rsidRPr="00BE2A25">
        <w:rPr>
          <w:rFonts w:cstheme="minorHAnsi"/>
        </w:rPr>
        <w:t>- Responsible for the achievement of sales and growth targets in her store assignment.</w:t>
      </w:r>
    </w:p>
    <w:p w:rsidR="00BE2A25" w:rsidRPr="00BE2A25" w:rsidRDefault="00BE2A25" w:rsidP="00BE2A25">
      <w:pPr>
        <w:pStyle w:val="ListParagraph"/>
        <w:rPr>
          <w:rFonts w:cstheme="minorHAnsi"/>
        </w:rPr>
      </w:pPr>
      <w:r w:rsidRPr="00BE2A25">
        <w:rPr>
          <w:rFonts w:cstheme="minorHAnsi"/>
        </w:rPr>
        <w:t>- Responsible for projecting the Ponds Image – grooming and demeanor</w:t>
      </w:r>
    </w:p>
    <w:p w:rsidR="00BE2A25" w:rsidRPr="00BE2A25" w:rsidRDefault="00BE2A25" w:rsidP="00BE2A25">
      <w:pPr>
        <w:pStyle w:val="ListParagraph"/>
        <w:rPr>
          <w:rFonts w:cstheme="minorHAnsi"/>
        </w:rPr>
      </w:pPr>
      <w:r w:rsidRPr="00BE2A25">
        <w:rPr>
          <w:rFonts w:cstheme="minorHAnsi"/>
        </w:rPr>
        <w:t xml:space="preserve">- Responsible for ensuring that the Ponds counter and product display adheres to the merchandising    </w:t>
      </w:r>
    </w:p>
    <w:p w:rsidR="00BE2A25" w:rsidRPr="00BE2A25" w:rsidRDefault="00BE2A25" w:rsidP="00BE2A25">
      <w:pPr>
        <w:pStyle w:val="ListParagraph"/>
        <w:rPr>
          <w:rFonts w:cstheme="minorHAnsi"/>
        </w:rPr>
      </w:pPr>
      <w:r w:rsidRPr="00BE2A25">
        <w:rPr>
          <w:rFonts w:cstheme="minorHAnsi"/>
        </w:rPr>
        <w:t xml:space="preserve">    standards set by Client, Unilever Philippines, Inc.  and must be kept clean at all times.</w:t>
      </w:r>
    </w:p>
    <w:p w:rsidR="00BE2A25" w:rsidRPr="00BE2A25" w:rsidRDefault="00BE2A25" w:rsidP="00BE2A25">
      <w:pPr>
        <w:pStyle w:val="ListParagraph"/>
        <w:rPr>
          <w:rFonts w:cstheme="minorHAnsi"/>
        </w:rPr>
      </w:pPr>
      <w:r w:rsidRPr="00BE2A25">
        <w:rPr>
          <w:rFonts w:cstheme="minorHAnsi"/>
        </w:rPr>
        <w:t>- Responsible for submitting accurate, complete mandatory reports on time.</w:t>
      </w:r>
    </w:p>
    <w:p w:rsidR="00BE2A25" w:rsidRPr="00BE2A25" w:rsidRDefault="00BE2A25" w:rsidP="00BE2A25">
      <w:pPr>
        <w:pStyle w:val="ListParagraph"/>
        <w:rPr>
          <w:rFonts w:cstheme="minorHAnsi"/>
        </w:rPr>
      </w:pPr>
      <w:r w:rsidRPr="00BE2A25">
        <w:rPr>
          <w:rFonts w:cstheme="minorHAnsi"/>
        </w:rPr>
        <w:t xml:space="preserve">- Ensures appropriate and excellent customer service as oriented during training. </w:t>
      </w:r>
    </w:p>
    <w:p w:rsidR="00BE2A25" w:rsidRPr="00BE2A25" w:rsidRDefault="00BE2A25" w:rsidP="00BE2A25">
      <w:pPr>
        <w:pStyle w:val="ListParagraph"/>
        <w:rPr>
          <w:rFonts w:cstheme="minorHAnsi"/>
        </w:rPr>
      </w:pPr>
      <w:r w:rsidRPr="00BE2A25">
        <w:rPr>
          <w:rFonts w:cstheme="minorHAnsi"/>
        </w:rPr>
        <w:t>- Safe keeps and handles with care all gadgets/merchandising materials provided entrusted by the Agency.</w:t>
      </w:r>
    </w:p>
    <w:p w:rsidR="0084489E" w:rsidRDefault="00BE2A25" w:rsidP="00BE2A25">
      <w:pPr>
        <w:pStyle w:val="ListParagraph"/>
        <w:rPr>
          <w:rFonts w:cstheme="minorHAnsi"/>
        </w:rPr>
      </w:pPr>
      <w:r w:rsidRPr="00BE2A25">
        <w:rPr>
          <w:rFonts w:cstheme="minorHAnsi"/>
        </w:rPr>
        <w:t>- Responsible in achieving 100% of audit result from Macprod and Supervisor</w:t>
      </w: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Pr="00BE2A25" w:rsidRDefault="00BE2A25" w:rsidP="00BE2A25">
      <w:pPr>
        <w:pStyle w:val="ListParagraph"/>
        <w:rPr>
          <w:rFonts w:cstheme="minorHAnsi"/>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Project_Based</w:t>
      </w:r>
    </w:p>
    <w:p w:rsidR="00BE2A25" w:rsidRDefault="00BE2A25"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11/06/2020</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11/30/2020</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1000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11/06/2020</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outlet</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3</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Admin Assistant Superstore</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06</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November</w:t>
      </w:r>
      <w:r w:rsidR="00291FF0" w:rsidRPr="00666ED9">
        <w:rPr>
          <w:rFonts w:cstheme="minorHAnsi"/>
          <w:bCs/>
        </w:rPr>
        <w:t>, 2020</w:t>
      </w:r>
      <w:r w:rsidR="004B399B" w:rsidRPr="00666ED9">
        <w:rPr>
          <w:rFonts w:cstheme="minorHAnsi"/>
          <w:bCs/>
        </w:rPr>
        <w:t>.</w:t>
      </w:r>
    </w:p>
    <w:p w:rsidR="00BE2A25" w:rsidRDefault="001B7B1D" w:rsidP="008F1837">
      <w:pPr>
        <w:spacing w:line="240" w:lineRule="auto"/>
        <w:ind w:right="-90"/>
        <w:jc w:val="both"/>
        <w:rPr>
          <w:rFonts w:cstheme="minorHAnsi"/>
        </w:rPr>
      </w:pPr>
      <w:r w:rsidRPr="00666ED9">
        <w:rPr>
          <w:rFonts w:cstheme="minorHAnsi"/>
        </w:rPr>
        <w:t xml:space="preserve"> </w:t>
      </w: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dep by</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dep desig</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hr rep</w:t>
      </w:r>
    </w:p>
    <w:p w:rsidR="001E0849" w:rsidRPr="00666ED9" w:rsidRDefault="005F3979" w:rsidP="00BA0898">
      <w:pPr>
        <w:spacing w:after="0" w:line="240" w:lineRule="auto"/>
        <w:jc w:val="both"/>
        <w:rPr>
          <w:rFonts w:cstheme="minorHAnsi"/>
          <w:bCs/>
        </w:rPr>
      </w:pPr>
      <w:r w:rsidRPr="00666ED9">
        <w:rPr>
          <w:rFonts w:cstheme="minorHAnsi"/>
        </w:rPr>
        <w:t>hr designation</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project sup</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pro sup</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head</w:t>
      </w:r>
    </w:p>
    <w:p w:rsidR="0066206D" w:rsidRPr="00666ED9" w:rsidRDefault="00F43186" w:rsidP="0046780B">
      <w:pPr>
        <w:spacing w:after="0" w:line="240" w:lineRule="auto"/>
        <w:ind w:left="5040"/>
        <w:jc w:val="both"/>
        <w:rPr>
          <w:rFonts w:cstheme="minorHAnsi"/>
          <w:bCs/>
        </w:rPr>
      </w:pPr>
      <w:r w:rsidRPr="00666ED9">
        <w:rPr>
          <w:rFonts w:cstheme="minorHAnsi"/>
          <w:bCs/>
        </w:rPr>
        <w:t>desi</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192, F DE GUZMAN</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1111111</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1111111111</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21111111111</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1111111</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November</w:t>
      </w:r>
      <w:r w:rsidR="001706C3" w:rsidRPr="00666ED9">
        <w:rPr>
          <w:rFonts w:cstheme="minorHAnsi"/>
          <w:bCs/>
        </w:rPr>
        <w:t xml:space="preserve"> </w:t>
      </w:r>
      <w:r w:rsidR="003C2236" w:rsidRPr="00666ED9">
        <w:rPr>
          <w:rFonts w:cstheme="minorHAnsi"/>
          <w:bCs/>
        </w:rPr>
        <w:t>06</w:t>
      </w:r>
      <w:r w:rsidR="001706C3" w:rsidRPr="00666ED9">
        <w:rPr>
          <w:rFonts w:cstheme="minorHAnsi"/>
          <w:bCs/>
        </w:rPr>
        <w:t>, 2020</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BE2A25">
      <w:pPr>
        <w:spacing w:after="0"/>
        <w:jc w:val="center"/>
        <w:rPr>
          <w:rFonts w:ascii="Arial Narrow" w:hAnsi="Arial Narrow"/>
          <w:b/>
          <w:sz w:val="24"/>
          <w:szCs w:val="24"/>
          <w:u w:val="single"/>
        </w:rPr>
      </w:pPr>
      <w:r w:rsidRPr="00485A29">
        <w:rPr>
          <w:rFonts w:ascii="Arial Narrow" w:hAnsi="Arial Narrow"/>
          <w:b/>
          <w:sz w:val="24"/>
          <w:szCs w:val="24"/>
          <w:u w:val="single"/>
        </w:rPr>
        <w:lastRenderedPageBreak/>
        <w:t>BEAUTY ADVISOR</w:t>
      </w:r>
      <w:r>
        <w:rPr>
          <w:rFonts w:ascii="Arial Narrow" w:hAnsi="Arial Narrow"/>
          <w:b/>
          <w:sz w:val="24"/>
          <w:szCs w:val="24"/>
          <w:u w:val="single"/>
        </w:rPr>
        <w:t>’</w:t>
      </w:r>
      <w:r w:rsidRPr="00485A29">
        <w:rPr>
          <w:rFonts w:ascii="Arial Narrow" w:hAnsi="Arial Narrow"/>
          <w:b/>
          <w:sz w:val="24"/>
          <w:szCs w:val="24"/>
          <w:u w:val="single"/>
        </w:rPr>
        <w:t>S BEHAVIORAL CLAUSE</w:t>
      </w:r>
    </w:p>
    <w:p w:rsidR="00BE2A25" w:rsidRDefault="00BE2A25" w:rsidP="00BE2A25">
      <w:pPr>
        <w:spacing w:after="0"/>
        <w:jc w:val="center"/>
        <w:rPr>
          <w:rFonts w:ascii="Arial Narrow" w:hAnsi="Arial Narrow"/>
          <w:b/>
          <w:sz w:val="24"/>
          <w:szCs w:val="24"/>
          <w:u w:val="single"/>
        </w:rPr>
      </w:pPr>
    </w:p>
    <w:p w:rsidR="00BE2A25" w:rsidRDefault="00BE2A25" w:rsidP="00BE2A25">
      <w:pPr>
        <w:pStyle w:val="ColorfulList-Accent11"/>
        <w:numPr>
          <w:ilvl w:val="0"/>
          <w:numId w:val="15"/>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(e.g. daily text attendance, sales report, competitive reports, timesheets/DTRs, etc.)</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treat all staff, clients, partners/dealers/stores with respect all the time</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follow all rules and policies partners/dealer/stores</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attend all mandatory meetings dictated by Agency</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always be on time for work</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liquidate expenses on time</w:t>
      </w:r>
      <w:r>
        <w:rPr>
          <w:rFonts w:ascii="Arial Narrow" w:hAnsi="Arial Narrow"/>
        </w:rPr>
        <w:t xml:space="preserve"> (if applicable)</w:t>
      </w:r>
    </w:p>
    <w:p w:rsidR="00BE2A25" w:rsidRPr="005505F5" w:rsidRDefault="00BE2A25" w:rsidP="00BE2A25">
      <w:pPr>
        <w:pStyle w:val="ColorfulList-Accent11"/>
        <w:numPr>
          <w:ilvl w:val="0"/>
          <w:numId w:val="15"/>
        </w:numPr>
        <w:jc w:val="both"/>
        <w:rPr>
          <w:rFonts w:ascii="Arial Narrow" w:hAnsi="Arial Narrow" w:cs="Tahoma"/>
        </w:rPr>
      </w:pPr>
      <w:r w:rsidRPr="00C23589">
        <w:rPr>
          <w:rFonts w:ascii="Arial Narrow" w:hAnsi="Arial Narrow"/>
        </w:rPr>
        <w:t xml:space="preserve">To </w:t>
      </w:r>
      <w:r>
        <w:rPr>
          <w:rFonts w:ascii="Arial Narrow" w:hAnsi="Arial Narrow"/>
        </w:rPr>
        <w:t>a</w:t>
      </w:r>
      <w:r w:rsidRPr="00C23589">
        <w:rPr>
          <w:rFonts w:ascii="Arial Narrow" w:hAnsi="Arial Narrow"/>
        </w:rPr>
        <w:t>lways wear complete uniform</w:t>
      </w:r>
      <w:r>
        <w:rPr>
          <w:rFonts w:ascii="Arial Narrow" w:hAnsi="Arial Narrow"/>
        </w:rPr>
        <w:t xml:space="preserve"> of Pond’s BA One Look: Badge, Prescribed Uniform, Prescribed Hair and Make-up, Prescribed Shoes while in-store, black or gray shoes while in transit.</w:t>
      </w:r>
    </w:p>
    <w:p w:rsidR="00BE2A25" w:rsidRPr="005505F5" w:rsidRDefault="00BE2A25" w:rsidP="00BE2A25">
      <w:pPr>
        <w:pStyle w:val="ColorfulList-Accent11"/>
        <w:numPr>
          <w:ilvl w:val="0"/>
          <w:numId w:val="15"/>
        </w:numPr>
        <w:jc w:val="both"/>
        <w:rPr>
          <w:rFonts w:ascii="Arial Narrow" w:hAnsi="Arial Narrow" w:cs="Tahoma"/>
        </w:rPr>
      </w:pPr>
      <w:r>
        <w:rPr>
          <w:rFonts w:ascii="Arial Narrow" w:hAnsi="Arial Narrow"/>
        </w:rPr>
        <w:t>As Brand Ambassador, no posting of any photographs in any social media account if not in the prescribed Pond’s BA One Look and in any activity, posts that will put the integrity of the brand at stake.</w:t>
      </w:r>
    </w:p>
    <w:p w:rsidR="00BE2A25" w:rsidRDefault="00BE2A25" w:rsidP="00BE2A25">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49DE6DA1" wp14:editId="7520A41C">
            <wp:simplePos x="0" y="0"/>
            <wp:positionH relativeFrom="column">
              <wp:posOffset>-314325</wp:posOffset>
            </wp:positionH>
            <wp:positionV relativeFrom="paragraph">
              <wp:posOffset>30480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rsidR="00BE2A25" w:rsidRDefault="00BE2A25" w:rsidP="00BE2A25">
      <w:pPr>
        <w:spacing w:after="0"/>
        <w:rPr>
          <w:rFonts w:ascii="Arial Narrow" w:hAnsi="Arial Narrow"/>
          <w:b/>
          <w:sz w:val="24"/>
          <w:szCs w:val="24"/>
          <w:u w:val="single"/>
        </w:rPr>
      </w:pPr>
    </w:p>
    <w:p w:rsidR="00BE2A25" w:rsidRDefault="00BE2A25" w:rsidP="00BE2A25">
      <w:pPr>
        <w:spacing w:after="0"/>
        <w:jc w:val="center"/>
        <w:rPr>
          <w:rFonts w:ascii="Arial Narrow" w:hAnsi="Arial Narrow"/>
          <w:b/>
          <w:sz w:val="24"/>
          <w:szCs w:val="24"/>
          <w:u w:val="single"/>
        </w:rPr>
      </w:pPr>
      <w:r>
        <w:rPr>
          <w:rFonts w:ascii="Arial Narrow" w:hAnsi="Arial Narrow"/>
          <w:b/>
          <w:sz w:val="24"/>
          <w:szCs w:val="24"/>
          <w:u w:val="single"/>
        </w:rPr>
        <w:t>BEAUTY ADVISOR’S KPI</w:t>
      </w:r>
    </w:p>
    <w:p w:rsidR="00BE2A25" w:rsidRDefault="00BE2A25" w:rsidP="00BE2A25">
      <w:pPr>
        <w:spacing w:after="160" w:line="259" w:lineRule="auto"/>
        <w:rPr>
          <w:b/>
          <w:u w:val="single"/>
        </w:rPr>
      </w:pPr>
    </w:p>
    <w:p w:rsidR="00BE2A25" w:rsidRPr="004F445A" w:rsidRDefault="00BE2A25" w:rsidP="00BE2A25">
      <w:pPr>
        <w:spacing w:after="160" w:line="259" w:lineRule="auto"/>
        <w:jc w:val="center"/>
        <w:rPr>
          <w:rFonts w:ascii="Arial Narrow" w:hAnsi="Arial Narrow"/>
          <w:b/>
          <w:u w:val="single"/>
        </w:rPr>
      </w:pPr>
      <w:r w:rsidRPr="004F445A">
        <w:rPr>
          <w:rFonts w:ascii="Arial Narrow" w:hAnsi="Arial Narrow"/>
          <w:b/>
          <w:u w:val="single"/>
        </w:rPr>
        <w:t>70% Qualitative</w:t>
      </w:r>
    </w:p>
    <w:p w:rsidR="00BE2A25" w:rsidRPr="004F445A" w:rsidRDefault="00BE2A25" w:rsidP="00BE2A25">
      <w:pPr>
        <w:spacing w:after="160" w:line="259" w:lineRule="auto"/>
        <w:jc w:val="center"/>
        <w:rPr>
          <w:rFonts w:ascii="Arial Narrow" w:hAnsi="Arial Narrow"/>
          <w:u w:val="single"/>
        </w:rPr>
      </w:pPr>
    </w:p>
    <w:p w:rsidR="00BE2A25" w:rsidRPr="004F445A" w:rsidRDefault="00BE2A25" w:rsidP="00BE2A25">
      <w:pPr>
        <w:spacing w:after="160" w:line="259" w:lineRule="auto"/>
        <w:rPr>
          <w:rFonts w:ascii="Arial Narrow" w:hAnsi="Arial Narrow"/>
          <w:sz w:val="20"/>
          <w:szCs w:val="20"/>
        </w:rPr>
      </w:pPr>
      <w:r w:rsidRPr="004F445A">
        <w:rPr>
          <w:rFonts w:ascii="Arial Narrow" w:hAnsi="Arial Narrow"/>
          <w:b/>
          <w:iCs/>
          <w:sz w:val="20"/>
          <w:szCs w:val="20"/>
        </w:rPr>
        <w:t xml:space="preserve">Sales Achievement + Audit </w:t>
      </w:r>
      <w:r w:rsidRPr="004F445A">
        <w:rPr>
          <w:rFonts w:ascii="Arial Narrow" w:hAnsi="Arial Narrow"/>
          <w:iCs/>
          <w:sz w:val="20"/>
          <w:szCs w:val="20"/>
        </w:rPr>
        <w:t>(35%)</w:t>
      </w:r>
    </w:p>
    <w:p w:rsidR="00BE2A25" w:rsidRPr="004F445A" w:rsidRDefault="00BE2A25" w:rsidP="00BE2A25">
      <w:pPr>
        <w:pStyle w:val="NoSpacing"/>
        <w:numPr>
          <w:ilvl w:val="0"/>
          <w:numId w:val="16"/>
        </w:numPr>
        <w:rPr>
          <w:rFonts w:ascii="Arial Narrow" w:hAnsi="Arial Narrow"/>
          <w:sz w:val="20"/>
          <w:szCs w:val="20"/>
        </w:rPr>
      </w:pPr>
      <w:r w:rsidRPr="004F445A">
        <w:rPr>
          <w:rFonts w:ascii="Arial Narrow" w:hAnsi="Arial Narrow"/>
          <w:sz w:val="20"/>
          <w:szCs w:val="20"/>
        </w:rPr>
        <w:t>Sales Achievement vs. Monthly Target</w:t>
      </w:r>
    </w:p>
    <w:p w:rsidR="00BE2A25" w:rsidRPr="004F445A" w:rsidRDefault="00BE2A25" w:rsidP="00BE2A25">
      <w:pPr>
        <w:pStyle w:val="NoSpacing"/>
        <w:numPr>
          <w:ilvl w:val="0"/>
          <w:numId w:val="16"/>
        </w:numPr>
        <w:rPr>
          <w:rFonts w:ascii="Arial Narrow" w:hAnsi="Arial Narrow"/>
          <w:sz w:val="20"/>
          <w:szCs w:val="20"/>
        </w:rPr>
      </w:pPr>
      <w:r w:rsidRPr="004F445A">
        <w:rPr>
          <w:rFonts w:ascii="Arial Narrow" w:hAnsi="Arial Narrow"/>
          <w:sz w:val="20"/>
          <w:szCs w:val="20"/>
        </w:rPr>
        <w:t>Monthly Audit</w:t>
      </w:r>
    </w:p>
    <w:p w:rsidR="00BE2A25" w:rsidRPr="004F445A" w:rsidRDefault="00BE2A25" w:rsidP="00BE2A25">
      <w:pPr>
        <w:pStyle w:val="NoSpacing"/>
        <w:ind w:left="720"/>
        <w:rPr>
          <w:rFonts w:ascii="Arial Narrow" w:hAnsi="Arial Narrow"/>
          <w:sz w:val="20"/>
          <w:szCs w:val="20"/>
        </w:rPr>
      </w:pPr>
    </w:p>
    <w:p w:rsidR="00BE2A25" w:rsidRPr="004F445A" w:rsidRDefault="00BE2A25" w:rsidP="00BE2A25">
      <w:pPr>
        <w:rPr>
          <w:rFonts w:ascii="Arial Narrow" w:hAnsi="Arial Narrow"/>
          <w:iCs/>
          <w:sz w:val="20"/>
          <w:szCs w:val="20"/>
        </w:rPr>
      </w:pPr>
      <w:r w:rsidRPr="004F445A">
        <w:rPr>
          <w:rFonts w:ascii="Arial Narrow" w:hAnsi="Arial Narrow"/>
          <w:b/>
          <w:iCs/>
          <w:sz w:val="20"/>
          <w:szCs w:val="20"/>
        </w:rPr>
        <w:t>Image &amp; Grooming</w:t>
      </w:r>
      <w:r w:rsidRPr="004F445A">
        <w:rPr>
          <w:rFonts w:ascii="Arial Narrow" w:hAnsi="Arial Narrow"/>
          <w:iCs/>
          <w:sz w:val="20"/>
          <w:szCs w:val="20"/>
        </w:rPr>
        <w:t xml:space="preserve"> (15%)</w:t>
      </w:r>
    </w:p>
    <w:p w:rsidR="00BE2A25" w:rsidRPr="004F445A" w:rsidRDefault="00BE2A25" w:rsidP="00BE2A25">
      <w:pPr>
        <w:pStyle w:val="ListParagraph"/>
        <w:numPr>
          <w:ilvl w:val="0"/>
          <w:numId w:val="17"/>
        </w:numPr>
        <w:spacing w:after="160" w:line="259" w:lineRule="auto"/>
        <w:rPr>
          <w:rFonts w:ascii="Arial Narrow" w:hAnsi="Arial Narrow"/>
          <w:sz w:val="20"/>
          <w:szCs w:val="20"/>
        </w:rPr>
      </w:pPr>
      <w:r w:rsidRPr="004F445A">
        <w:rPr>
          <w:rFonts w:ascii="Arial Narrow" w:hAnsi="Arial Narrow"/>
          <w:sz w:val="20"/>
          <w:szCs w:val="20"/>
        </w:rPr>
        <w:t>Maintain One look to align with global standards and to maintain sophistication vs. competitors</w:t>
      </w:r>
    </w:p>
    <w:p w:rsidR="00BE2A25" w:rsidRPr="004F445A" w:rsidRDefault="00BE2A25" w:rsidP="00BE2A25">
      <w:pPr>
        <w:pStyle w:val="ListParagraph"/>
        <w:numPr>
          <w:ilvl w:val="0"/>
          <w:numId w:val="17"/>
        </w:numPr>
        <w:spacing w:after="160" w:line="259" w:lineRule="auto"/>
        <w:rPr>
          <w:rFonts w:ascii="Arial Narrow" w:hAnsi="Arial Narrow"/>
          <w:sz w:val="20"/>
          <w:szCs w:val="20"/>
        </w:rPr>
      </w:pPr>
      <w:r w:rsidRPr="004F445A">
        <w:rPr>
          <w:rFonts w:ascii="Arial Narrow" w:hAnsi="Arial Narrow"/>
          <w:sz w:val="20"/>
          <w:szCs w:val="20"/>
        </w:rPr>
        <w:t>Possess a sales mindset to cope with the competitive landscape</w:t>
      </w:r>
    </w:p>
    <w:p w:rsidR="00BE2A25" w:rsidRPr="004F445A" w:rsidRDefault="00BE2A25" w:rsidP="00BE2A25">
      <w:pPr>
        <w:rPr>
          <w:rFonts w:ascii="Arial Narrow" w:hAnsi="Arial Narrow"/>
          <w:iCs/>
          <w:sz w:val="20"/>
          <w:szCs w:val="20"/>
        </w:rPr>
      </w:pPr>
      <w:r w:rsidRPr="004F445A">
        <w:rPr>
          <w:rFonts w:ascii="Arial Narrow" w:hAnsi="Arial Narrow"/>
          <w:b/>
          <w:iCs/>
          <w:sz w:val="20"/>
          <w:szCs w:val="20"/>
        </w:rPr>
        <w:t>Counter Management</w:t>
      </w:r>
      <w:r w:rsidRPr="004F445A">
        <w:rPr>
          <w:rFonts w:ascii="Arial Narrow" w:hAnsi="Arial Narrow"/>
          <w:iCs/>
          <w:sz w:val="20"/>
          <w:szCs w:val="20"/>
        </w:rPr>
        <w:t xml:space="preserve"> (5%)</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Counters, products and testers are clean and organized</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Branding and in-store Merchandising guidelines are adhered to</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Product inventory well-managed: accurate, minimal damaged products, no expired products on display, HERO products are available</w:t>
      </w:r>
      <w:r>
        <w:rPr>
          <w:rFonts w:ascii="Arial Narrow" w:hAnsi="Arial Narrow"/>
          <w:sz w:val="20"/>
          <w:szCs w:val="20"/>
        </w:rPr>
        <w:t>J</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Products correctly priced</w:t>
      </w:r>
    </w:p>
    <w:p w:rsidR="00BE2A25" w:rsidRPr="004F445A" w:rsidRDefault="00BE2A25" w:rsidP="00BE2A25">
      <w:pPr>
        <w:pStyle w:val="NoSpacing"/>
        <w:ind w:left="720"/>
        <w:rPr>
          <w:rFonts w:ascii="Arial Narrow" w:hAnsi="Arial Narrow"/>
          <w:sz w:val="20"/>
          <w:szCs w:val="20"/>
        </w:rPr>
      </w:pPr>
    </w:p>
    <w:p w:rsidR="00BE2A25" w:rsidRPr="004F445A" w:rsidRDefault="00BE2A25" w:rsidP="00BE2A25">
      <w:pPr>
        <w:rPr>
          <w:rFonts w:ascii="Arial Narrow" w:hAnsi="Arial Narrow"/>
          <w:iCs/>
          <w:sz w:val="20"/>
          <w:szCs w:val="20"/>
        </w:rPr>
      </w:pPr>
      <w:r w:rsidRPr="004F445A">
        <w:rPr>
          <w:rFonts w:ascii="Arial Narrow" w:hAnsi="Arial Narrow"/>
          <w:b/>
          <w:iCs/>
          <w:sz w:val="20"/>
          <w:szCs w:val="20"/>
        </w:rPr>
        <w:t>Reports Submission</w:t>
      </w:r>
      <w:r w:rsidRPr="004F445A">
        <w:rPr>
          <w:rFonts w:ascii="Arial Narrow" w:hAnsi="Arial Narrow"/>
          <w:iCs/>
          <w:sz w:val="20"/>
          <w:szCs w:val="20"/>
        </w:rPr>
        <w:t xml:space="preserve"> (15%)</w:t>
      </w:r>
    </w:p>
    <w:p w:rsidR="00BE2A25" w:rsidRPr="004F445A" w:rsidRDefault="00BE2A25" w:rsidP="00BE2A25">
      <w:pPr>
        <w:spacing w:after="160" w:line="259" w:lineRule="auto"/>
        <w:rPr>
          <w:rFonts w:ascii="Arial Narrow" w:hAnsi="Arial Narrow"/>
          <w:sz w:val="20"/>
          <w:szCs w:val="20"/>
        </w:rPr>
      </w:pPr>
      <w:r w:rsidRPr="004F445A">
        <w:rPr>
          <w:rFonts w:ascii="Arial Narrow" w:hAnsi="Arial Narrow"/>
          <w:sz w:val="20"/>
          <w:szCs w:val="20"/>
        </w:rPr>
        <w:t xml:space="preserve">Accurate, complete and on-time submission of the </w:t>
      </w:r>
      <w:r w:rsidRPr="004F445A">
        <w:rPr>
          <w:rFonts w:ascii="Arial Narrow" w:hAnsi="Arial Narrow"/>
          <w:b/>
          <w:bCs/>
          <w:sz w:val="20"/>
          <w:szCs w:val="20"/>
        </w:rPr>
        <w:t>Weekly Sales and Inventory Report</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Sales off take</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Out-of-stock (OOS)</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Promotion Update Monitoring (PUM)</w:t>
      </w:r>
      <w:r w:rsidRPr="004F445A">
        <w:rPr>
          <w:rFonts w:ascii="Arial Narrow" w:hAnsi="Arial Narrow"/>
          <w:sz w:val="20"/>
          <w:szCs w:val="20"/>
        </w:rPr>
        <w:tab/>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Competitive Report</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Store and shopper feedback</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Pr="004F445A" w:rsidRDefault="00BE2A25" w:rsidP="00BE2A25">
      <w:pPr>
        <w:jc w:val="center"/>
        <w:rPr>
          <w:rFonts w:ascii="Arial Narrow" w:hAnsi="Arial Narrow"/>
          <w:b/>
          <w:sz w:val="24"/>
          <w:szCs w:val="24"/>
          <w:u w:val="single"/>
        </w:rPr>
      </w:pPr>
      <w:r w:rsidRPr="004F445A">
        <w:rPr>
          <w:rFonts w:ascii="Arial Narrow" w:hAnsi="Arial Narrow"/>
          <w:b/>
          <w:sz w:val="24"/>
          <w:szCs w:val="24"/>
          <w:u w:val="single"/>
        </w:rPr>
        <w:lastRenderedPageBreak/>
        <w:t>30% Qualitative</w:t>
      </w:r>
    </w:p>
    <w:p w:rsidR="00BE2A25" w:rsidRPr="004F445A" w:rsidRDefault="00BE2A25" w:rsidP="00BE2A25">
      <w:pPr>
        <w:rPr>
          <w:rFonts w:ascii="Arial Narrow" w:hAnsi="Arial Narrow"/>
        </w:rPr>
      </w:pPr>
      <w:r w:rsidRPr="004F445A">
        <w:rPr>
          <w:rFonts w:ascii="Arial Narrow" w:hAnsi="Arial Narrow"/>
          <w:b/>
        </w:rPr>
        <w:t>Competencies</w:t>
      </w:r>
      <w:r w:rsidRPr="004F445A">
        <w:rPr>
          <w:rFonts w:ascii="Arial Narrow" w:hAnsi="Arial Narrow"/>
        </w:rPr>
        <w:t xml:space="preserve"> </w:t>
      </w:r>
      <w:r w:rsidRPr="004F445A">
        <w:rPr>
          <w:rFonts w:ascii="Arial Narrow" w:hAnsi="Arial Narrow"/>
        </w:rPr>
        <w:tab/>
      </w:r>
      <w:r w:rsidRPr="004F445A">
        <w:rPr>
          <w:rFonts w:ascii="Arial Narrow" w:hAnsi="Arial Narrow"/>
        </w:rPr>
        <w:tab/>
      </w:r>
      <w:r w:rsidRPr="004F445A">
        <w:rPr>
          <w:rFonts w:ascii="Arial Narrow" w:hAnsi="Arial Narrow"/>
        </w:rPr>
        <w:tab/>
      </w:r>
      <w:r w:rsidRPr="004F445A">
        <w:rPr>
          <w:rFonts w:ascii="Arial Narrow" w:hAnsi="Arial Narrow"/>
        </w:rPr>
        <w:tab/>
      </w:r>
    </w:p>
    <w:p w:rsidR="00BE2A25" w:rsidRPr="004F445A" w:rsidRDefault="00BE2A25" w:rsidP="00BE2A25">
      <w:pPr>
        <w:pStyle w:val="ListParagraph"/>
        <w:numPr>
          <w:ilvl w:val="0"/>
          <w:numId w:val="21"/>
        </w:numPr>
        <w:rPr>
          <w:rFonts w:ascii="Arial Narrow" w:hAnsi="Arial Narrow"/>
          <w:sz w:val="20"/>
          <w:szCs w:val="20"/>
        </w:rPr>
      </w:pPr>
      <w:r w:rsidRPr="004F445A">
        <w:rPr>
          <w:rFonts w:ascii="Arial Narrow" w:hAnsi="Arial Narrow"/>
          <w:sz w:val="20"/>
          <w:szCs w:val="20"/>
        </w:rPr>
        <w:t>Competencies are the basic functional (skills, knowledge, abilities) and behavioral requirements to successfully perform the job.</w:t>
      </w:r>
    </w:p>
    <w:p w:rsidR="00BE2A25" w:rsidRPr="004F445A" w:rsidRDefault="00BE2A25" w:rsidP="00BE2A25">
      <w:pPr>
        <w:rPr>
          <w:rFonts w:ascii="Arial Narrow" w:hAnsi="Arial Narrow"/>
          <w:b/>
          <w:sz w:val="20"/>
          <w:szCs w:val="20"/>
        </w:rPr>
      </w:pPr>
      <w:r w:rsidRPr="004F445A">
        <w:rPr>
          <w:rFonts w:ascii="Arial Narrow" w:hAnsi="Arial Narrow"/>
          <w:b/>
          <w:sz w:val="20"/>
          <w:szCs w:val="20"/>
        </w:rPr>
        <w:t>Job Knowledge</w:t>
      </w:r>
      <w:r w:rsidRPr="004F445A">
        <w:rPr>
          <w:rFonts w:ascii="Arial Narrow" w:hAnsi="Arial Narrow"/>
          <w:b/>
          <w:sz w:val="20"/>
          <w:szCs w:val="20"/>
        </w:rPr>
        <w:tab/>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Demonstrates knowledge and understanding of the requirements of the job.   Acquires &amp; applies knowledge, skills and expertise to deliver results. </w:t>
      </w:r>
    </w:p>
    <w:p w:rsidR="00BE2A25" w:rsidRPr="004F445A" w:rsidRDefault="00BE2A25" w:rsidP="00BE2A25">
      <w:pPr>
        <w:rPr>
          <w:rFonts w:ascii="Arial Narrow" w:hAnsi="Arial Narrow"/>
          <w:b/>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3715FF4A" wp14:editId="61EF815D">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rsidR="00BE2A25" w:rsidRDefault="00BE2A25" w:rsidP="00BE2A25">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715FF4A" id="Text Box 6" o:spid="_x0000_s1027" type="#_x0000_t202" style="position:absolute;margin-left:-185.55pt;margin-top:3.7pt;width:321.85pt;height:19.8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" filled="f" stroked="f">
                <o:lock v:ext="edit" shapetype="t"/>
                <v:textbox>
                  <w:txbxContent>
                    <w:p w:rsidR="00BE2A25" w:rsidRDefault="00BE2A25" w:rsidP="00BE2A25">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4F445A">
        <w:rPr>
          <w:rFonts w:ascii="Arial Narrow" w:hAnsi="Arial Narrow"/>
          <w:b/>
          <w:sz w:val="20"/>
          <w:szCs w:val="20"/>
        </w:rPr>
        <w:t>Drive for Sales</w:t>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rsidR="00BE2A25" w:rsidRPr="004F445A" w:rsidRDefault="00BE2A25" w:rsidP="00BE2A25">
      <w:pPr>
        <w:rPr>
          <w:rFonts w:ascii="Arial Narrow" w:hAnsi="Arial Narrow"/>
          <w:b/>
          <w:sz w:val="20"/>
          <w:szCs w:val="20"/>
        </w:rPr>
      </w:pPr>
      <w:r w:rsidRPr="004F445A">
        <w:rPr>
          <w:rFonts w:ascii="Arial Narrow" w:hAnsi="Arial Narrow"/>
          <w:b/>
          <w:sz w:val="20"/>
          <w:szCs w:val="20"/>
        </w:rPr>
        <w:t>Quality of Work</w:t>
      </w:r>
      <w:r w:rsidRPr="004F445A">
        <w:rPr>
          <w:rFonts w:ascii="Arial Narrow" w:hAnsi="Arial Narrow"/>
          <w:b/>
          <w:sz w:val="20"/>
          <w:szCs w:val="20"/>
        </w:rPr>
        <w:tab/>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Consistently produces accurate, thorough, neat and professional work.  Maintains high standards on work output despite pressing deadlines; does work right the first time; corrects own errors. </w:t>
      </w:r>
      <w:r w:rsidRPr="004F445A">
        <w:rPr>
          <w:rFonts w:ascii="Arial Narrow" w:hAnsi="Arial Narrow"/>
          <w:b/>
          <w:sz w:val="20"/>
          <w:szCs w:val="20"/>
        </w:rPr>
        <w:tab/>
      </w:r>
    </w:p>
    <w:p w:rsidR="00BE2A25" w:rsidRPr="004F445A" w:rsidRDefault="00BE2A25" w:rsidP="00BE2A25">
      <w:pPr>
        <w:rPr>
          <w:rFonts w:ascii="Arial Narrow" w:hAnsi="Arial Narrow"/>
          <w:b/>
          <w:sz w:val="20"/>
          <w:szCs w:val="20"/>
        </w:rPr>
      </w:pPr>
      <w:r w:rsidRPr="004F445A">
        <w:rPr>
          <w:rFonts w:ascii="Arial Narrow" w:hAnsi="Arial Narrow"/>
          <w:b/>
          <w:sz w:val="20"/>
          <w:szCs w:val="20"/>
        </w:rPr>
        <w:t>Customer Service Orientation</w:t>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rsidR="00BE2A25" w:rsidRPr="004F445A" w:rsidRDefault="00BE2A25" w:rsidP="00BE2A25">
      <w:pPr>
        <w:rPr>
          <w:rFonts w:ascii="Arial Narrow" w:hAnsi="Arial Narrow"/>
          <w:b/>
          <w:sz w:val="20"/>
          <w:szCs w:val="20"/>
        </w:rPr>
      </w:pPr>
      <w:r w:rsidRPr="004F445A">
        <w:rPr>
          <w:rFonts w:ascii="Arial Narrow" w:hAnsi="Arial Narrow"/>
          <w:b/>
          <w:sz w:val="20"/>
          <w:szCs w:val="20"/>
        </w:rPr>
        <w:t>Job Attitude</w:t>
      </w:r>
      <w:r w:rsidRPr="004F445A">
        <w:rPr>
          <w:rFonts w:ascii="Arial Narrow" w:hAnsi="Arial Narrow"/>
          <w:b/>
          <w:sz w:val="20"/>
          <w:szCs w:val="20"/>
        </w:rPr>
        <w:tab/>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Demonstrates interest, enthusiasm, commitment and dedication to the job.  Has a solid attendance record and arrives to work, meetings, trainings and general assemblies on time</w:t>
      </w:r>
      <w:r>
        <w:rPr>
          <w:rFonts w:ascii="Arial Narrow" w:hAnsi="Arial Narrow"/>
          <w:sz w:val="20"/>
          <w:szCs w:val="20"/>
        </w:rPr>
        <w:t>.</w:t>
      </w:r>
      <w:r w:rsidRPr="004F445A">
        <w:rPr>
          <w:rFonts w:ascii="Arial Narrow" w:hAnsi="Arial Narrow"/>
          <w:sz w:val="20"/>
          <w:szCs w:val="20"/>
        </w:rPr>
        <w:t xml:space="preserve"> Maintains a positive outlook towards her job.  Reacts positively to job difficulties.  Demonstrates a high energy level that is infectious. </w:t>
      </w:r>
      <w:r w:rsidRPr="004F445A">
        <w:rPr>
          <w:rFonts w:ascii="Arial Narrow" w:hAnsi="Arial Narrow"/>
          <w:sz w:val="20"/>
          <w:szCs w:val="20"/>
        </w:rPr>
        <w:tab/>
      </w:r>
    </w:p>
    <w:p w:rsidR="00BE2A25" w:rsidRPr="004F445A" w:rsidRDefault="00BE2A25" w:rsidP="00BE2A25">
      <w:pPr>
        <w:rPr>
          <w:rFonts w:ascii="Arial Narrow" w:hAnsi="Arial Narrow"/>
          <w:b/>
          <w:sz w:val="20"/>
          <w:szCs w:val="20"/>
        </w:rPr>
      </w:pPr>
      <w:r w:rsidRPr="004F445A">
        <w:rPr>
          <w:rFonts w:ascii="Arial Narrow" w:hAnsi="Arial Narrow"/>
          <w:b/>
          <w:sz w:val="20"/>
          <w:szCs w:val="20"/>
        </w:rPr>
        <w:t>Communication</w:t>
      </w:r>
    </w:p>
    <w:p w:rsidR="00BE2A25" w:rsidRPr="004F445A" w:rsidRDefault="00BE2A25" w:rsidP="00BE2A25">
      <w:pPr>
        <w:pStyle w:val="ListParagraph"/>
        <w:numPr>
          <w:ilvl w:val="0"/>
          <w:numId w:val="20"/>
        </w:numPr>
        <w:rPr>
          <w:rFonts w:ascii="Arial Narrow" w:hAnsi="Arial Narrow"/>
          <w:sz w:val="20"/>
          <w:szCs w:val="20"/>
        </w:rPr>
      </w:pPr>
      <w:r w:rsidRPr="004F445A">
        <w:rPr>
          <w:rFonts w:ascii="Arial Narrow" w:hAnsi="Arial Narrow"/>
          <w:sz w:val="20"/>
          <w:szCs w:val="20"/>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rsidR="00BE2A25" w:rsidRPr="004F445A" w:rsidRDefault="00BE2A25" w:rsidP="00BE2A25">
      <w:pPr>
        <w:spacing w:after="160" w:line="259" w:lineRule="auto"/>
        <w:rPr>
          <w:rFonts w:ascii="Arial Narrow" w:hAnsi="Arial Narrow"/>
          <w:b/>
          <w:sz w:val="20"/>
          <w:szCs w:val="20"/>
        </w:rPr>
      </w:pPr>
      <w:r w:rsidRPr="004F445A">
        <w:rPr>
          <w:rFonts w:ascii="Arial Narrow" w:hAnsi="Arial Narrow"/>
          <w:b/>
          <w:sz w:val="20"/>
          <w:szCs w:val="20"/>
        </w:rPr>
        <w:t>Professional Integrity</w:t>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rsidR="00BE2A25" w:rsidRPr="00666ED9" w:rsidRDefault="00BE2A25" w:rsidP="008F1837">
      <w:pPr>
        <w:spacing w:after="0" w:line="240" w:lineRule="auto"/>
        <w:rPr>
          <w:rFonts w:cstheme="minorHAnsi"/>
          <w:b/>
        </w:rPr>
      </w:pPr>
      <w:bookmarkStart w:id="0" w:name="_GoBack"/>
      <w:bookmarkEnd w:id="0"/>
    </w:p>
    <w:sectPr w:rsidR="00BE2A2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8AB" w:rsidRDefault="007F78AB" w:rsidP="0079192D">
      <w:pPr>
        <w:spacing w:after="0" w:line="240" w:lineRule="auto"/>
      </w:pPr>
      <w:r>
        <w:separator/>
      </w:r>
    </w:p>
  </w:endnote>
  <w:endnote w:type="continuationSeparator" w:id="0">
    <w:p w:rsidR="007F78AB" w:rsidRDefault="007F78A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8AB" w:rsidRDefault="007F78AB" w:rsidP="0079192D">
      <w:pPr>
        <w:spacing w:after="0" w:line="240" w:lineRule="auto"/>
      </w:pPr>
      <w:r>
        <w:separator/>
      </w:r>
    </w:p>
  </w:footnote>
  <w:footnote w:type="continuationSeparator" w:id="0">
    <w:p w:rsidR="007F78AB" w:rsidRDefault="007F78A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4"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7"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20"/>
  </w:num>
  <w:num w:numId="4">
    <w:abstractNumId w:val="5"/>
  </w:num>
  <w:num w:numId="5">
    <w:abstractNumId w:val="10"/>
  </w:num>
  <w:num w:numId="6">
    <w:abstractNumId w:val="12"/>
  </w:num>
  <w:num w:numId="7">
    <w:abstractNumId w:val="14"/>
  </w:num>
  <w:num w:numId="8">
    <w:abstractNumId w:val="2"/>
  </w:num>
  <w:num w:numId="9">
    <w:abstractNumId w:val="11"/>
  </w:num>
  <w:num w:numId="10">
    <w:abstractNumId w:val="19"/>
  </w:num>
  <w:num w:numId="11">
    <w:abstractNumId w:val="16"/>
  </w:num>
  <w:num w:numId="12">
    <w:abstractNumId w:val="13"/>
  </w:num>
  <w:num w:numId="13">
    <w:abstractNumId w:val="1"/>
  </w:num>
  <w:num w:numId="14">
    <w:abstractNumId w:val="17"/>
  </w:num>
  <w:num w:numId="15">
    <w:abstractNumId w:val="3"/>
  </w:num>
  <w:num w:numId="16">
    <w:abstractNumId w:val="4"/>
  </w:num>
  <w:num w:numId="17">
    <w:abstractNumId w:val="8"/>
  </w:num>
  <w:num w:numId="18">
    <w:abstractNumId w:val="7"/>
  </w:num>
  <w:num w:numId="19">
    <w:abstractNumId w:val="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0F83"/>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7F78AB"/>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2A25"/>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38A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BE2A2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33051-982F-4A8C-9A8C-915093EC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2018-04-24T08:29:00Z</dcterms:created>
  <dcterms:modified xsi:type="dcterms:W3CDTF">2018-04-24T08:29:00Z</dcterms:modified>
</cp:coreProperties>
</file>