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1C1DD2">
      <w:pPr>
        <w:spacing w:line="240" w:lineRule="auto"/>
        <w:rPr>
          <w:rFonts w:cstheme="minorHAnsi"/>
          <w:b/>
          <w:u w:val="single"/>
        </w:rPr>
      </w:pPr>
    </w:p>
    <w:p w:rsidR="00384AA1" w:rsidRDefault="00384AA1" w:rsidP="00C508B9">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508B9" w:rsidRPr="00C508B9" w:rsidRDefault="00C508B9" w:rsidP="00C508B9">
      <w:pPr>
        <w:jc w:val="both"/>
        <w:rPr>
          <w:rFonts w:cstheme="minorHAnsi"/>
          <w:b/>
        </w:rPr>
      </w:pPr>
      <w:r w:rsidRPr="00C508B9">
        <w:rPr>
          <w:rFonts w:cstheme="minorHAnsi"/>
          <w:b/>
        </w:rPr>
        <w:t>DUTIES AND RESPONSIBILITIES:</w:t>
      </w:r>
    </w:p>
    <w:p w:rsidR="00C508B9" w:rsidRPr="00C508B9" w:rsidRDefault="00C508B9" w:rsidP="00C508B9">
      <w:pPr>
        <w:pStyle w:val="ListParagraph"/>
        <w:numPr>
          <w:ilvl w:val="0"/>
          <w:numId w:val="29"/>
        </w:numPr>
        <w:jc w:val="both"/>
        <w:rPr>
          <w:rFonts w:cstheme="minorHAnsi"/>
        </w:rPr>
      </w:pPr>
      <w:r w:rsidRPr="00C508B9">
        <w:rPr>
          <w:rFonts w:cstheme="minorHAnsi"/>
        </w:rPr>
        <w:t>Merchandising Team shall be deployed to cover selected supermarket, drugstores and other accounts, as per Client instruction.</w:t>
      </w:r>
    </w:p>
    <w:p w:rsidR="00C508B9" w:rsidRPr="00C508B9" w:rsidRDefault="00C508B9" w:rsidP="00C508B9">
      <w:pPr>
        <w:pStyle w:val="ListParagraph"/>
        <w:numPr>
          <w:ilvl w:val="0"/>
          <w:numId w:val="29"/>
        </w:numPr>
        <w:jc w:val="both"/>
        <w:rPr>
          <w:rFonts w:cstheme="minorHAnsi"/>
        </w:rPr>
      </w:pPr>
      <w:r w:rsidRPr="00C508B9">
        <w:rPr>
          <w:rFonts w:cstheme="minorHAnsi"/>
        </w:rPr>
        <w:t>Merchandising Team members are expected to accomplish the following general duties and responsibilities:</w:t>
      </w:r>
    </w:p>
    <w:p w:rsidR="00C508B9" w:rsidRPr="00C508B9" w:rsidRDefault="00C508B9" w:rsidP="00C508B9">
      <w:pPr>
        <w:pStyle w:val="ListParagraph"/>
        <w:numPr>
          <w:ilvl w:val="0"/>
          <w:numId w:val="14"/>
        </w:numPr>
        <w:jc w:val="both"/>
        <w:rPr>
          <w:rFonts w:cstheme="minorHAnsi"/>
        </w:rPr>
      </w:pPr>
      <w:r w:rsidRPr="00C508B9">
        <w:rPr>
          <w:rFonts w:cstheme="minorHAnsi"/>
        </w:rPr>
        <w:t>Stock Administration</w:t>
      </w:r>
    </w:p>
    <w:p w:rsidR="00C508B9" w:rsidRPr="00C508B9" w:rsidRDefault="00C508B9" w:rsidP="00C508B9">
      <w:pPr>
        <w:pStyle w:val="ListParagraph"/>
        <w:numPr>
          <w:ilvl w:val="0"/>
          <w:numId w:val="30"/>
        </w:numPr>
        <w:jc w:val="both"/>
        <w:rPr>
          <w:rFonts w:cstheme="minorHAnsi"/>
        </w:rPr>
      </w:pPr>
      <w:r w:rsidRPr="00C508B9">
        <w:rPr>
          <w:rFonts w:cstheme="minorHAnsi"/>
        </w:rPr>
        <w:t>Receives deliveries</w:t>
      </w:r>
    </w:p>
    <w:p w:rsidR="00C508B9" w:rsidRPr="00C508B9" w:rsidRDefault="00C508B9" w:rsidP="00C508B9">
      <w:pPr>
        <w:pStyle w:val="ListParagraph"/>
        <w:numPr>
          <w:ilvl w:val="0"/>
          <w:numId w:val="30"/>
        </w:numPr>
        <w:jc w:val="both"/>
        <w:rPr>
          <w:rFonts w:cstheme="minorHAnsi"/>
        </w:rPr>
      </w:pPr>
      <w:r w:rsidRPr="00C508B9">
        <w:rPr>
          <w:rFonts w:cstheme="minorHAnsi"/>
        </w:rPr>
        <w:t>Transfer stocks from back-up to selling area, using FIFO procedure</w:t>
      </w:r>
    </w:p>
    <w:p w:rsidR="00C508B9" w:rsidRPr="00C508B9" w:rsidRDefault="00C508B9" w:rsidP="00C508B9">
      <w:pPr>
        <w:pStyle w:val="ListParagraph"/>
        <w:numPr>
          <w:ilvl w:val="0"/>
          <w:numId w:val="30"/>
        </w:numPr>
        <w:jc w:val="both"/>
        <w:rPr>
          <w:rFonts w:cstheme="minorHAnsi"/>
        </w:rPr>
      </w:pPr>
      <w:r w:rsidRPr="00C508B9">
        <w:rPr>
          <w:rFonts w:cstheme="minorHAnsi"/>
        </w:rPr>
        <w:t>Arranges stocks according to planogram and SBM</w:t>
      </w:r>
    </w:p>
    <w:p w:rsidR="00C508B9" w:rsidRPr="00C508B9" w:rsidRDefault="00C508B9" w:rsidP="00C508B9">
      <w:pPr>
        <w:pStyle w:val="ListParagraph"/>
        <w:numPr>
          <w:ilvl w:val="0"/>
          <w:numId w:val="30"/>
        </w:numPr>
        <w:jc w:val="both"/>
        <w:rPr>
          <w:rFonts w:cstheme="minorHAnsi"/>
        </w:rPr>
      </w:pPr>
      <w:r w:rsidRPr="00C508B9">
        <w:rPr>
          <w:rFonts w:cstheme="minorHAnsi"/>
        </w:rPr>
        <w:t>Removes damaged stocks from the display area</w:t>
      </w:r>
    </w:p>
    <w:p w:rsidR="00C508B9" w:rsidRPr="00C508B9" w:rsidRDefault="00C508B9" w:rsidP="00C508B9">
      <w:pPr>
        <w:pStyle w:val="ListParagraph"/>
        <w:numPr>
          <w:ilvl w:val="0"/>
          <w:numId w:val="30"/>
        </w:numPr>
        <w:jc w:val="both"/>
        <w:rPr>
          <w:rFonts w:cstheme="minorHAnsi"/>
        </w:rPr>
      </w:pPr>
      <w:r w:rsidRPr="00C508B9">
        <w:rPr>
          <w:rFonts w:cstheme="minorHAnsi"/>
        </w:rPr>
        <w:t>Keeps inventory of stocks, including back-up</w:t>
      </w:r>
    </w:p>
    <w:p w:rsidR="00C508B9" w:rsidRPr="00C508B9" w:rsidRDefault="00C508B9" w:rsidP="00C508B9">
      <w:pPr>
        <w:pStyle w:val="ListParagraph"/>
        <w:numPr>
          <w:ilvl w:val="0"/>
          <w:numId w:val="30"/>
        </w:numPr>
        <w:jc w:val="both"/>
        <w:rPr>
          <w:rFonts w:cstheme="minorHAnsi"/>
        </w:rPr>
      </w:pPr>
      <w:r w:rsidRPr="00C508B9">
        <w:rPr>
          <w:rFonts w:cstheme="minorHAnsi"/>
        </w:rPr>
        <w:t>Books orders following prescribed SMB for the account</w:t>
      </w:r>
    </w:p>
    <w:p w:rsidR="00C508B9" w:rsidRPr="00C508B9" w:rsidRDefault="00C508B9" w:rsidP="00C508B9">
      <w:pPr>
        <w:pStyle w:val="ListParagraph"/>
        <w:numPr>
          <w:ilvl w:val="0"/>
          <w:numId w:val="14"/>
        </w:numPr>
        <w:jc w:val="both"/>
        <w:rPr>
          <w:rFonts w:cstheme="minorHAnsi"/>
        </w:rPr>
      </w:pPr>
      <w:r w:rsidRPr="00C508B9">
        <w:rPr>
          <w:rFonts w:cstheme="minorHAnsi"/>
        </w:rPr>
        <w:t>Building and maintaining trade and consumer relationship</w:t>
      </w:r>
    </w:p>
    <w:p w:rsidR="00C508B9" w:rsidRPr="00C508B9" w:rsidRDefault="00C508B9" w:rsidP="00C508B9">
      <w:pPr>
        <w:pStyle w:val="ListParagraph"/>
        <w:numPr>
          <w:ilvl w:val="1"/>
          <w:numId w:val="14"/>
        </w:numPr>
        <w:jc w:val="both"/>
        <w:rPr>
          <w:rFonts w:cstheme="minorHAnsi"/>
        </w:rPr>
      </w:pPr>
      <w:r w:rsidRPr="00C508B9">
        <w:rPr>
          <w:rFonts w:cstheme="minorHAnsi"/>
        </w:rPr>
        <w:t>Basic product knowledge to assist the customer in choosing Philusa Corporation brands for products.</w:t>
      </w:r>
    </w:p>
    <w:p w:rsidR="00C508B9" w:rsidRPr="00C508B9" w:rsidRDefault="00C508B9" w:rsidP="00C508B9">
      <w:pPr>
        <w:pStyle w:val="ListParagraph"/>
        <w:numPr>
          <w:ilvl w:val="1"/>
          <w:numId w:val="14"/>
        </w:numPr>
        <w:jc w:val="both"/>
        <w:rPr>
          <w:rFonts w:cstheme="minorHAnsi"/>
        </w:rPr>
      </w:pPr>
      <w:r w:rsidRPr="00C508B9">
        <w:rPr>
          <w:rFonts w:cstheme="minorHAnsi"/>
        </w:rPr>
        <w:t>Provide constructive response to customer inquiries.</w:t>
      </w:r>
    </w:p>
    <w:p w:rsidR="00C508B9" w:rsidRPr="00C508B9" w:rsidRDefault="00C508B9" w:rsidP="00C508B9">
      <w:pPr>
        <w:pStyle w:val="ListParagraph"/>
        <w:numPr>
          <w:ilvl w:val="1"/>
          <w:numId w:val="14"/>
        </w:numPr>
        <w:jc w:val="both"/>
        <w:rPr>
          <w:rFonts w:cstheme="minorHAnsi"/>
        </w:rPr>
      </w:pPr>
      <w:r w:rsidRPr="00C508B9">
        <w:rPr>
          <w:rFonts w:cstheme="minorHAnsi"/>
        </w:rPr>
        <w:t>Foster a healthy relationship with the store owner/personnel</w:t>
      </w:r>
    </w:p>
    <w:p w:rsidR="00C508B9" w:rsidRPr="00C508B9" w:rsidRDefault="00C508B9" w:rsidP="00C508B9">
      <w:pPr>
        <w:pStyle w:val="ListParagraph"/>
        <w:numPr>
          <w:ilvl w:val="1"/>
          <w:numId w:val="14"/>
        </w:numPr>
        <w:jc w:val="both"/>
        <w:rPr>
          <w:rFonts w:cstheme="minorHAnsi"/>
        </w:rPr>
      </w:pPr>
      <w:r w:rsidRPr="00C508B9">
        <w:rPr>
          <w:rFonts w:cstheme="minorHAnsi"/>
        </w:rPr>
        <w:t>Stand as an Ambassador of Goodwill for Philusa Corporation.</w:t>
      </w:r>
    </w:p>
    <w:p w:rsidR="00C508B9" w:rsidRPr="00C508B9" w:rsidRDefault="00C508B9" w:rsidP="00C508B9">
      <w:pPr>
        <w:pStyle w:val="ListParagraph"/>
        <w:numPr>
          <w:ilvl w:val="0"/>
          <w:numId w:val="14"/>
        </w:numPr>
        <w:jc w:val="both"/>
        <w:rPr>
          <w:rFonts w:cstheme="minorHAnsi"/>
        </w:rPr>
      </w:pPr>
      <w:r w:rsidRPr="00C508B9">
        <w:rPr>
          <w:rFonts w:cstheme="minorHAnsi"/>
        </w:rPr>
        <w:t>In-store merchandising.</w:t>
      </w:r>
    </w:p>
    <w:p w:rsidR="00C508B9" w:rsidRPr="00C508B9" w:rsidRDefault="00C508B9" w:rsidP="00C508B9">
      <w:pPr>
        <w:pStyle w:val="ListParagraph"/>
        <w:numPr>
          <w:ilvl w:val="1"/>
          <w:numId w:val="14"/>
        </w:numPr>
        <w:jc w:val="both"/>
        <w:rPr>
          <w:rFonts w:cstheme="minorHAnsi"/>
        </w:rPr>
      </w:pPr>
      <w:r w:rsidRPr="00C508B9">
        <w:rPr>
          <w:rFonts w:cstheme="minorHAnsi"/>
        </w:rPr>
        <w:t>Ensure proper placement of updated merchandising materials.</w:t>
      </w:r>
    </w:p>
    <w:p w:rsidR="00C508B9" w:rsidRPr="00C508B9" w:rsidRDefault="00C508B9" w:rsidP="00C508B9">
      <w:pPr>
        <w:pStyle w:val="ListParagraph"/>
        <w:numPr>
          <w:ilvl w:val="1"/>
          <w:numId w:val="14"/>
        </w:numPr>
        <w:jc w:val="both"/>
        <w:rPr>
          <w:rFonts w:cstheme="minorHAnsi"/>
        </w:rPr>
      </w:pPr>
      <w:r w:rsidRPr="00C508B9">
        <w:rPr>
          <w:rFonts w:cstheme="minorHAnsi"/>
        </w:rPr>
        <w:t>Ensure correct product pricing</w:t>
      </w:r>
    </w:p>
    <w:p w:rsidR="00C508B9" w:rsidRPr="00C508B9" w:rsidRDefault="00C508B9" w:rsidP="00C508B9">
      <w:pPr>
        <w:pStyle w:val="ListParagraph"/>
        <w:numPr>
          <w:ilvl w:val="1"/>
          <w:numId w:val="14"/>
        </w:numPr>
        <w:jc w:val="both"/>
        <w:rPr>
          <w:rFonts w:cstheme="minorHAnsi"/>
        </w:rPr>
      </w:pPr>
      <w:r w:rsidRPr="00C508B9">
        <w:rPr>
          <w:rFonts w:cstheme="minorHAnsi"/>
        </w:rPr>
        <w:t>Maintain an attractive, and dominant display and merchandising at point of purchase</w:t>
      </w:r>
    </w:p>
    <w:p w:rsidR="00C508B9" w:rsidRPr="00C508B9" w:rsidRDefault="00C508B9" w:rsidP="00C508B9">
      <w:pPr>
        <w:pStyle w:val="ListParagraph"/>
        <w:numPr>
          <w:ilvl w:val="1"/>
          <w:numId w:val="14"/>
        </w:numPr>
        <w:jc w:val="both"/>
        <w:rPr>
          <w:rFonts w:cstheme="minorHAnsi"/>
        </w:rPr>
      </w:pPr>
      <w:r w:rsidRPr="00C508B9">
        <w:rPr>
          <w:rFonts w:cstheme="minorHAnsi"/>
        </w:rPr>
        <w:t>Safekeeping, maintenance and upkeep of merchandising tools and equipment assigned.</w:t>
      </w:r>
    </w:p>
    <w:p w:rsidR="00C508B9" w:rsidRPr="00C508B9" w:rsidRDefault="00C508B9" w:rsidP="00C508B9">
      <w:pPr>
        <w:pStyle w:val="ListParagraph"/>
        <w:numPr>
          <w:ilvl w:val="0"/>
          <w:numId w:val="14"/>
        </w:numPr>
        <w:jc w:val="both"/>
        <w:rPr>
          <w:rFonts w:cstheme="minorHAnsi"/>
        </w:rPr>
      </w:pPr>
      <w:r w:rsidRPr="00C508B9">
        <w:rPr>
          <w:rFonts w:cstheme="minorHAnsi"/>
        </w:rPr>
        <w:lastRenderedPageBreak/>
        <w:t>Generation of reports</w:t>
      </w:r>
    </w:p>
    <w:p w:rsidR="00C508B9" w:rsidRPr="00C508B9" w:rsidRDefault="00C508B9" w:rsidP="00C508B9">
      <w:pPr>
        <w:pStyle w:val="ListParagraph"/>
        <w:numPr>
          <w:ilvl w:val="1"/>
          <w:numId w:val="14"/>
        </w:numPr>
        <w:jc w:val="both"/>
        <w:rPr>
          <w:rFonts w:cstheme="minorHAnsi"/>
        </w:rPr>
      </w:pPr>
      <w:r w:rsidRPr="00C508B9">
        <w:rPr>
          <w:rFonts w:cstheme="minorHAnsi"/>
        </w:rPr>
        <w:t>Ensure accurate reporting of stocks inventory.</w:t>
      </w:r>
    </w:p>
    <w:p w:rsidR="00C508B9" w:rsidRPr="00C508B9" w:rsidRDefault="00C508B9" w:rsidP="00C508B9">
      <w:pPr>
        <w:pStyle w:val="ListParagraph"/>
        <w:numPr>
          <w:ilvl w:val="1"/>
          <w:numId w:val="14"/>
        </w:numPr>
        <w:jc w:val="both"/>
        <w:rPr>
          <w:rFonts w:cstheme="minorHAnsi"/>
        </w:rPr>
      </w:pPr>
      <w:r w:rsidRPr="00C508B9">
        <w:rPr>
          <w:rFonts w:cstheme="minorHAnsi"/>
        </w:rPr>
        <w:t>Accomplish and submit reports on agreed deadlines.</w:t>
      </w:r>
    </w:p>
    <w:p w:rsidR="001C1DD2" w:rsidRPr="00C508B9" w:rsidRDefault="00C508B9" w:rsidP="00C508B9">
      <w:pPr>
        <w:pStyle w:val="ListParagraph"/>
        <w:numPr>
          <w:ilvl w:val="1"/>
          <w:numId w:val="14"/>
        </w:numPr>
        <w:jc w:val="both"/>
        <w:rPr>
          <w:rFonts w:cstheme="minorHAnsi"/>
        </w:rPr>
      </w:pPr>
      <w:r w:rsidRPr="00C508B9">
        <w:rPr>
          <w:rFonts w:cstheme="minorHAnsi"/>
        </w:rPr>
        <w:t xml:space="preserve">Immediate report on competitive activities. </w:t>
      </w: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F2041F" w:rsidRDefault="00C42533" w:rsidP="001C1DD2">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5103D1" w:rsidRPr="005103D1">
        <w:rPr>
          <w:rFonts w:ascii="Arial Narrow" w:hAnsi="Arial Narrow" w:cs="Tahoma"/>
          <w:b/>
          <w:sz w:val="18"/>
          <w:szCs w:val="18"/>
        </w:rPr>
        <w:t xml:space="preserve"> </w:t>
      </w:r>
    </w:p>
    <w:p w:rsidR="00DE3EC3" w:rsidRDefault="00DE3EC3" w:rsidP="001C1DD2">
      <w:pPr>
        <w:spacing w:after="0"/>
        <w:ind w:right="-86"/>
        <w:jc w:val="center"/>
        <w:rPr>
          <w:rFonts w:ascii="Arial Narrow" w:hAnsi="Arial Narrow" w:cs="Tahoma"/>
          <w:b/>
          <w:sz w:val="18"/>
          <w:szCs w:val="18"/>
        </w:rPr>
      </w:pPr>
    </w:p>
    <w:p w:rsidR="00C508B9" w:rsidRPr="00C508B9" w:rsidRDefault="003472B5" w:rsidP="00C508B9">
      <w:pPr>
        <w:ind w:right="-90"/>
        <w:jc w:val="center"/>
        <w:rPr>
          <w:rFonts w:eastAsia="Candara" w:cstheme="minorHAnsi"/>
          <w:sz w:val="20"/>
          <w:szCs w:val="20"/>
        </w:rPr>
      </w:pPr>
      <w:r w:rsidRPr="00C508B9">
        <w:rPr>
          <w:rFonts w:cstheme="minorHAnsi"/>
          <w:noProof/>
          <w:sz w:val="28"/>
        </w:rPr>
        <mc:AlternateContent>
          <mc:Choice Requires="wps">
            <w:drawing>
              <wp:anchor distT="0" distB="0" distL="114300" distR="114300" simplePos="0" relativeHeight="251667968" behindDoc="0" locked="0" layoutInCell="1" allowOverlap="1" wp14:anchorId="77C6D8F2" wp14:editId="227DB9CC">
                <wp:simplePos x="0" y="0"/>
                <wp:positionH relativeFrom="leftMargin">
                  <wp:align>right</wp:align>
                </wp:positionH>
                <wp:positionV relativeFrom="paragraph">
                  <wp:posOffset>269966</wp:posOffset>
                </wp:positionV>
                <wp:extent cx="3056890" cy="132715"/>
                <wp:effectExtent l="0" t="0" r="0" b="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472B5" w:rsidRDefault="003472B5" w:rsidP="0001757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7C6D8F2" id="_x0000_s1027" type="#_x0000_t202" style="position:absolute;left:0;text-align:left;margin-left:189.5pt;margin-top:21.25pt;width:240.7pt;height:10.45pt;rotation:-90;z-index:2516679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" filled="f" stroked="f">
                <o:lock v:ext="edit" shapetype="t"/>
                <v:textbox style="mso-fit-shape-to-text:t">
                  <w:txbxContent>
                    <w:p w:rsidR="003472B5" w:rsidRDefault="003472B5" w:rsidP="0001757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C508B9" w:rsidRPr="00C508B9">
        <w:rPr>
          <w:rFonts w:cstheme="minorHAnsi"/>
          <w:b/>
          <w:szCs w:val="20"/>
        </w:rPr>
        <w:t>MERCHANDISER’S KPI</w:t>
      </w:r>
    </w:p>
    <w:p w:rsidR="00C508B9" w:rsidRPr="00C508B9" w:rsidRDefault="00C508B9" w:rsidP="00C508B9">
      <w:pPr>
        <w:pStyle w:val="ListParagraph"/>
        <w:numPr>
          <w:ilvl w:val="0"/>
          <w:numId w:val="26"/>
        </w:numPr>
        <w:spacing w:after="0"/>
        <w:ind w:right="-86"/>
        <w:rPr>
          <w:rFonts w:cstheme="minorHAnsi"/>
          <w:b/>
          <w:szCs w:val="20"/>
        </w:rPr>
      </w:pPr>
      <w:r w:rsidRPr="00C508B9">
        <w:rPr>
          <w:rFonts w:cstheme="minorHAnsi"/>
          <w:b/>
          <w:szCs w:val="20"/>
        </w:rPr>
        <w:t>PRODUCT DISPLAY</w:t>
      </w:r>
    </w:p>
    <w:p w:rsidR="00C508B9" w:rsidRPr="00C508B9" w:rsidRDefault="00C508B9" w:rsidP="00C508B9">
      <w:pPr>
        <w:pStyle w:val="ListParagraph"/>
        <w:numPr>
          <w:ilvl w:val="0"/>
          <w:numId w:val="27"/>
        </w:numPr>
        <w:spacing w:after="0"/>
        <w:ind w:right="-86"/>
        <w:rPr>
          <w:rFonts w:cstheme="minorHAnsi"/>
          <w:szCs w:val="20"/>
        </w:rPr>
      </w:pPr>
      <w:r w:rsidRPr="00C508B9">
        <w:rPr>
          <w:rFonts w:cstheme="minorHAnsi"/>
          <w:szCs w:val="20"/>
        </w:rPr>
        <w:t>Maintaining Fullness of display at all times</w:t>
      </w:r>
    </w:p>
    <w:p w:rsidR="00C508B9" w:rsidRPr="00C508B9" w:rsidRDefault="00C508B9" w:rsidP="00C508B9">
      <w:pPr>
        <w:pStyle w:val="ListParagraph"/>
        <w:numPr>
          <w:ilvl w:val="0"/>
          <w:numId w:val="27"/>
        </w:numPr>
        <w:spacing w:after="0"/>
        <w:ind w:right="-86"/>
        <w:rPr>
          <w:rFonts w:cstheme="minorHAnsi"/>
          <w:szCs w:val="20"/>
        </w:rPr>
      </w:pPr>
      <w:r w:rsidRPr="00C508B9">
        <w:rPr>
          <w:rFonts w:cstheme="minorHAnsi"/>
          <w:szCs w:val="20"/>
        </w:rPr>
        <w:t>Improving display facing</w:t>
      </w:r>
    </w:p>
    <w:p w:rsidR="00C508B9" w:rsidRPr="00C508B9" w:rsidRDefault="00C508B9" w:rsidP="00C508B9">
      <w:pPr>
        <w:pStyle w:val="ListParagraph"/>
        <w:numPr>
          <w:ilvl w:val="0"/>
          <w:numId w:val="27"/>
        </w:numPr>
        <w:spacing w:after="0"/>
        <w:ind w:right="-86"/>
        <w:rPr>
          <w:rFonts w:cstheme="minorHAnsi"/>
          <w:szCs w:val="20"/>
        </w:rPr>
      </w:pPr>
      <w:r w:rsidRPr="00C508B9">
        <w:rPr>
          <w:rFonts w:cstheme="minorHAnsi"/>
          <w:szCs w:val="20"/>
        </w:rPr>
        <w:t>Preventing out stocks</w:t>
      </w:r>
    </w:p>
    <w:p w:rsidR="00C508B9" w:rsidRPr="00C508B9" w:rsidRDefault="00C508B9" w:rsidP="00C508B9">
      <w:pPr>
        <w:pStyle w:val="ListParagraph"/>
        <w:numPr>
          <w:ilvl w:val="0"/>
          <w:numId w:val="27"/>
        </w:numPr>
        <w:spacing w:after="0"/>
        <w:ind w:right="-86"/>
        <w:rPr>
          <w:rFonts w:cstheme="minorHAnsi"/>
          <w:szCs w:val="20"/>
        </w:rPr>
      </w:pPr>
      <w:r w:rsidRPr="00C508B9">
        <w:rPr>
          <w:rFonts w:cstheme="minorHAnsi"/>
          <w:szCs w:val="20"/>
        </w:rPr>
        <w:t>Well managed, clean and presentable stocks display and proper handling of products</w:t>
      </w:r>
    </w:p>
    <w:p w:rsidR="00C508B9" w:rsidRPr="00C508B9" w:rsidRDefault="00C508B9" w:rsidP="00C508B9">
      <w:pPr>
        <w:pStyle w:val="ListParagraph"/>
        <w:numPr>
          <w:ilvl w:val="0"/>
          <w:numId w:val="27"/>
        </w:numPr>
        <w:spacing w:after="0"/>
        <w:ind w:right="-86"/>
        <w:rPr>
          <w:rFonts w:cstheme="minorHAnsi"/>
          <w:szCs w:val="20"/>
        </w:rPr>
      </w:pPr>
      <w:r w:rsidRPr="00C508B9">
        <w:rPr>
          <w:rFonts w:cstheme="minorHAnsi"/>
          <w:szCs w:val="20"/>
        </w:rPr>
        <w:t>Correct and proper price marking of all products</w:t>
      </w:r>
    </w:p>
    <w:p w:rsidR="00C508B9" w:rsidRDefault="00C508B9" w:rsidP="00C508B9">
      <w:pPr>
        <w:spacing w:after="0"/>
        <w:ind w:right="-86"/>
        <w:rPr>
          <w:rFonts w:cstheme="minorHAnsi"/>
          <w:szCs w:val="20"/>
        </w:rPr>
      </w:pPr>
    </w:p>
    <w:p w:rsidR="00C508B9" w:rsidRDefault="00C508B9" w:rsidP="00C508B9">
      <w:pPr>
        <w:spacing w:after="0"/>
        <w:ind w:right="-86"/>
        <w:rPr>
          <w:rFonts w:cstheme="minorHAnsi"/>
          <w:szCs w:val="20"/>
        </w:rPr>
      </w:pPr>
    </w:p>
    <w:p w:rsidR="00C508B9" w:rsidRDefault="00C508B9" w:rsidP="00C508B9">
      <w:pPr>
        <w:spacing w:after="0"/>
        <w:ind w:right="-86"/>
        <w:rPr>
          <w:rFonts w:cstheme="minorHAnsi"/>
          <w:szCs w:val="20"/>
        </w:rPr>
      </w:pPr>
    </w:p>
    <w:p w:rsidR="00C508B9" w:rsidRDefault="00C508B9" w:rsidP="00C508B9">
      <w:pPr>
        <w:spacing w:after="0"/>
        <w:ind w:right="-86"/>
        <w:rPr>
          <w:rFonts w:cstheme="minorHAnsi"/>
          <w:szCs w:val="20"/>
        </w:rPr>
      </w:pPr>
    </w:p>
    <w:p w:rsidR="00C508B9" w:rsidRPr="00C508B9" w:rsidRDefault="00C508B9" w:rsidP="00C508B9">
      <w:pPr>
        <w:spacing w:after="0"/>
        <w:ind w:right="-86"/>
        <w:rPr>
          <w:rFonts w:cstheme="minorHAnsi"/>
          <w:szCs w:val="20"/>
        </w:rPr>
      </w:pPr>
      <w:bookmarkStart w:id="0" w:name="_GoBack"/>
      <w:bookmarkEnd w:id="0"/>
    </w:p>
    <w:p w:rsidR="00C508B9" w:rsidRPr="00C508B9" w:rsidRDefault="00C508B9" w:rsidP="00C508B9">
      <w:pPr>
        <w:pStyle w:val="ListParagraph"/>
        <w:numPr>
          <w:ilvl w:val="0"/>
          <w:numId w:val="26"/>
        </w:numPr>
        <w:spacing w:after="0"/>
        <w:ind w:right="-86"/>
        <w:rPr>
          <w:rFonts w:cstheme="minorHAnsi"/>
          <w:b/>
          <w:szCs w:val="20"/>
        </w:rPr>
      </w:pPr>
      <w:r w:rsidRPr="00C508B9">
        <w:rPr>
          <w:rFonts w:cstheme="minorHAnsi"/>
          <w:b/>
          <w:szCs w:val="20"/>
        </w:rPr>
        <w:lastRenderedPageBreak/>
        <w:t>INVENTORY MANAGEMENT</w:t>
      </w:r>
    </w:p>
    <w:p w:rsidR="00C508B9" w:rsidRPr="00C508B9" w:rsidRDefault="00C508B9" w:rsidP="00C508B9">
      <w:pPr>
        <w:pStyle w:val="ListParagraph"/>
        <w:numPr>
          <w:ilvl w:val="0"/>
          <w:numId w:val="27"/>
        </w:numPr>
        <w:spacing w:after="0"/>
        <w:ind w:right="-86"/>
        <w:rPr>
          <w:rFonts w:cstheme="minorHAnsi"/>
          <w:szCs w:val="20"/>
        </w:rPr>
      </w:pPr>
      <w:r w:rsidRPr="00C508B9">
        <w:rPr>
          <w:rFonts w:cstheme="minorHAnsi"/>
          <w:szCs w:val="20"/>
        </w:rPr>
        <w:t>Accuracy in inventory reports / on time submission</w:t>
      </w:r>
    </w:p>
    <w:p w:rsidR="00C508B9" w:rsidRPr="00C508B9" w:rsidRDefault="00C508B9" w:rsidP="00C508B9">
      <w:pPr>
        <w:pStyle w:val="ListParagraph"/>
        <w:numPr>
          <w:ilvl w:val="0"/>
          <w:numId w:val="27"/>
        </w:numPr>
        <w:spacing w:after="0"/>
        <w:ind w:right="-86"/>
        <w:rPr>
          <w:rFonts w:cstheme="minorHAnsi"/>
          <w:szCs w:val="20"/>
        </w:rPr>
      </w:pPr>
      <w:r w:rsidRPr="00C508B9">
        <w:rPr>
          <w:rFonts w:cstheme="minorHAnsi"/>
          <w:szCs w:val="20"/>
        </w:rPr>
        <w:t>Orderly arrangement of stocks</w:t>
      </w:r>
    </w:p>
    <w:p w:rsidR="00C508B9" w:rsidRPr="00C508B9" w:rsidRDefault="00C508B9" w:rsidP="00C508B9">
      <w:pPr>
        <w:pStyle w:val="ListParagraph"/>
        <w:spacing w:after="0"/>
        <w:ind w:left="1440" w:right="-86"/>
        <w:rPr>
          <w:rFonts w:cstheme="minorHAnsi"/>
          <w:szCs w:val="20"/>
        </w:rPr>
      </w:pPr>
    </w:p>
    <w:p w:rsidR="00C508B9" w:rsidRPr="00C508B9" w:rsidRDefault="00C508B9" w:rsidP="00C508B9">
      <w:pPr>
        <w:pStyle w:val="ListParagraph"/>
        <w:numPr>
          <w:ilvl w:val="0"/>
          <w:numId w:val="26"/>
        </w:numPr>
        <w:spacing w:after="0"/>
        <w:ind w:right="-86"/>
        <w:rPr>
          <w:rFonts w:cstheme="minorHAnsi"/>
          <w:b/>
          <w:szCs w:val="20"/>
        </w:rPr>
      </w:pPr>
      <w:r w:rsidRPr="00C508B9">
        <w:rPr>
          <w:rFonts w:cstheme="minorHAnsi"/>
          <w:b/>
          <w:szCs w:val="20"/>
        </w:rPr>
        <w:t>COMPETITIVE MONITORING</w:t>
      </w:r>
    </w:p>
    <w:p w:rsidR="00C508B9" w:rsidRPr="00C508B9" w:rsidRDefault="00C508B9" w:rsidP="00C508B9">
      <w:pPr>
        <w:pStyle w:val="ListParagraph"/>
        <w:numPr>
          <w:ilvl w:val="0"/>
          <w:numId w:val="27"/>
        </w:numPr>
        <w:spacing w:after="0"/>
        <w:ind w:right="-86"/>
        <w:rPr>
          <w:rFonts w:cstheme="minorHAnsi"/>
          <w:szCs w:val="20"/>
        </w:rPr>
      </w:pPr>
      <w:r w:rsidRPr="00C508B9">
        <w:rPr>
          <w:rFonts w:cstheme="minorHAnsi"/>
          <w:szCs w:val="20"/>
        </w:rPr>
        <w:t>Complete / detailed information</w:t>
      </w:r>
    </w:p>
    <w:p w:rsidR="00C508B9" w:rsidRPr="00C508B9" w:rsidRDefault="00C508B9" w:rsidP="00C508B9">
      <w:pPr>
        <w:pStyle w:val="ListParagraph"/>
        <w:numPr>
          <w:ilvl w:val="0"/>
          <w:numId w:val="27"/>
        </w:numPr>
        <w:spacing w:after="0"/>
        <w:ind w:right="-86"/>
        <w:rPr>
          <w:rFonts w:cstheme="minorHAnsi"/>
          <w:szCs w:val="20"/>
        </w:rPr>
      </w:pPr>
      <w:r w:rsidRPr="00C508B9">
        <w:rPr>
          <w:rFonts w:cstheme="minorHAnsi"/>
          <w:szCs w:val="20"/>
        </w:rPr>
        <w:t>Prompt reporting of any competitive activity</w:t>
      </w:r>
    </w:p>
    <w:p w:rsidR="00DE3EC3" w:rsidRDefault="00DE3EC3" w:rsidP="00C508B9">
      <w:pPr>
        <w:pStyle w:val="NoSpacing"/>
        <w:jc w:val="center"/>
        <w:rPr>
          <w:rFonts w:ascii="Arial Narrow" w:hAnsi="Arial Narrow" w:cs="Tahoma"/>
          <w:b/>
          <w:sz w:val="18"/>
          <w:szCs w:val="18"/>
        </w:rPr>
      </w:pPr>
    </w:p>
    <w:p w:rsidR="00384AA1" w:rsidRDefault="00384AA1" w:rsidP="001C1DD2">
      <w:pPr>
        <w:spacing w:after="0"/>
        <w:ind w:right="-86"/>
        <w:jc w:val="center"/>
        <w:rPr>
          <w:rFonts w:ascii="Arial Narrow" w:hAnsi="Arial Narrow" w:cs="Tahoma"/>
          <w:b/>
          <w:sz w:val="18"/>
          <w:szCs w:val="18"/>
        </w:rPr>
      </w:pPr>
    </w:p>
    <w:p w:rsidR="00384AA1" w:rsidRDefault="00384AA1" w:rsidP="00C508B9">
      <w:pPr>
        <w:spacing w:after="0"/>
        <w:ind w:right="-86"/>
        <w:rPr>
          <w:rFonts w:ascii="Arial Narrow" w:hAnsi="Arial Narrow" w:cs="Tahoma"/>
          <w:b/>
          <w:sz w:val="18"/>
          <w:szCs w:val="18"/>
        </w:rPr>
      </w:pPr>
    </w:p>
    <w:p w:rsidR="00384AA1" w:rsidRPr="001C1DD2" w:rsidRDefault="00384AA1" w:rsidP="001C1DD2">
      <w:pPr>
        <w:spacing w:after="0"/>
        <w:ind w:right="-86"/>
        <w:jc w:val="center"/>
        <w:rPr>
          <w:rFonts w:ascii="Arial Narrow" w:hAnsi="Arial Narrow" w:cs="Tahoma"/>
          <w:b/>
          <w:sz w:val="18"/>
          <w:szCs w:val="18"/>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1C1DD2">
      <w:pPr>
        <w:spacing w:after="0" w:line="240" w:lineRule="auto"/>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C508B9">
      <w:pgSz w:w="12240" w:h="15840"/>
      <w:pgMar w:top="851"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FF0" w:rsidRDefault="00971FF0" w:rsidP="0079192D">
      <w:pPr>
        <w:spacing w:after="0" w:line="240" w:lineRule="auto"/>
      </w:pPr>
      <w:r>
        <w:separator/>
      </w:r>
    </w:p>
  </w:endnote>
  <w:endnote w:type="continuationSeparator" w:id="0">
    <w:p w:rsidR="00971FF0" w:rsidRDefault="00971FF0"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FF0" w:rsidRDefault="00971FF0" w:rsidP="0079192D">
      <w:pPr>
        <w:spacing w:after="0" w:line="240" w:lineRule="auto"/>
      </w:pPr>
      <w:r>
        <w:separator/>
      </w:r>
    </w:p>
  </w:footnote>
  <w:footnote w:type="continuationSeparator" w:id="0">
    <w:p w:rsidR="00971FF0" w:rsidRDefault="00971FF0"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D1CE4"/>
    <w:multiLevelType w:val="hybridMultilevel"/>
    <w:tmpl w:val="A246E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8"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9"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26"/>
  </w:num>
  <w:num w:numId="4">
    <w:abstractNumId w:val="8"/>
  </w:num>
  <w:num w:numId="5">
    <w:abstractNumId w:val="13"/>
  </w:num>
  <w:num w:numId="6">
    <w:abstractNumId w:val="16"/>
  </w:num>
  <w:num w:numId="7">
    <w:abstractNumId w:val="20"/>
  </w:num>
  <w:num w:numId="8">
    <w:abstractNumId w:val="6"/>
  </w:num>
  <w:num w:numId="9">
    <w:abstractNumId w:val="14"/>
  </w:num>
  <w:num w:numId="10">
    <w:abstractNumId w:val="25"/>
  </w:num>
  <w:num w:numId="11">
    <w:abstractNumId w:val="24"/>
  </w:num>
  <w:num w:numId="12">
    <w:abstractNumId w:val="17"/>
  </w:num>
  <w:num w:numId="13">
    <w:abstractNumId w:val="4"/>
  </w:num>
  <w:num w:numId="14">
    <w:abstractNumId w:val="9"/>
  </w:num>
  <w:num w:numId="15">
    <w:abstractNumId w:val="29"/>
  </w:num>
  <w:num w:numId="16">
    <w:abstractNumId w:val="21"/>
  </w:num>
  <w:num w:numId="17">
    <w:abstractNumId w:val="7"/>
  </w:num>
  <w:num w:numId="18">
    <w:abstractNumId w:val="23"/>
  </w:num>
  <w:num w:numId="19">
    <w:abstractNumId w:val="11"/>
  </w:num>
  <w:num w:numId="20">
    <w:abstractNumId w:val="18"/>
  </w:num>
  <w:num w:numId="21">
    <w:abstractNumId w:val="22"/>
  </w:num>
  <w:num w:numId="22">
    <w:abstractNumId w:val="19"/>
  </w:num>
  <w:num w:numId="23">
    <w:abstractNumId w:val="5"/>
  </w:num>
  <w:num w:numId="24">
    <w:abstractNumId w:val="3"/>
  </w:num>
  <w:num w:numId="25">
    <w:abstractNumId w:val="15"/>
  </w:num>
  <w:num w:numId="26">
    <w:abstractNumId w:val="27"/>
  </w:num>
  <w:num w:numId="27">
    <w:abstractNumId w:val="2"/>
  </w:num>
  <w:num w:numId="28">
    <w:abstractNumId w:val="1"/>
  </w:num>
  <w:num w:numId="29">
    <w:abstractNumId w:val="1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1757E"/>
    <w:rsid w:val="00026AB3"/>
    <w:rsid w:val="00061359"/>
    <w:rsid w:val="00061484"/>
    <w:rsid w:val="000641A1"/>
    <w:rsid w:val="00072394"/>
    <w:rsid w:val="000A564B"/>
    <w:rsid w:val="000C335B"/>
    <w:rsid w:val="000E02A2"/>
    <w:rsid w:val="000E7944"/>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1DD2"/>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543E"/>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472B5"/>
    <w:rsid w:val="003655B9"/>
    <w:rsid w:val="00384AA1"/>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12C6"/>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71FF0"/>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08B9"/>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3EC3"/>
    <w:rsid w:val="00DF6AA2"/>
    <w:rsid w:val="00DF6EC3"/>
    <w:rsid w:val="00E52590"/>
    <w:rsid w:val="00E55809"/>
    <w:rsid w:val="00E57813"/>
    <w:rsid w:val="00E60EF2"/>
    <w:rsid w:val="00E6643E"/>
    <w:rsid w:val="00E670A9"/>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1BEA2"/>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5454B-2151-44F8-AA66-0D447925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2018-04-23T06:15:00Z</dcterms:created>
  <dcterms:modified xsi:type="dcterms:W3CDTF">2018-04-23T06:15:00Z</dcterms:modified>
</cp:coreProperties>
</file>