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5809D65" w14:textId="77777777" w:rsidR="00D25166" w:rsidRPr="00AC5BEA" w:rsidRDefault="00D25166" w:rsidP="00D25166">
      <w:pPr>
        <w:pStyle w:val="ListParagraph"/>
        <w:numPr>
          <w:ilvl w:val="0"/>
          <w:numId w:val="14"/>
        </w:numPr>
        <w:spacing w:after="200"/>
        <w:jc w:val="both"/>
        <w:rPr>
          <w:rFonts w:cs="Arial"/>
          <w:sz w:val="22"/>
          <w:szCs w:val="22"/>
        </w:rPr>
      </w:pPr>
      <w:r w:rsidRPr="00AC5BEA">
        <w:rPr>
          <w:rFonts w:cs="Arial"/>
          <w:sz w:val="22"/>
          <w:szCs w:val="22"/>
        </w:rPr>
        <w:t>Merchandising Team members are expected to accomplish the following general duties and responsibilities:</w:t>
      </w:r>
    </w:p>
    <w:p w14:paraId="3222E6A9" w14:textId="77777777" w:rsidR="00D25166" w:rsidRPr="00AC5BEA" w:rsidRDefault="00D25166" w:rsidP="00D25166">
      <w:pPr>
        <w:pStyle w:val="ListParagraph"/>
        <w:numPr>
          <w:ilvl w:val="0"/>
          <w:numId w:val="14"/>
        </w:numPr>
        <w:spacing w:after="200"/>
        <w:jc w:val="both"/>
        <w:rPr>
          <w:rFonts w:cs="Arial"/>
          <w:sz w:val="22"/>
          <w:szCs w:val="22"/>
        </w:rPr>
      </w:pPr>
      <w:r w:rsidRPr="00AC5BEA">
        <w:rPr>
          <w:rFonts w:cs="Arial"/>
          <w:sz w:val="22"/>
          <w:szCs w:val="22"/>
        </w:rPr>
        <w:t>Stock Administration</w:t>
      </w:r>
    </w:p>
    <w:p w14:paraId="7FF7B95B" w14:textId="77777777" w:rsidR="00D25166" w:rsidRPr="00AC5BEA" w:rsidRDefault="00D25166" w:rsidP="00D25166">
      <w:pPr>
        <w:pStyle w:val="ListParagraph"/>
        <w:numPr>
          <w:ilvl w:val="0"/>
          <w:numId w:val="19"/>
        </w:numPr>
        <w:spacing w:after="200"/>
        <w:jc w:val="both"/>
        <w:rPr>
          <w:rFonts w:cs="Arial"/>
          <w:sz w:val="22"/>
          <w:szCs w:val="22"/>
        </w:rPr>
      </w:pPr>
      <w:r w:rsidRPr="00AC5BEA">
        <w:rPr>
          <w:rFonts w:cs="Arial"/>
          <w:sz w:val="22"/>
          <w:szCs w:val="22"/>
        </w:rPr>
        <w:t>Receives deliveries</w:t>
      </w:r>
    </w:p>
    <w:p w14:paraId="5D8EE1B3" w14:textId="77777777" w:rsidR="00D25166" w:rsidRPr="00AC5BEA" w:rsidRDefault="00D25166" w:rsidP="00D25166">
      <w:pPr>
        <w:pStyle w:val="ListParagraph"/>
        <w:numPr>
          <w:ilvl w:val="0"/>
          <w:numId w:val="19"/>
        </w:numPr>
        <w:spacing w:after="200"/>
        <w:jc w:val="both"/>
        <w:rPr>
          <w:rFonts w:cs="Arial"/>
          <w:sz w:val="22"/>
          <w:szCs w:val="22"/>
        </w:rPr>
      </w:pPr>
      <w:r w:rsidRPr="00AC5BEA">
        <w:rPr>
          <w:rFonts w:cs="Arial"/>
          <w:sz w:val="22"/>
          <w:szCs w:val="22"/>
        </w:rPr>
        <w:t xml:space="preserve">Transfer stocks from back-up to selling area, using FIFO (First </w:t>
      </w:r>
      <w:proofErr w:type="gramStart"/>
      <w:r w:rsidRPr="00AC5BEA">
        <w:rPr>
          <w:rFonts w:cs="Arial"/>
          <w:sz w:val="22"/>
          <w:szCs w:val="22"/>
        </w:rPr>
        <w:t>In</w:t>
      </w:r>
      <w:proofErr w:type="gramEnd"/>
      <w:r w:rsidRPr="00AC5BEA">
        <w:rPr>
          <w:rFonts w:cs="Arial"/>
          <w:sz w:val="22"/>
          <w:szCs w:val="22"/>
        </w:rPr>
        <w:t xml:space="preserve"> First Out) procedure</w:t>
      </w:r>
    </w:p>
    <w:p w14:paraId="4D7583CB" w14:textId="77777777" w:rsidR="00D25166" w:rsidRPr="00AC5BEA" w:rsidRDefault="00D25166" w:rsidP="00D25166">
      <w:pPr>
        <w:pStyle w:val="ListParagraph"/>
        <w:numPr>
          <w:ilvl w:val="0"/>
          <w:numId w:val="19"/>
        </w:numPr>
        <w:spacing w:after="200"/>
        <w:jc w:val="both"/>
        <w:rPr>
          <w:rFonts w:cs="Arial"/>
          <w:sz w:val="22"/>
          <w:szCs w:val="22"/>
        </w:rPr>
      </w:pPr>
      <w:r w:rsidRPr="00AC5BEA">
        <w:rPr>
          <w:rFonts w:cs="Arial"/>
          <w:sz w:val="22"/>
          <w:szCs w:val="22"/>
        </w:rPr>
        <w:t>Arranges stocks according to planogram and SBM</w:t>
      </w:r>
    </w:p>
    <w:p w14:paraId="304DCE93" w14:textId="77777777" w:rsidR="00D25166" w:rsidRPr="00AC5BEA" w:rsidRDefault="00D25166" w:rsidP="00D25166">
      <w:pPr>
        <w:pStyle w:val="ListParagraph"/>
        <w:numPr>
          <w:ilvl w:val="0"/>
          <w:numId w:val="19"/>
        </w:numPr>
        <w:spacing w:after="200"/>
        <w:jc w:val="both"/>
        <w:rPr>
          <w:rFonts w:cs="Arial"/>
          <w:sz w:val="22"/>
          <w:szCs w:val="22"/>
        </w:rPr>
      </w:pPr>
      <w:r w:rsidRPr="00AC5BEA">
        <w:rPr>
          <w:rFonts w:cs="Arial"/>
          <w:sz w:val="22"/>
          <w:szCs w:val="22"/>
        </w:rPr>
        <w:t>Removes damaged stocks from the display area</w:t>
      </w:r>
    </w:p>
    <w:p w14:paraId="33FAB059" w14:textId="77777777" w:rsidR="00D25166" w:rsidRPr="00AC5BEA" w:rsidRDefault="00D25166" w:rsidP="00D25166">
      <w:pPr>
        <w:pStyle w:val="ListParagraph"/>
        <w:numPr>
          <w:ilvl w:val="0"/>
          <w:numId w:val="19"/>
        </w:numPr>
        <w:spacing w:after="200"/>
        <w:jc w:val="both"/>
        <w:rPr>
          <w:rFonts w:cs="Arial"/>
          <w:sz w:val="22"/>
          <w:szCs w:val="22"/>
        </w:rPr>
      </w:pPr>
      <w:r w:rsidRPr="00AC5BEA">
        <w:rPr>
          <w:rFonts w:cs="Arial"/>
          <w:sz w:val="22"/>
          <w:szCs w:val="22"/>
        </w:rPr>
        <w:t>Keeps inventory of stocks, including back-up</w:t>
      </w:r>
    </w:p>
    <w:p w14:paraId="64B0745E" w14:textId="2C195F03" w:rsidR="00D25166" w:rsidRPr="00D25166" w:rsidRDefault="00D25166" w:rsidP="00D25166">
      <w:pPr>
        <w:pStyle w:val="ListParagraph"/>
        <w:numPr>
          <w:ilvl w:val="0"/>
          <w:numId w:val="19"/>
        </w:numPr>
        <w:spacing w:after="200"/>
        <w:jc w:val="both"/>
        <w:rPr>
          <w:rFonts w:cs="Arial"/>
          <w:sz w:val="22"/>
          <w:szCs w:val="22"/>
        </w:rPr>
      </w:pPr>
      <w:r w:rsidRPr="00AC5BEA">
        <w:rPr>
          <w:rFonts w:cs="Arial"/>
          <w:sz w:val="22"/>
          <w:szCs w:val="22"/>
        </w:rPr>
        <w:t>Books orders following prescribed SMB for the accoun</w:t>
      </w:r>
      <w:r>
        <w:rPr>
          <w:rFonts w:cs="Arial"/>
          <w:sz w:val="22"/>
          <w:szCs w:val="22"/>
        </w:rPr>
        <w:t>t</w:t>
      </w:r>
    </w:p>
    <w:p w14:paraId="606D1615" w14:textId="77777777" w:rsidR="00D25166" w:rsidRPr="00AC5BEA" w:rsidRDefault="00D25166" w:rsidP="00D25166">
      <w:pPr>
        <w:pStyle w:val="ListParagraph"/>
        <w:numPr>
          <w:ilvl w:val="0"/>
          <w:numId w:val="14"/>
        </w:numPr>
        <w:spacing w:after="200"/>
        <w:jc w:val="both"/>
        <w:rPr>
          <w:rFonts w:cs="Arial"/>
          <w:sz w:val="22"/>
          <w:szCs w:val="22"/>
        </w:rPr>
      </w:pPr>
      <w:r w:rsidRPr="00AC5BEA">
        <w:rPr>
          <w:rFonts w:cs="Arial"/>
          <w:sz w:val="22"/>
          <w:szCs w:val="22"/>
        </w:rPr>
        <w:t>Building and maintaining trade and consumer relationship</w:t>
      </w:r>
    </w:p>
    <w:p w14:paraId="53F51EF6"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lastRenderedPageBreak/>
        <w:t xml:space="preserve">Basic product knowledge to assist the customer in choosing </w:t>
      </w:r>
      <w:proofErr w:type="spellStart"/>
      <w:r w:rsidRPr="00AC5BEA">
        <w:rPr>
          <w:rFonts w:cs="Arial"/>
          <w:sz w:val="22"/>
          <w:szCs w:val="22"/>
        </w:rPr>
        <w:t>Philusa</w:t>
      </w:r>
      <w:proofErr w:type="spellEnd"/>
      <w:r w:rsidRPr="00AC5BEA">
        <w:rPr>
          <w:rFonts w:cs="Arial"/>
          <w:sz w:val="22"/>
          <w:szCs w:val="22"/>
        </w:rPr>
        <w:t xml:space="preserve"> Corporation brands for products.</w:t>
      </w:r>
    </w:p>
    <w:p w14:paraId="7DB19C74"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Provide constructive response to customer inquiries.</w:t>
      </w:r>
    </w:p>
    <w:p w14:paraId="21CC0D39"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Foster a healthy relationship with the store owner/personnel</w:t>
      </w:r>
    </w:p>
    <w:p w14:paraId="2C23F995"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 xml:space="preserve">Stand as an Ambassador of Goodwill for </w:t>
      </w:r>
      <w:proofErr w:type="spellStart"/>
      <w:r w:rsidRPr="00AC5BEA">
        <w:rPr>
          <w:rFonts w:cs="Arial"/>
          <w:sz w:val="22"/>
          <w:szCs w:val="22"/>
        </w:rPr>
        <w:t>Philusa</w:t>
      </w:r>
      <w:proofErr w:type="spellEnd"/>
      <w:r w:rsidRPr="00AC5BEA">
        <w:rPr>
          <w:rFonts w:cs="Arial"/>
          <w:sz w:val="22"/>
          <w:szCs w:val="22"/>
        </w:rPr>
        <w:t xml:space="preserve"> Corporation.</w:t>
      </w:r>
    </w:p>
    <w:p w14:paraId="7B2A939B" w14:textId="77777777" w:rsidR="00D25166" w:rsidRPr="00AC5BEA" w:rsidRDefault="00D25166" w:rsidP="00D25166">
      <w:pPr>
        <w:pStyle w:val="ListParagraph"/>
        <w:numPr>
          <w:ilvl w:val="0"/>
          <w:numId w:val="14"/>
        </w:numPr>
        <w:spacing w:after="200"/>
        <w:jc w:val="both"/>
        <w:rPr>
          <w:rFonts w:cs="Arial"/>
          <w:sz w:val="22"/>
          <w:szCs w:val="22"/>
        </w:rPr>
      </w:pPr>
      <w:r w:rsidRPr="00AC5BEA">
        <w:rPr>
          <w:rFonts w:cs="Arial"/>
          <w:sz w:val="22"/>
          <w:szCs w:val="22"/>
        </w:rPr>
        <w:t>In-store merchandising.</w:t>
      </w:r>
    </w:p>
    <w:p w14:paraId="2B6D9047"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Ensure proper placement of updated merchandising materials.</w:t>
      </w:r>
    </w:p>
    <w:p w14:paraId="2544CE15"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Ensure correct product pricing</w:t>
      </w:r>
    </w:p>
    <w:p w14:paraId="5BA2D0BF"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Maintain an attractive, and dominant display and merchandising at point of purchase</w:t>
      </w:r>
    </w:p>
    <w:p w14:paraId="102F166B"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Safekeeping, maintenance and upkeep of merchandising tools and equipment assigned.</w:t>
      </w:r>
    </w:p>
    <w:p w14:paraId="797BB0FA" w14:textId="77777777" w:rsidR="00D25166" w:rsidRPr="00AC5BEA" w:rsidRDefault="00D25166" w:rsidP="00D25166">
      <w:pPr>
        <w:pStyle w:val="ListParagraph"/>
        <w:numPr>
          <w:ilvl w:val="0"/>
          <w:numId w:val="14"/>
        </w:numPr>
        <w:spacing w:after="200"/>
        <w:jc w:val="both"/>
        <w:rPr>
          <w:rFonts w:cs="Arial"/>
          <w:sz w:val="22"/>
          <w:szCs w:val="22"/>
        </w:rPr>
      </w:pPr>
      <w:r w:rsidRPr="00AC5BEA">
        <w:rPr>
          <w:rFonts w:cs="Arial"/>
          <w:sz w:val="22"/>
          <w:szCs w:val="22"/>
        </w:rPr>
        <w:t>Generation of reports</w:t>
      </w:r>
    </w:p>
    <w:p w14:paraId="19416A2C"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Ensure accurate reporting of stocks inventory.</w:t>
      </w:r>
    </w:p>
    <w:p w14:paraId="7D92DD7E"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Accomplish and submit reports on agreed deadlines.</w:t>
      </w:r>
    </w:p>
    <w:p w14:paraId="085EE98D" w14:textId="66B7856B" w:rsidR="00095B32" w:rsidRDefault="00D25166" w:rsidP="00D25166">
      <w:pPr>
        <w:pStyle w:val="ListParagraph"/>
        <w:numPr>
          <w:ilvl w:val="1"/>
          <w:numId w:val="14"/>
        </w:numPr>
        <w:spacing w:after="200"/>
        <w:jc w:val="both"/>
        <w:rPr>
          <w:rFonts w:cs="Arial"/>
          <w:sz w:val="22"/>
          <w:szCs w:val="22"/>
        </w:rPr>
      </w:pPr>
      <w:r w:rsidRPr="00AC5BEA">
        <w:rPr>
          <w:rFonts w:cs="Arial"/>
          <w:sz w:val="22"/>
          <w:szCs w:val="22"/>
        </w:rPr>
        <w:t xml:space="preserve">Immediate report on competitive activities. </w:t>
      </w:r>
    </w:p>
    <w:p w14:paraId="29864CD0" w14:textId="77777777" w:rsidR="00D25166" w:rsidRPr="00D25166" w:rsidRDefault="00D25166" w:rsidP="00D25166">
      <w:pPr>
        <w:pStyle w:val="ListParagraph"/>
        <w:spacing w:after="200"/>
        <w:ind w:left="1800"/>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31BDA630" w:rsidR="001272B5" w:rsidRDefault="00D25166"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1584" behindDoc="0" locked="0" layoutInCell="1" allowOverlap="1" wp14:anchorId="2F013442" wp14:editId="35218F0D">
            <wp:simplePos x="0" y="0"/>
            <wp:positionH relativeFrom="column">
              <wp:posOffset>-377825</wp:posOffset>
            </wp:positionH>
            <wp:positionV relativeFrom="paragraph">
              <wp:posOffset>100965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2E411DA6" w14:textId="71C6DF96" w:rsidR="00005C53" w:rsidRDefault="009B1AD0" w:rsidP="00DA535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A5351" w:rsidRPr="00AC5BEA">
        <w:rPr>
          <w:rFonts w:eastAsia="MS Mincho" w:cs="Arial"/>
          <w:spacing w:val="-3"/>
          <w:sz w:val="22"/>
          <w:szCs w:val="22"/>
          <w:lang w:val="en-US"/>
        </w:rPr>
        <w:t xml:space="preserve">Employee will commence to perform the services in favor of </w:t>
      </w:r>
      <w:r w:rsidR="00DA5351" w:rsidRPr="00B60291">
        <w:rPr>
          <w:rFonts w:cs="Arial"/>
          <w:b/>
          <w:bCs/>
          <w:sz w:val="22"/>
          <w:szCs w:val="22"/>
        </w:rPr>
        <w:t>${Value</w:t>
      </w:r>
      <w:r w:rsidR="00DA5351">
        <w:rPr>
          <w:rFonts w:cs="Arial"/>
          <w:b/>
          <w:bCs/>
          <w:sz w:val="22"/>
          <w:szCs w:val="22"/>
        </w:rPr>
        <w:t>3</w:t>
      </w:r>
      <w:r w:rsidR="00DA5351" w:rsidRPr="00B60291">
        <w:rPr>
          <w:rFonts w:cs="Arial"/>
          <w:b/>
          <w:bCs/>
          <w:sz w:val="22"/>
          <w:szCs w:val="22"/>
        </w:rPr>
        <w:t>}</w:t>
      </w:r>
      <w:r w:rsidR="00DA5351" w:rsidRPr="00AC5BEA">
        <w:rPr>
          <w:rFonts w:eastAsia="MS Mincho" w:cs="Arial"/>
          <w:spacing w:val="-3"/>
          <w:sz w:val="22"/>
          <w:szCs w:val="22"/>
          <w:lang w:val="en-US"/>
        </w:rPr>
        <w:t xml:space="preserve"> from </w:t>
      </w:r>
      <w:r w:rsidR="00DA5351" w:rsidRPr="00B60291">
        <w:rPr>
          <w:rFonts w:cs="Arial"/>
          <w:b/>
          <w:bCs/>
          <w:sz w:val="22"/>
          <w:szCs w:val="22"/>
        </w:rPr>
        <w:t>${Value</w:t>
      </w:r>
      <w:r w:rsidR="00DA5351">
        <w:rPr>
          <w:rFonts w:cs="Arial"/>
          <w:b/>
          <w:bCs/>
          <w:sz w:val="22"/>
          <w:szCs w:val="22"/>
        </w:rPr>
        <w:t>8</w:t>
      </w:r>
      <w:r w:rsidR="00DA5351" w:rsidRPr="00B60291">
        <w:rPr>
          <w:rFonts w:cs="Arial"/>
          <w:b/>
          <w:bCs/>
          <w:sz w:val="22"/>
          <w:szCs w:val="22"/>
        </w:rPr>
        <w:t>}</w:t>
      </w:r>
      <w:r w:rsidR="00DA5351" w:rsidRPr="00AC5BEA">
        <w:rPr>
          <w:rFonts w:eastAsia="MS Mincho" w:cs="Arial"/>
          <w:spacing w:val="-3"/>
          <w:sz w:val="22"/>
          <w:szCs w:val="22"/>
          <w:lang w:val="en-US"/>
        </w:rPr>
        <w:t xml:space="preserve"> to </w:t>
      </w:r>
      <w:r w:rsidR="00DA5351" w:rsidRPr="00B60291">
        <w:rPr>
          <w:rFonts w:cs="Arial"/>
          <w:b/>
          <w:bCs/>
          <w:sz w:val="22"/>
          <w:szCs w:val="22"/>
        </w:rPr>
        <w:t>${</w:t>
      </w:r>
      <w:r w:rsidR="00DA5351">
        <w:rPr>
          <w:rFonts w:cs="Arial"/>
          <w:b/>
          <w:bCs/>
          <w:sz w:val="22"/>
          <w:szCs w:val="22"/>
        </w:rPr>
        <w:t>Deo9</w:t>
      </w:r>
      <w:r w:rsidR="00DA5351" w:rsidRPr="00B60291">
        <w:rPr>
          <w:rFonts w:cs="Arial"/>
          <w:b/>
          <w:bCs/>
          <w:sz w:val="22"/>
          <w:szCs w:val="22"/>
        </w:rPr>
        <w:t>}</w:t>
      </w:r>
      <w:r w:rsidR="00DA5351" w:rsidRPr="00AC5BEA">
        <w:rPr>
          <w:rFonts w:eastAsia="MS Mincho" w:cs="Arial"/>
          <w:spacing w:val="-3"/>
          <w:sz w:val="22"/>
          <w:szCs w:val="22"/>
          <w:lang w:val="en-US"/>
        </w:rPr>
        <w:t>.</w:t>
      </w:r>
    </w:p>
    <w:p w14:paraId="201A17C8" w14:textId="39EDA82A" w:rsidR="00DA5351" w:rsidRDefault="00DA5351" w:rsidP="00DA535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9C57C1" w14:textId="42AC768B" w:rsidR="0052105C" w:rsidRPr="00B60291" w:rsidRDefault="0052105C" w:rsidP="005210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60291">
        <w:rPr>
          <w:rFonts w:eastAsia="MS Mincho" w:cs="Arial"/>
          <w:spacing w:val="-3"/>
          <w:sz w:val="22"/>
          <w:szCs w:val="22"/>
          <w:lang w:val="en-US"/>
        </w:rPr>
        <w:t xml:space="preserve">Employee shall receive Php </w:t>
      </w:r>
      <w:r w:rsidRPr="00B60291">
        <w:rPr>
          <w:rFonts w:cs="Arial"/>
          <w:b/>
          <w:bCs/>
          <w:sz w:val="22"/>
          <w:szCs w:val="22"/>
        </w:rPr>
        <w:t>${Value10}</w:t>
      </w:r>
      <w:r w:rsidRPr="00B60291">
        <w:rPr>
          <w:rFonts w:eastAsia="MS Mincho" w:cs="Arial"/>
          <w:spacing w:val="-3"/>
          <w:sz w:val="22"/>
          <w:szCs w:val="22"/>
          <w:lang w:val="en-US"/>
        </w:rPr>
        <w:t xml:space="preserve"> per day, payable </w:t>
      </w:r>
      <w:proofErr w:type="gramStart"/>
      <w:r w:rsidRPr="00B60291">
        <w:rPr>
          <w:rFonts w:eastAsia="MS Mincho" w:cs="Arial"/>
          <w:spacing w:val="-3"/>
          <w:sz w:val="22"/>
          <w:szCs w:val="22"/>
          <w:lang w:val="en-US"/>
        </w:rPr>
        <w:t xml:space="preserve">every  </w:t>
      </w:r>
      <w:r w:rsidRPr="0052105C">
        <w:rPr>
          <w:rFonts w:eastAsia="MS Mincho" w:cs="Arial"/>
          <w:b/>
          <w:bCs/>
          <w:spacing w:val="-3"/>
          <w:sz w:val="22"/>
          <w:szCs w:val="22"/>
          <w:lang w:val="en-US"/>
        </w:rPr>
        <w:t>1</w:t>
      </w:r>
      <w:r w:rsidR="00DA0FA2">
        <w:rPr>
          <w:rFonts w:eastAsia="MS Mincho" w:cs="Arial"/>
          <w:b/>
          <w:bCs/>
          <w:spacing w:val="-3"/>
          <w:sz w:val="22"/>
          <w:szCs w:val="22"/>
          <w:lang w:val="en-US"/>
        </w:rPr>
        <w:t>5</w:t>
      </w:r>
      <w:proofErr w:type="gramEnd"/>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and  </w:t>
      </w:r>
      <w:r w:rsidR="00DA0FA2">
        <w:rPr>
          <w:rFonts w:eastAsia="MS Mincho" w:cs="Arial"/>
          <w:b/>
          <w:bCs/>
          <w:spacing w:val="-3"/>
          <w:sz w:val="22"/>
          <w:szCs w:val="22"/>
          <w:lang w:val="en-US"/>
        </w:rPr>
        <w:t>30</w:t>
      </w:r>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18019A6E"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06A95B0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7CD5D0F1"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06FF07A5"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001FD25C"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3CB61849"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4FE3143A"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3EF2E5F0"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AF5C85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FF17B3"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8750291"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2E364194"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393BFC8"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B1BE5B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3C2EB42"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6FDACCFA"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D1F1E5B"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48D9230" w:rsidR="006037EB"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11CFF" w14:textId="65A68078"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4BF3E016" w14:textId="77777777"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0444427"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05BF0B14"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3ADC073C" w:rsidR="00DA0FA2" w:rsidRDefault="00DA0FA2" w:rsidP="00BE200B">
      <w:pPr>
        <w:rPr>
          <w:rFonts w:eastAsia="MS Mincho" w:cs="Arial"/>
          <w:spacing w:val="-3"/>
          <w:sz w:val="22"/>
          <w:szCs w:val="22"/>
          <w:lang w:val="en-US"/>
        </w:rPr>
      </w:pPr>
    </w:p>
    <w:p w14:paraId="7F49B4B8" w14:textId="49A6F5B2" w:rsidR="00DA0FA2" w:rsidRDefault="00DA0FA2" w:rsidP="00BE200B">
      <w:pPr>
        <w:rPr>
          <w:rFonts w:eastAsia="MS Mincho" w:cs="Arial"/>
          <w:spacing w:val="-3"/>
          <w:sz w:val="22"/>
          <w:szCs w:val="22"/>
          <w:lang w:val="en-US"/>
        </w:rPr>
      </w:pPr>
    </w:p>
    <w:p w14:paraId="3BA103B3" w14:textId="0CD90475" w:rsidR="00D25166" w:rsidRPr="00AC5BEA" w:rsidRDefault="00D25166" w:rsidP="00D25166">
      <w:pPr>
        <w:pStyle w:val="NoSpacing"/>
        <w:rPr>
          <w:rFonts w:ascii="Arial" w:hAnsi="Arial" w:cs="Arial"/>
          <w:b/>
        </w:rPr>
      </w:pPr>
    </w:p>
    <w:p w14:paraId="2B17B1E3" w14:textId="528759FD" w:rsidR="00D25166" w:rsidRPr="00AC5BEA" w:rsidRDefault="00D25166" w:rsidP="00D25166">
      <w:pPr>
        <w:ind w:right="-90"/>
        <w:jc w:val="center"/>
        <w:rPr>
          <w:rFonts w:cs="Arial"/>
          <w:b/>
          <w:sz w:val="22"/>
          <w:szCs w:val="22"/>
        </w:rPr>
      </w:pPr>
      <w:r w:rsidRPr="00AC5BEA">
        <w:rPr>
          <w:rFonts w:cs="Arial"/>
          <w:b/>
          <w:sz w:val="22"/>
          <w:szCs w:val="22"/>
        </w:rPr>
        <w:t>MERCHANDISER’S KPI</w:t>
      </w:r>
    </w:p>
    <w:p w14:paraId="47100C5C" w14:textId="634284E5" w:rsidR="00D25166" w:rsidRPr="00AC5BEA" w:rsidRDefault="00D25166" w:rsidP="00D25166">
      <w:pPr>
        <w:ind w:right="-90"/>
        <w:jc w:val="center"/>
        <w:rPr>
          <w:rFonts w:cs="Arial"/>
          <w:b/>
          <w:sz w:val="22"/>
          <w:szCs w:val="22"/>
        </w:rPr>
      </w:pPr>
    </w:p>
    <w:p w14:paraId="4DB6F66B" w14:textId="4623EE62" w:rsidR="00D25166" w:rsidRPr="00AC5BEA" w:rsidRDefault="00D25166" w:rsidP="00D25166">
      <w:pPr>
        <w:ind w:right="-90"/>
        <w:jc w:val="center"/>
        <w:rPr>
          <w:rFonts w:eastAsia="Candara" w:cs="Arial"/>
          <w:sz w:val="22"/>
          <w:szCs w:val="22"/>
        </w:rPr>
      </w:pPr>
    </w:p>
    <w:p w14:paraId="7F184E45" w14:textId="31D6C52D" w:rsidR="00D25166" w:rsidRPr="00AC5BEA" w:rsidRDefault="00D25166" w:rsidP="00D25166">
      <w:pPr>
        <w:pStyle w:val="ListParagraph"/>
        <w:numPr>
          <w:ilvl w:val="0"/>
          <w:numId w:val="17"/>
        </w:numPr>
        <w:ind w:right="-86"/>
        <w:rPr>
          <w:rFonts w:cs="Arial"/>
          <w:b/>
          <w:sz w:val="22"/>
          <w:szCs w:val="22"/>
        </w:rPr>
      </w:pPr>
      <w:r w:rsidRPr="00AC5BEA">
        <w:rPr>
          <w:rFonts w:cs="Arial"/>
          <w:b/>
          <w:sz w:val="22"/>
          <w:szCs w:val="22"/>
        </w:rPr>
        <w:t>PRODUCT DISPLAY</w:t>
      </w:r>
    </w:p>
    <w:p w14:paraId="627FA061" w14:textId="3660CC1A"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Maintaining Fullness of display at all times</w:t>
      </w:r>
    </w:p>
    <w:p w14:paraId="5538980E" w14:textId="3DDF4AD3"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Improving display facing</w:t>
      </w:r>
    </w:p>
    <w:p w14:paraId="772E43B9" w14:textId="76BBE793"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Preventing out stocks</w:t>
      </w:r>
    </w:p>
    <w:p w14:paraId="44E90CF6" w14:textId="7C8CB7D8" w:rsidR="00D25166" w:rsidRPr="00AC5BEA" w:rsidRDefault="00D25166" w:rsidP="00D25166">
      <w:pPr>
        <w:pStyle w:val="ListParagraph"/>
        <w:numPr>
          <w:ilvl w:val="0"/>
          <w:numId w:val="18"/>
        </w:numPr>
        <w:ind w:right="-86"/>
        <w:rPr>
          <w:rFonts w:cs="Arial"/>
          <w:sz w:val="22"/>
          <w:szCs w:val="22"/>
        </w:rPr>
      </w:pPr>
      <w:r>
        <w:rPr>
          <w:rFonts w:ascii="Arial Narrow" w:hAnsi="Arial Narrow"/>
          <w:b/>
          <w:noProof/>
          <w:u w:val="single"/>
          <w:lang w:val="en-US"/>
        </w:rPr>
        <w:drawing>
          <wp:anchor distT="0" distB="0" distL="114300" distR="114300" simplePos="0" relativeHeight="251674112" behindDoc="0" locked="0" layoutInCell="1" allowOverlap="1" wp14:anchorId="545D7089" wp14:editId="08D0C0C2">
            <wp:simplePos x="0" y="0"/>
            <wp:positionH relativeFrom="column">
              <wp:posOffset>-311150</wp:posOffset>
            </wp:positionH>
            <wp:positionV relativeFrom="paragraph">
              <wp:posOffset>172720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AC5BEA">
        <w:rPr>
          <w:rFonts w:cs="Arial"/>
          <w:sz w:val="22"/>
          <w:szCs w:val="22"/>
        </w:rPr>
        <w:t>Well managed, clean and presentable stocks display and proper handling of products</w:t>
      </w:r>
    </w:p>
    <w:p w14:paraId="3BA323D7"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Correct and proper price marking of all products</w:t>
      </w:r>
    </w:p>
    <w:p w14:paraId="7CA2CD36" w14:textId="77777777" w:rsidR="00D25166" w:rsidRPr="00AC5BEA" w:rsidRDefault="00D25166" w:rsidP="00D25166">
      <w:pPr>
        <w:ind w:right="-86"/>
        <w:rPr>
          <w:rFonts w:cs="Arial"/>
          <w:sz w:val="22"/>
          <w:szCs w:val="22"/>
        </w:rPr>
      </w:pPr>
    </w:p>
    <w:p w14:paraId="0CA79638" w14:textId="77777777" w:rsidR="00D25166" w:rsidRPr="00AC5BEA" w:rsidRDefault="00D25166" w:rsidP="00D25166">
      <w:pPr>
        <w:pStyle w:val="ListParagraph"/>
        <w:numPr>
          <w:ilvl w:val="0"/>
          <w:numId w:val="17"/>
        </w:numPr>
        <w:ind w:right="-86"/>
        <w:rPr>
          <w:rFonts w:cs="Arial"/>
          <w:b/>
          <w:sz w:val="22"/>
          <w:szCs w:val="22"/>
        </w:rPr>
      </w:pPr>
      <w:r w:rsidRPr="00AC5BEA">
        <w:rPr>
          <w:rFonts w:cs="Arial"/>
          <w:b/>
          <w:sz w:val="22"/>
          <w:szCs w:val="22"/>
        </w:rPr>
        <w:t>INVENTORY MANAGEMENT</w:t>
      </w:r>
    </w:p>
    <w:p w14:paraId="143A90BA"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Accuracy in inventory reports / on time submission</w:t>
      </w:r>
    </w:p>
    <w:p w14:paraId="25CEF3C2"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Orderly arrangement of stocks</w:t>
      </w:r>
    </w:p>
    <w:p w14:paraId="0F6A1832" w14:textId="77777777" w:rsidR="00D25166" w:rsidRPr="00AC5BEA" w:rsidRDefault="00D25166" w:rsidP="00D25166">
      <w:pPr>
        <w:pStyle w:val="ListParagraph"/>
        <w:ind w:left="1440" w:right="-86"/>
        <w:rPr>
          <w:rFonts w:cs="Arial"/>
          <w:sz w:val="22"/>
          <w:szCs w:val="22"/>
        </w:rPr>
      </w:pPr>
    </w:p>
    <w:p w14:paraId="742EEAE9" w14:textId="77777777" w:rsidR="00D25166" w:rsidRPr="00AC5BEA" w:rsidRDefault="00D25166" w:rsidP="00D25166">
      <w:pPr>
        <w:pStyle w:val="ListParagraph"/>
        <w:numPr>
          <w:ilvl w:val="0"/>
          <w:numId w:val="17"/>
        </w:numPr>
        <w:ind w:right="-86"/>
        <w:rPr>
          <w:rFonts w:cs="Arial"/>
          <w:b/>
          <w:sz w:val="22"/>
          <w:szCs w:val="22"/>
        </w:rPr>
      </w:pPr>
      <w:r w:rsidRPr="00AC5BEA">
        <w:rPr>
          <w:rFonts w:cs="Arial"/>
          <w:b/>
          <w:sz w:val="22"/>
          <w:szCs w:val="22"/>
        </w:rPr>
        <w:t>COMPETITIVE MONITORING</w:t>
      </w:r>
    </w:p>
    <w:p w14:paraId="46F6E80D" w14:textId="32685D00"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Complete / detailed information</w:t>
      </w:r>
    </w:p>
    <w:p w14:paraId="09311ADC"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Prompt reporting of any competitive activity</w:t>
      </w:r>
    </w:p>
    <w:p w14:paraId="3BE01F1F" w14:textId="77777777" w:rsidR="00D25166" w:rsidRPr="00AC5BEA" w:rsidRDefault="00D25166" w:rsidP="00D25166">
      <w:pPr>
        <w:ind w:right="-86"/>
        <w:rPr>
          <w:rFonts w:cs="Arial"/>
          <w:sz w:val="22"/>
          <w:szCs w:val="22"/>
        </w:rPr>
      </w:pPr>
    </w:p>
    <w:p w14:paraId="2016C0C1" w14:textId="77777777" w:rsidR="00D25166" w:rsidRPr="00AC5BEA" w:rsidRDefault="00D25166" w:rsidP="00D25166">
      <w:pPr>
        <w:pStyle w:val="ListParagraph"/>
        <w:ind w:left="1440" w:right="-86"/>
        <w:rPr>
          <w:rFonts w:cs="Arial"/>
          <w:sz w:val="22"/>
          <w:szCs w:val="22"/>
        </w:rPr>
      </w:pPr>
    </w:p>
    <w:p w14:paraId="23ED7372" w14:textId="77777777" w:rsidR="00D25166" w:rsidRPr="00AC5BEA" w:rsidRDefault="00D25166" w:rsidP="00D25166">
      <w:pPr>
        <w:pStyle w:val="ListParagraph"/>
        <w:numPr>
          <w:ilvl w:val="0"/>
          <w:numId w:val="17"/>
        </w:numPr>
        <w:ind w:right="-86"/>
        <w:rPr>
          <w:rFonts w:cs="Arial"/>
          <w:b/>
          <w:sz w:val="22"/>
          <w:szCs w:val="22"/>
        </w:rPr>
      </w:pPr>
      <w:r w:rsidRPr="00AC5BEA">
        <w:rPr>
          <w:rFonts w:cs="Arial"/>
          <w:b/>
          <w:sz w:val="22"/>
          <w:szCs w:val="22"/>
        </w:rPr>
        <w:t>ATTENDANCE</w:t>
      </w:r>
    </w:p>
    <w:p w14:paraId="6772B341"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Presence in the outlet as scheduled</w:t>
      </w:r>
    </w:p>
    <w:p w14:paraId="3653B276"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Punctual in reporting for work</w:t>
      </w:r>
    </w:p>
    <w:p w14:paraId="43F21748"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Attends regular meeting day</w:t>
      </w:r>
    </w:p>
    <w:p w14:paraId="39740AC2" w14:textId="77777777" w:rsidR="00D25166" w:rsidRPr="00AC5BEA" w:rsidRDefault="00D25166" w:rsidP="00D25166">
      <w:pPr>
        <w:pStyle w:val="ListParagraph"/>
        <w:ind w:left="1440" w:right="-86"/>
        <w:rPr>
          <w:rFonts w:cs="Arial"/>
          <w:sz w:val="22"/>
          <w:szCs w:val="22"/>
        </w:rPr>
      </w:pPr>
    </w:p>
    <w:p w14:paraId="33CD9A01" w14:textId="77777777" w:rsidR="00D25166" w:rsidRPr="00AC5BEA" w:rsidRDefault="00D25166" w:rsidP="00D25166">
      <w:pPr>
        <w:pStyle w:val="ListParagraph"/>
        <w:numPr>
          <w:ilvl w:val="0"/>
          <w:numId w:val="17"/>
        </w:numPr>
        <w:ind w:right="-86"/>
        <w:rPr>
          <w:rFonts w:cs="Arial"/>
          <w:b/>
          <w:sz w:val="22"/>
          <w:szCs w:val="22"/>
        </w:rPr>
      </w:pPr>
      <w:r w:rsidRPr="00AC5BEA">
        <w:rPr>
          <w:rFonts w:cs="Arial"/>
          <w:b/>
          <w:sz w:val="22"/>
          <w:szCs w:val="22"/>
        </w:rPr>
        <w:t>HUMAN RELATIONS</w:t>
      </w:r>
    </w:p>
    <w:p w14:paraId="7199F6EC"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Maintains good and effective relationship to fellow merchandiser and outlet personnel</w:t>
      </w:r>
    </w:p>
    <w:p w14:paraId="3AA29E6A"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Effective in dealing with people, quickly wins confidence and respect of his/her superior</w:t>
      </w:r>
    </w:p>
    <w:p w14:paraId="0BA42AE4"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Very quick to extend help</w:t>
      </w:r>
    </w:p>
    <w:p w14:paraId="340E3343" w14:textId="77777777" w:rsidR="00D25166" w:rsidRPr="00AC5BEA" w:rsidRDefault="00D25166" w:rsidP="00D25166">
      <w:pPr>
        <w:pStyle w:val="ListParagraph"/>
        <w:ind w:left="1440" w:right="-86"/>
        <w:rPr>
          <w:rFonts w:cs="Arial"/>
          <w:sz w:val="22"/>
          <w:szCs w:val="22"/>
        </w:rPr>
      </w:pPr>
    </w:p>
    <w:p w14:paraId="1FD1614A" w14:textId="77777777" w:rsidR="00D25166" w:rsidRPr="00AC5BEA" w:rsidRDefault="00D25166" w:rsidP="00D25166">
      <w:pPr>
        <w:pStyle w:val="ListParagraph"/>
        <w:numPr>
          <w:ilvl w:val="0"/>
          <w:numId w:val="17"/>
        </w:numPr>
        <w:ind w:right="-86"/>
        <w:rPr>
          <w:rFonts w:cs="Arial"/>
          <w:b/>
          <w:sz w:val="22"/>
          <w:szCs w:val="22"/>
        </w:rPr>
      </w:pPr>
      <w:r w:rsidRPr="00AC5BEA">
        <w:rPr>
          <w:rFonts w:cs="Arial"/>
          <w:b/>
          <w:sz w:val="22"/>
          <w:szCs w:val="22"/>
        </w:rPr>
        <w:t>PERSONALITY AND GROOMING</w:t>
      </w:r>
    </w:p>
    <w:p w14:paraId="3E8E2674"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Exercise courtesy to outlet personnel and adherence to the rules and regulations</w:t>
      </w:r>
    </w:p>
    <w:p w14:paraId="6E66106C"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Knowledge and observance of agency rules on discipline and conduct</w:t>
      </w:r>
    </w:p>
    <w:p w14:paraId="5C90E8BB"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 xml:space="preserve">Wearing of prescribe uniform </w:t>
      </w:r>
    </w:p>
    <w:p w14:paraId="3E3D448C" w14:textId="77777777" w:rsidR="00D25166" w:rsidRPr="00AC5BEA" w:rsidRDefault="00D25166" w:rsidP="00D25166">
      <w:pPr>
        <w:rPr>
          <w:rFonts w:cs="Arial"/>
          <w:sz w:val="22"/>
          <w:szCs w:val="22"/>
        </w:rPr>
      </w:pPr>
    </w:p>
    <w:p w14:paraId="2B319736" w14:textId="77777777" w:rsidR="00DA0FA2" w:rsidRDefault="00DA0FA2" w:rsidP="00BE200B">
      <w:pPr>
        <w:rPr>
          <w:rFonts w:eastAsia="MS Mincho" w:cs="Arial"/>
          <w:spacing w:val="-3"/>
          <w:sz w:val="22"/>
          <w:szCs w:val="22"/>
          <w:lang w:val="en-US"/>
        </w:rPr>
      </w:pPr>
    </w:p>
    <w:sectPr w:rsidR="00DA0FA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D4A2F" w14:textId="77777777" w:rsidR="00D310B4" w:rsidRDefault="00D310B4">
      <w:r>
        <w:separator/>
      </w:r>
    </w:p>
  </w:endnote>
  <w:endnote w:type="continuationSeparator" w:id="0">
    <w:p w14:paraId="29B5342C" w14:textId="77777777" w:rsidR="00D310B4" w:rsidRDefault="00D3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F4C79" w14:textId="77777777" w:rsidR="00D310B4" w:rsidRDefault="00D310B4">
      <w:r>
        <w:separator/>
      </w:r>
    </w:p>
  </w:footnote>
  <w:footnote w:type="continuationSeparator" w:id="0">
    <w:p w14:paraId="5D891B6F" w14:textId="77777777" w:rsidR="00D310B4" w:rsidRDefault="00D310B4">
      <w:r>
        <w:separator/>
      </w:r>
    </w:p>
    <w:p w14:paraId="6FEE64C9" w14:textId="77777777" w:rsidR="00D310B4" w:rsidRDefault="00D310B4"/>
  </w:footnote>
  <w:footnote w:type="continuationNotice" w:id="1">
    <w:p w14:paraId="5DD30975" w14:textId="77777777" w:rsidR="00D310B4" w:rsidRDefault="00D310B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7"/>
  </w:num>
  <w:num w:numId="3">
    <w:abstractNumId w:val="7"/>
  </w:num>
  <w:num w:numId="4">
    <w:abstractNumId w:val="7"/>
  </w:num>
  <w:num w:numId="5">
    <w:abstractNumId w:val="3"/>
  </w:num>
  <w:num w:numId="6">
    <w:abstractNumId w:val="4"/>
  </w:num>
  <w:num w:numId="7">
    <w:abstractNumId w:val="10"/>
  </w:num>
  <w:num w:numId="8">
    <w:abstractNumId w:val="6"/>
  </w:num>
  <w:num w:numId="9">
    <w:abstractNumId w:val="12"/>
  </w:num>
  <w:num w:numId="10">
    <w:abstractNumId w:val="1"/>
  </w:num>
  <w:num w:numId="11">
    <w:abstractNumId w:val="11"/>
  </w:num>
  <w:num w:numId="12">
    <w:abstractNumId w:val="2"/>
  </w:num>
  <w:num w:numId="13">
    <w:abstractNumId w:val="5"/>
  </w:num>
  <w:num w:numId="14">
    <w:abstractNumId w:val="9"/>
  </w:num>
  <w:num w:numId="15">
    <w:abstractNumId w:val="13"/>
  </w:num>
  <w:num w:numId="16">
    <w:abstractNumId w:val="8"/>
  </w:num>
  <w:num w:numId="17">
    <w:abstractNumId w:val="14"/>
  </w:num>
  <w:num w:numId="18">
    <w:abstractNumId w:val="0"/>
  </w:num>
  <w:num w:numId="1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7F1AA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310B4"/>
    <w:rsid w:val="00D54533"/>
    <w:rsid w:val="00D573DF"/>
    <w:rsid w:val="00D9178C"/>
    <w:rsid w:val="00DA0FA2"/>
    <w:rsid w:val="00DA105C"/>
    <w:rsid w:val="00DA5351"/>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857B928-1FF8-4721-9B81-DD7C49FC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2019-08-04T15:12:00Z</dcterms:created>
  <dcterms:modified xsi:type="dcterms:W3CDTF">2019-08-05T03:10:00Z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