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5EBC003"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Coordinates sending or pick up of P.O. from customer;</w:t>
      </w:r>
    </w:p>
    <w:p w14:paraId="20322A87"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Coordinates with CDC, hauler, CS to ensure documents are properly transmitted;</w:t>
      </w:r>
    </w:p>
    <w:p w14:paraId="3F96450D"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Gives feedback to KCDM if delivery was not enough;</w:t>
      </w:r>
    </w:p>
    <w:p w14:paraId="02E3CC8F"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Monitors BO pick up and coordinates with CS to ensure that haulers follow BO pick up schedule;</w:t>
      </w:r>
    </w:p>
    <w:p w14:paraId="782B2C57"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Coordinates with MT admin or RMR preparation;</w:t>
      </w:r>
    </w:p>
    <w:p w14:paraId="2B50EDC2"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Coordinates with collectors in;</w:t>
      </w:r>
    </w:p>
    <w:p w14:paraId="5ABE0876"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 xml:space="preserve">Securing necessary payment details and picking up documents from customers accounting group when needed </w:t>
      </w:r>
      <w:proofErr w:type="spellStart"/>
      <w:r w:rsidRPr="00A86109">
        <w:rPr>
          <w:rFonts w:cs="Arial"/>
          <w:sz w:val="22"/>
          <w:szCs w:val="22"/>
        </w:rPr>
        <w:t>ing</w:t>
      </w:r>
      <w:proofErr w:type="spellEnd"/>
      <w:r w:rsidRPr="00A86109">
        <w:rPr>
          <w:rFonts w:cs="Arial"/>
          <w:sz w:val="22"/>
          <w:szCs w:val="22"/>
        </w:rPr>
        <w:t xml:space="preserve"> group when needed;</w:t>
      </w:r>
    </w:p>
    <w:p w14:paraId="475780AA"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Request for countering, if required;</w:t>
      </w:r>
    </w:p>
    <w:p w14:paraId="02EFE5E2"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lastRenderedPageBreak/>
        <w:t xml:space="preserve">Monitors effectivity of price </w:t>
      </w:r>
      <w:proofErr w:type="gramStart"/>
      <w:r w:rsidRPr="00A86109">
        <w:rPr>
          <w:rFonts w:cs="Arial"/>
          <w:sz w:val="22"/>
          <w:szCs w:val="22"/>
        </w:rPr>
        <w:t>change  at</w:t>
      </w:r>
      <w:proofErr w:type="gramEnd"/>
      <w:r w:rsidRPr="00A86109">
        <w:rPr>
          <w:rFonts w:cs="Arial"/>
          <w:sz w:val="22"/>
          <w:szCs w:val="22"/>
        </w:rPr>
        <w:t xml:space="preserve">  store level;</w:t>
      </w:r>
    </w:p>
    <w:p w14:paraId="4852C6B3"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Does monthly price surveys;</w:t>
      </w:r>
    </w:p>
    <w:p w14:paraId="2A9D9254"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 xml:space="preserve">Presents </w:t>
      </w:r>
      <w:proofErr w:type="spellStart"/>
      <w:r w:rsidRPr="00A86109">
        <w:rPr>
          <w:rFonts w:cs="Arial"/>
          <w:sz w:val="22"/>
          <w:szCs w:val="22"/>
        </w:rPr>
        <w:t>catrev</w:t>
      </w:r>
      <w:proofErr w:type="spellEnd"/>
      <w:r w:rsidRPr="00A86109">
        <w:rPr>
          <w:rFonts w:cs="Arial"/>
          <w:sz w:val="22"/>
          <w:szCs w:val="22"/>
        </w:rPr>
        <w:t xml:space="preserve"> to smaller stores (40% contribution);</w:t>
      </w:r>
    </w:p>
    <w:p w14:paraId="7A036E10"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 xml:space="preserve">Deploys customized NPI activations </w:t>
      </w:r>
      <w:proofErr w:type="gramStart"/>
      <w:r w:rsidRPr="00A86109">
        <w:rPr>
          <w:rFonts w:cs="Arial"/>
          <w:sz w:val="22"/>
          <w:szCs w:val="22"/>
        </w:rPr>
        <w:t>( Activities</w:t>
      </w:r>
      <w:proofErr w:type="gramEnd"/>
      <w:r w:rsidRPr="00A86109">
        <w:rPr>
          <w:rFonts w:cs="Arial"/>
          <w:sz w:val="22"/>
          <w:szCs w:val="22"/>
        </w:rPr>
        <w:t xml:space="preserve"> exclusive customer and not included in the launch folder);</w:t>
      </w:r>
    </w:p>
    <w:p w14:paraId="70A25BF0"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 xml:space="preserve">Follows up </w:t>
      </w:r>
      <w:proofErr w:type="gramStart"/>
      <w:r w:rsidRPr="00A86109">
        <w:rPr>
          <w:rFonts w:cs="Arial"/>
          <w:sz w:val="22"/>
          <w:szCs w:val="22"/>
        </w:rPr>
        <w:t>permits  to</w:t>
      </w:r>
      <w:proofErr w:type="gramEnd"/>
      <w:r w:rsidRPr="00A86109">
        <w:rPr>
          <w:rFonts w:cs="Arial"/>
          <w:sz w:val="22"/>
          <w:szCs w:val="22"/>
        </w:rPr>
        <w:t xml:space="preserve"> implement NPI activities;</w:t>
      </w:r>
    </w:p>
    <w:p w14:paraId="1FADF768"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 xml:space="preserve"> Monitors implementations of National NPI activations </w:t>
      </w:r>
      <w:proofErr w:type="gramStart"/>
      <w:r w:rsidRPr="00A86109">
        <w:rPr>
          <w:rFonts w:cs="Arial"/>
          <w:sz w:val="22"/>
          <w:szCs w:val="22"/>
        </w:rPr>
        <w:t>( Part</w:t>
      </w:r>
      <w:proofErr w:type="gramEnd"/>
      <w:r w:rsidRPr="00A86109">
        <w:rPr>
          <w:rFonts w:cs="Arial"/>
          <w:sz w:val="22"/>
          <w:szCs w:val="22"/>
        </w:rPr>
        <w:t xml:space="preserve"> of MOP);</w:t>
      </w:r>
    </w:p>
    <w:p w14:paraId="6FF915F0"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Monitors back checks store adherence to SOS - SOM;</w:t>
      </w:r>
    </w:p>
    <w:p w14:paraId="41CB8B21"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Monitors adherence to POP Vision;</w:t>
      </w:r>
    </w:p>
    <w:p w14:paraId="38A53D0B"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Follows up permits to implement promotion and install merch mats in store;</w:t>
      </w:r>
    </w:p>
    <w:p w14:paraId="3623907C"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Monitors timely execution in store and completes MOP survey;</w:t>
      </w:r>
    </w:p>
    <w:p w14:paraId="0D6AB573"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Works with promo agency in implementation;</w:t>
      </w:r>
    </w:p>
    <w:p w14:paraId="51BFAC6E"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Submits photo documentation;</w:t>
      </w:r>
    </w:p>
    <w:p w14:paraId="4146E5E2"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Gives inputs on shopper reception to our activation;</w:t>
      </w:r>
    </w:p>
    <w:p w14:paraId="57EDD47C"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Coordinates with buyers to follow up necessary permits;</w:t>
      </w:r>
    </w:p>
    <w:p w14:paraId="59FD7A87"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Personal Interaction with the store managers based on route sked;</w:t>
      </w:r>
    </w:p>
    <w:p w14:paraId="6C5272F1" w14:textId="153AF133"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Follow up submission of customer requirements (CL Application, SEC registration, SBBS contract, etc.);</w:t>
      </w:r>
    </w:p>
    <w:p w14:paraId="321088F4" w14:textId="333F4E0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Follow up permits for new store activities and merch mats;</w:t>
      </w:r>
    </w:p>
    <w:p w14:paraId="3F62C6CB" w14:textId="716BAF6C"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974C8">
        <w:rPr>
          <w:rFonts w:ascii="Arial Narrow" w:hAnsi="Arial Narrow"/>
          <w:bCs/>
          <w:noProof/>
          <w:u w:val="single"/>
          <w:lang w:val="en-US"/>
        </w:rPr>
        <w:drawing>
          <wp:anchor distT="0" distB="0" distL="114300" distR="114300" simplePos="0" relativeHeight="251655168" behindDoc="0" locked="0" layoutInCell="1" allowOverlap="1" wp14:anchorId="2F013442" wp14:editId="6720C3A3">
            <wp:simplePos x="0" y="0"/>
            <wp:positionH relativeFrom="column">
              <wp:posOffset>-352425</wp:posOffset>
            </wp:positionH>
            <wp:positionV relativeFrom="paragraph">
              <wp:posOffset>122555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A86109">
        <w:rPr>
          <w:rFonts w:cs="Arial"/>
          <w:sz w:val="22"/>
          <w:szCs w:val="22"/>
        </w:rPr>
        <w:t>Works with promo agency in implementation of customized activities;</w:t>
      </w:r>
    </w:p>
    <w:p w14:paraId="4B711E88" w14:textId="59800CB9"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Monitors execution of new store activities &amp; Must – Wins;</w:t>
      </w:r>
    </w:p>
    <w:p w14:paraId="4DAD1781" w14:textId="1C2FA7F2"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 xml:space="preserve">Submits photo documentations of all our products on shelf, as well as activities implemented; </w:t>
      </w:r>
    </w:p>
    <w:p w14:paraId="23E82254" w14:textId="38B1F2D9" w:rsidR="00E125D2" w:rsidRPr="00E440B0" w:rsidRDefault="00E125D2" w:rsidP="00A86109">
      <w:pPr>
        <w:pStyle w:val="yiv9177742737msolistparagraph"/>
        <w:spacing w:before="0" w:beforeAutospacing="0" w:after="0" w:afterAutospacing="0"/>
        <w:jc w:val="both"/>
        <w:rPr>
          <w:rFonts w:ascii="Arial" w:hAnsi="Arial" w:cs="Arial"/>
          <w:sz w:val="22"/>
          <w:szCs w:val="22"/>
        </w:rPr>
      </w:pPr>
    </w:p>
    <w:p w14:paraId="79E19B74" w14:textId="253793C2"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64B1C41"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9A6095B" w14:textId="49D2AAD9"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6052855"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F679289" w14:textId="4E7DE9FB" w:rsidR="009B17CD" w:rsidRPr="009B17CD" w:rsidRDefault="007306E5" w:rsidP="009B17CD">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w:t>
      </w:r>
      <w:r w:rsidRPr="00023B0C">
        <w:rPr>
          <w:rFonts w:eastAsia="MS Mincho" w:cs="Arial"/>
          <w:spacing w:val="-3"/>
          <w:sz w:val="24"/>
          <w:lang w:val="en-US"/>
        </w:rPr>
        <w:t xml:space="preserve"> </w:t>
      </w:r>
      <w:r w:rsidR="009B17CD" w:rsidRPr="009B17CD">
        <w:rPr>
          <w:rFonts w:eastAsia="MS Mincho" w:cs="Arial"/>
          <w:spacing w:val="-3"/>
          <w:sz w:val="22"/>
          <w:szCs w:val="22"/>
          <w:lang w:val="en-US"/>
        </w:rPr>
        <w:t xml:space="preserve">Employee will commence to perform the services of a  </w:t>
      </w:r>
    </w:p>
    <w:p w14:paraId="55CC5385" w14:textId="46A8A2E4" w:rsidR="007D2509" w:rsidRPr="009B17CD" w:rsidRDefault="009B17CD" w:rsidP="009B17C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9B17CD">
        <w:rPr>
          <w:rFonts w:eastAsia="MS Mincho" w:cs="Arial"/>
          <w:b/>
          <w:spacing w:val="-3"/>
          <w:sz w:val="22"/>
          <w:szCs w:val="22"/>
          <w:lang w:val="en-US"/>
        </w:rPr>
        <w:t xml:space="preserve"> </w:t>
      </w:r>
      <w:r w:rsidRPr="009B17CD">
        <w:rPr>
          <w:rFonts w:cs="Arial"/>
          <w:b/>
          <w:bCs/>
          <w:sz w:val="22"/>
          <w:szCs w:val="22"/>
        </w:rPr>
        <w:t>${Value6}</w:t>
      </w:r>
      <w:r w:rsidRPr="009B17CD">
        <w:rPr>
          <w:rFonts w:eastAsia="MS Mincho" w:cs="Arial"/>
          <w:b/>
          <w:spacing w:val="-3"/>
          <w:sz w:val="22"/>
          <w:szCs w:val="22"/>
          <w:lang w:val="en-US"/>
        </w:rPr>
        <w:t xml:space="preserve"> </w:t>
      </w:r>
      <w:r w:rsidRPr="009B17CD">
        <w:rPr>
          <w:rFonts w:eastAsia="MS Mincho" w:cs="Arial"/>
          <w:spacing w:val="-3"/>
          <w:sz w:val="22"/>
          <w:szCs w:val="22"/>
          <w:lang w:val="en-US"/>
        </w:rPr>
        <w:t>effective</w:t>
      </w:r>
      <w:r w:rsidRPr="009B17CD">
        <w:rPr>
          <w:rFonts w:eastAsia="MS Mincho" w:cs="Arial"/>
          <w:b/>
          <w:spacing w:val="-3"/>
          <w:sz w:val="22"/>
          <w:szCs w:val="22"/>
          <w:lang w:val="en-US"/>
        </w:rPr>
        <w:t xml:space="preserve"> </w:t>
      </w:r>
      <w:r w:rsidRPr="009B17CD">
        <w:rPr>
          <w:rFonts w:cs="Arial"/>
          <w:b/>
          <w:bCs/>
          <w:sz w:val="22"/>
          <w:szCs w:val="22"/>
        </w:rPr>
        <w:t>${Value8}</w:t>
      </w:r>
      <w:r w:rsidRPr="009B17CD">
        <w:rPr>
          <w:rFonts w:eastAsia="MS Mincho" w:cs="Arial"/>
          <w:spacing w:val="-3"/>
          <w:sz w:val="22"/>
          <w:szCs w:val="22"/>
          <w:lang w:val="en-US"/>
        </w:rPr>
        <w:t xml:space="preserve">. </w:t>
      </w:r>
    </w:p>
    <w:p w14:paraId="486FA304" w14:textId="77777777" w:rsidR="00A86109" w:rsidRDefault="00A86109" w:rsidP="00A8610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13E82624"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35017AE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0581F80" w14:textId="77777777" w:rsidR="00023B0C" w:rsidRPr="00023B0C" w:rsidRDefault="009B1AD0" w:rsidP="00023B0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23B0C" w:rsidRPr="00023B0C">
        <w:rPr>
          <w:rFonts w:eastAsia="MS Mincho" w:cs="Arial"/>
          <w:spacing w:val="-3"/>
          <w:sz w:val="22"/>
          <w:szCs w:val="22"/>
          <w:lang w:val="en-US"/>
        </w:rPr>
        <w:t xml:space="preserve">Daily Rate/day </w:t>
      </w:r>
    </w:p>
    <w:p w14:paraId="7FBD544A" w14:textId="28ADD7BB" w:rsidR="00023B0C" w:rsidRPr="00023B0C" w:rsidRDefault="00023B0C" w:rsidP="00023B0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023B0C">
        <w:rPr>
          <w:rFonts w:eastAsia="MS Mincho" w:cs="Arial"/>
          <w:spacing w:val="-3"/>
          <w:sz w:val="22"/>
          <w:szCs w:val="22"/>
          <w:lang w:val="en-US"/>
        </w:rPr>
        <w:tab/>
      </w:r>
      <w:r w:rsidRPr="00023B0C">
        <w:rPr>
          <w:rFonts w:eastAsia="MS Mincho" w:cs="Arial"/>
          <w:color w:val="000000" w:themeColor="text1"/>
          <w:spacing w:val="-3"/>
          <w:sz w:val="22"/>
          <w:szCs w:val="22"/>
          <w:lang w:val="en-US"/>
        </w:rPr>
        <w:t>(based on RWB, incl. of E-</w:t>
      </w:r>
      <w:proofErr w:type="gramStart"/>
      <w:r w:rsidRPr="00023B0C">
        <w:rPr>
          <w:rFonts w:eastAsia="MS Mincho" w:cs="Arial"/>
          <w:color w:val="000000" w:themeColor="text1"/>
          <w:spacing w:val="-3"/>
          <w:sz w:val="22"/>
          <w:szCs w:val="22"/>
          <w:lang w:val="en-US"/>
        </w:rPr>
        <w:t>COLA  if</w:t>
      </w:r>
      <w:proofErr w:type="gramEnd"/>
      <w:r w:rsidRPr="00023B0C">
        <w:rPr>
          <w:rFonts w:eastAsia="MS Mincho" w:cs="Arial"/>
          <w:color w:val="000000" w:themeColor="text1"/>
          <w:spacing w:val="-3"/>
          <w:sz w:val="22"/>
          <w:szCs w:val="22"/>
          <w:lang w:val="en-US"/>
        </w:rPr>
        <w:t xml:space="preserve"> applicable )</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023B0C">
        <w:rPr>
          <w:rFonts w:eastAsia="MS Mincho" w:cs="Arial"/>
          <w:spacing w:val="-3"/>
          <w:sz w:val="22"/>
          <w:szCs w:val="22"/>
          <w:lang w:val="en-US"/>
        </w:rPr>
        <w:t>----</w:t>
      </w:r>
      <w:r>
        <w:rPr>
          <w:rFonts w:eastAsia="MS Mincho" w:cs="Arial"/>
          <w:spacing w:val="-3"/>
          <w:sz w:val="22"/>
          <w:szCs w:val="22"/>
          <w:lang w:val="en-US"/>
        </w:rPr>
        <w:tab/>
      </w:r>
      <w:r w:rsidRPr="00023B0C">
        <w:rPr>
          <w:rFonts w:eastAsia="MS Mincho" w:cs="Arial"/>
          <w:spacing w:val="-3"/>
          <w:sz w:val="22"/>
          <w:szCs w:val="22"/>
          <w:lang w:val="en-US"/>
        </w:rPr>
        <w:t xml:space="preserve">P </w:t>
      </w:r>
      <w:r w:rsidRPr="00023B0C">
        <w:rPr>
          <w:rFonts w:cs="Arial"/>
          <w:bCs/>
          <w:sz w:val="22"/>
          <w:szCs w:val="28"/>
        </w:rPr>
        <w:t>${Value10}</w:t>
      </w:r>
    </w:p>
    <w:p w14:paraId="1D579AF0" w14:textId="2C743EAB" w:rsidR="00023B0C" w:rsidRPr="00023B0C" w:rsidRDefault="00023B0C" w:rsidP="00023B0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23B0C">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r>
      <w:r w:rsidRPr="00023B0C">
        <w:rPr>
          <w:rFonts w:eastAsia="MS Mincho" w:cs="Arial"/>
          <w:spacing w:val="-3"/>
          <w:sz w:val="22"/>
          <w:szCs w:val="22"/>
          <w:lang w:val="en-US"/>
        </w:rPr>
        <w:t>----</w:t>
      </w:r>
      <w:r>
        <w:rPr>
          <w:rFonts w:eastAsia="MS Mincho" w:cs="Arial"/>
          <w:spacing w:val="-3"/>
          <w:sz w:val="22"/>
          <w:szCs w:val="22"/>
          <w:lang w:val="en-US"/>
        </w:rPr>
        <w:tab/>
      </w:r>
      <w:r w:rsidRPr="00023B0C">
        <w:rPr>
          <w:rFonts w:eastAsia="MS Mincho" w:cs="Arial"/>
          <w:spacing w:val="-3"/>
          <w:sz w:val="22"/>
          <w:szCs w:val="22"/>
          <w:lang w:val="en-US"/>
        </w:rPr>
        <w:t xml:space="preserve">P </w:t>
      </w:r>
      <w:r w:rsidRPr="00023B0C">
        <w:rPr>
          <w:rFonts w:cs="Arial"/>
          <w:bCs/>
          <w:sz w:val="22"/>
          <w:szCs w:val="28"/>
        </w:rPr>
        <w:t>${Value10c}</w:t>
      </w:r>
    </w:p>
    <w:p w14:paraId="44DFACFF" w14:textId="6763684A" w:rsidR="00023B0C" w:rsidRPr="00023B0C" w:rsidRDefault="00023B0C" w:rsidP="00023B0C">
      <w:pPr>
        <w:pStyle w:val="NoSpacing"/>
        <w:ind w:left="720" w:firstLine="720"/>
        <w:rPr>
          <w:rFonts w:ascii="Arial" w:hAnsi="Arial" w:cs="Arial"/>
          <w:b/>
        </w:rPr>
      </w:pPr>
      <w:r w:rsidRPr="00023B0C">
        <w:rPr>
          <w:rFonts w:ascii="Arial" w:hAnsi="Arial" w:cs="Arial"/>
        </w:rPr>
        <w:t>Communication Allowance</w:t>
      </w:r>
      <w:r>
        <w:rPr>
          <w:rFonts w:ascii="Arial" w:hAnsi="Arial" w:cs="Arial"/>
          <w:b/>
        </w:rPr>
        <w:tab/>
      </w:r>
      <w:r>
        <w:rPr>
          <w:rFonts w:ascii="Arial" w:hAnsi="Arial" w:cs="Arial"/>
          <w:b/>
        </w:rPr>
        <w:tab/>
      </w:r>
      <w:r>
        <w:rPr>
          <w:rFonts w:ascii="Arial" w:hAnsi="Arial" w:cs="Arial"/>
          <w:b/>
        </w:rPr>
        <w:tab/>
      </w:r>
      <w:r>
        <w:rPr>
          <w:rFonts w:ascii="Arial" w:hAnsi="Arial" w:cs="Arial"/>
          <w:b/>
        </w:rPr>
        <w:tab/>
      </w:r>
      <w:r w:rsidRPr="00023B0C">
        <w:rPr>
          <w:rFonts w:ascii="Arial" w:eastAsia="MS Mincho" w:hAnsi="Arial" w:cs="Arial"/>
          <w:spacing w:val="-3"/>
        </w:rPr>
        <w:t>----</w:t>
      </w:r>
      <w:r>
        <w:rPr>
          <w:rFonts w:ascii="Arial" w:hAnsi="Arial" w:cs="Arial"/>
          <w:b/>
        </w:rPr>
        <w:tab/>
      </w:r>
      <w:r w:rsidRPr="00023B0C">
        <w:rPr>
          <w:rFonts w:ascii="Arial" w:hAnsi="Arial" w:cs="Arial"/>
        </w:rPr>
        <w:t xml:space="preserve">P </w:t>
      </w:r>
      <w:r w:rsidRPr="00023B0C">
        <w:rPr>
          <w:rFonts w:ascii="Arial" w:hAnsi="Arial" w:cs="Arial"/>
          <w:bCs/>
          <w:szCs w:val="24"/>
        </w:rPr>
        <w:t>${Value10a}</w:t>
      </w:r>
    </w:p>
    <w:p w14:paraId="53FC9B3C" w14:textId="1C1A96C2" w:rsidR="00023B0C" w:rsidRPr="00023B0C" w:rsidRDefault="00023B0C" w:rsidP="00023B0C">
      <w:pPr>
        <w:pStyle w:val="NoSpacing"/>
        <w:rPr>
          <w:rFonts w:ascii="Arial" w:hAnsi="Arial" w:cs="Arial"/>
          <w:b/>
        </w:rPr>
      </w:pPr>
      <w:r w:rsidRPr="00023B0C">
        <w:rPr>
          <w:rFonts w:ascii="Arial" w:hAnsi="Arial" w:cs="Arial"/>
          <w:b/>
        </w:rPr>
        <w:tab/>
      </w:r>
      <w:r w:rsidRPr="00023B0C">
        <w:rPr>
          <w:rFonts w:ascii="Arial" w:hAnsi="Arial" w:cs="Arial"/>
          <w:b/>
        </w:rPr>
        <w:tab/>
      </w:r>
      <w:r w:rsidRPr="00023B0C">
        <w:rPr>
          <w:rFonts w:ascii="Arial" w:hAnsi="Arial" w:cs="Arial"/>
        </w:rPr>
        <w:t>Internet/month</w:t>
      </w:r>
      <w:r w:rsidRPr="00023B0C">
        <w:rPr>
          <w:rFonts w:ascii="Arial" w:hAnsi="Arial" w:cs="Arial"/>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023B0C">
        <w:rPr>
          <w:rFonts w:ascii="Arial" w:eastAsia="MS Mincho" w:hAnsi="Arial" w:cs="Arial"/>
          <w:spacing w:val="-3"/>
        </w:rPr>
        <w:t>----</w:t>
      </w:r>
      <w:r>
        <w:rPr>
          <w:rFonts w:ascii="Arial" w:hAnsi="Arial" w:cs="Arial"/>
          <w:b/>
        </w:rPr>
        <w:tab/>
      </w:r>
      <w:r w:rsidRPr="00023B0C">
        <w:rPr>
          <w:rFonts w:ascii="Arial" w:hAnsi="Arial" w:cs="Arial"/>
        </w:rPr>
        <w:t>P</w:t>
      </w:r>
      <w:r w:rsidRPr="00023B0C">
        <w:rPr>
          <w:rFonts w:ascii="Arial" w:hAnsi="Arial" w:cs="Arial"/>
          <w:b/>
        </w:rPr>
        <w:t xml:space="preserve"> </w:t>
      </w:r>
      <w:r w:rsidRPr="00023B0C">
        <w:rPr>
          <w:rFonts w:ascii="Arial" w:hAnsi="Arial" w:cs="Arial"/>
          <w:bCs/>
          <w:szCs w:val="24"/>
        </w:rPr>
        <w:t>${Value10d}</w:t>
      </w:r>
    </w:p>
    <w:p w14:paraId="1CDC3C84" w14:textId="0E39BBB1" w:rsidR="00023B0C" w:rsidRPr="00023B0C" w:rsidRDefault="00023B0C" w:rsidP="00023B0C">
      <w:pPr>
        <w:pStyle w:val="NoSpacing"/>
        <w:rPr>
          <w:rFonts w:ascii="Arial" w:hAnsi="Arial" w:cs="Arial"/>
        </w:rPr>
      </w:pPr>
      <w:r w:rsidRPr="00023B0C">
        <w:rPr>
          <w:rFonts w:ascii="Arial" w:hAnsi="Arial" w:cs="Arial"/>
          <w:b/>
        </w:rPr>
        <w:tab/>
      </w:r>
      <w:r w:rsidRPr="00023B0C">
        <w:rPr>
          <w:rFonts w:ascii="Arial" w:hAnsi="Arial" w:cs="Arial"/>
          <w:b/>
        </w:rPr>
        <w:tab/>
      </w:r>
      <w:r w:rsidRPr="00023B0C">
        <w:rPr>
          <w:rFonts w:ascii="Arial" w:hAnsi="Arial" w:cs="Arial"/>
        </w:rPr>
        <w:t>Meal/day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23B0C">
        <w:rPr>
          <w:rFonts w:ascii="Arial" w:eastAsia="MS Mincho" w:hAnsi="Arial" w:cs="Arial"/>
          <w:spacing w:val="-3"/>
        </w:rPr>
        <w:t>----</w:t>
      </w:r>
      <w:r>
        <w:rPr>
          <w:rFonts w:ascii="Arial" w:eastAsia="MS Mincho" w:hAnsi="Arial" w:cs="Arial"/>
          <w:spacing w:val="-3"/>
        </w:rPr>
        <w:tab/>
      </w:r>
      <w:r w:rsidRPr="00023B0C">
        <w:rPr>
          <w:rFonts w:ascii="Arial" w:hAnsi="Arial" w:cs="Arial"/>
        </w:rPr>
        <w:t xml:space="preserve">P </w:t>
      </w:r>
      <w:r w:rsidRPr="00023B0C">
        <w:rPr>
          <w:rFonts w:ascii="Arial" w:hAnsi="Arial" w:cs="Arial"/>
          <w:bCs/>
          <w:szCs w:val="24"/>
        </w:rPr>
        <w:t>${Value10e}</w:t>
      </w:r>
    </w:p>
    <w:p w14:paraId="480A6720" w14:textId="4A5BE0BE" w:rsidR="00023B0C" w:rsidRPr="00023B0C" w:rsidRDefault="00023B0C" w:rsidP="00023B0C">
      <w:pPr>
        <w:pStyle w:val="NoSpacing"/>
        <w:rPr>
          <w:rFonts w:ascii="Arial" w:hAnsi="Arial" w:cs="Arial"/>
          <w:b/>
        </w:rPr>
      </w:pPr>
      <w:r w:rsidRPr="00023B0C">
        <w:rPr>
          <w:rFonts w:ascii="Arial" w:hAnsi="Arial" w:cs="Arial"/>
        </w:rPr>
        <w:tab/>
      </w:r>
      <w:r w:rsidRPr="00023B0C">
        <w:rPr>
          <w:rFonts w:ascii="Arial" w:hAnsi="Arial" w:cs="Arial"/>
        </w:rPr>
        <w:tab/>
        <w:t>Transportation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23B0C">
        <w:rPr>
          <w:rFonts w:ascii="Arial" w:eastAsia="MS Mincho" w:hAnsi="Arial" w:cs="Arial"/>
          <w:spacing w:val="-3"/>
        </w:rPr>
        <w:t>----</w:t>
      </w:r>
      <w:r>
        <w:rPr>
          <w:rFonts w:ascii="Arial" w:hAnsi="Arial" w:cs="Arial"/>
          <w:b/>
        </w:rPr>
        <w:tab/>
      </w:r>
      <w:r w:rsidRPr="00023B0C">
        <w:rPr>
          <w:rFonts w:ascii="Arial" w:hAnsi="Arial" w:cs="Arial"/>
        </w:rPr>
        <w:t xml:space="preserve">P </w:t>
      </w:r>
      <w:r w:rsidRPr="00023B0C">
        <w:rPr>
          <w:rFonts w:ascii="Arial" w:hAnsi="Arial" w:cs="Arial"/>
          <w:bCs/>
          <w:szCs w:val="24"/>
        </w:rPr>
        <w:t>${Value10b}</w:t>
      </w:r>
    </w:p>
    <w:p w14:paraId="1996E018" w14:textId="03A51D0D" w:rsidR="009B1AD0" w:rsidRDefault="009B1AD0" w:rsidP="00023B0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94552B2"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DB50D6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bookmarkStart w:id="1" w:name="_GoBack"/>
      <w:bookmarkEnd w:id="1"/>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lastRenderedPageBreak/>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F174A4" w14:textId="4B35B9AB" w:rsidR="00E440B0" w:rsidRDefault="00023B0C"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974C8">
        <w:rPr>
          <w:rFonts w:ascii="Arial Narrow" w:hAnsi="Arial Narrow"/>
          <w:bCs/>
          <w:noProof/>
          <w:u w:val="single"/>
          <w:lang w:val="en-US"/>
        </w:rPr>
        <w:drawing>
          <wp:anchor distT="0" distB="0" distL="114300" distR="114300" simplePos="0" relativeHeight="251663360" behindDoc="0" locked="0" layoutInCell="1" allowOverlap="1" wp14:anchorId="75C59B99" wp14:editId="289E4B99">
            <wp:simplePos x="0" y="0"/>
            <wp:positionH relativeFrom="column">
              <wp:posOffset>-155575</wp:posOffset>
            </wp:positionH>
            <wp:positionV relativeFrom="paragraph">
              <wp:posOffset>243840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5B121A">
        <w:rPr>
          <w:rFonts w:eastAsia="MS Mincho" w:cs="Arial"/>
          <w:b/>
          <w:spacing w:val="-3"/>
          <w:sz w:val="22"/>
          <w:szCs w:val="22"/>
          <w:lang w:val="en-US"/>
        </w:rPr>
        <w:t xml:space="preserve">CONFIDENTIALITY – </w:t>
      </w:r>
      <w:r w:rsidR="005B121A">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4F2064B" w14:textId="1B013EA8"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CD7BB7" w14:textId="6F717D74"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E6B46A" w14:textId="77777777"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99D1201" w14:textId="09C87587"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A516241" w14:textId="0E66B4FF"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3A5CE0" w14:textId="7B09C6BA"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119C71B" w14:textId="14F82244"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E473ACF" w14:textId="5DA7E233"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C9DB7EA" w14:textId="19A54960"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4FCB8A5" w14:textId="1E448ACE"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68DB3DD" w14:textId="4539F383"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3FB457" w14:textId="35F65FF2"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7CBA7CC" w14:textId="6AF111A0"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3E2322" w14:textId="13D69A82"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F227D2" w14:textId="26EE7EC7"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68269D1" w14:textId="74224260"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15959B4" w14:textId="3BD33FE8"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47883D" w14:textId="7D4267A5"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78F1CD3" w14:textId="4851BC78"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B81E24" w14:textId="6C68F6AF"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CC8CD8" w14:textId="6F43E8D9"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B48B762" w14:textId="4FAFE977"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9C6348" w14:textId="4C998DF5"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9E7D0D0" w14:textId="0D42891E"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C92F74C" w14:textId="3D260FAD"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8343D5B" w14:textId="0722C047"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370CC7" w14:textId="69F215D7"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3CDA5C" w14:textId="4491BB8F"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5D5495F" w14:textId="026C94FC"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A9C485D" w14:textId="7890CFD5"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6820A20" w14:textId="25CB4F42"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3AC6475" w14:textId="079688F1"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DA616A6" w14:textId="77777777" w:rsidR="007D2509" w:rsidRP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01B1273"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3D5F93D"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C86CE1E" w:rsidR="0040263B" w:rsidRDefault="0040263B" w:rsidP="009223B6">
      <w:pPr>
        <w:rPr>
          <w:rFonts w:eastAsia="MS Mincho" w:cs="Arial"/>
          <w:spacing w:val="-3"/>
          <w:sz w:val="22"/>
          <w:szCs w:val="22"/>
          <w:lang w:val="en-US"/>
        </w:rPr>
      </w:pPr>
    </w:p>
    <w:sectPr w:rsidR="0040263B" w:rsidSect="00A86109">
      <w:pgSz w:w="11900" w:h="16820" w:code="1"/>
      <w:pgMar w:top="284" w:right="1080" w:bottom="851"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3C718" w14:textId="77777777" w:rsidR="00F3271C" w:rsidRDefault="00F3271C">
      <w:r>
        <w:separator/>
      </w:r>
    </w:p>
  </w:endnote>
  <w:endnote w:type="continuationSeparator" w:id="0">
    <w:p w14:paraId="78C142DB" w14:textId="77777777" w:rsidR="00F3271C" w:rsidRDefault="00F3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C15C5" w14:textId="77777777" w:rsidR="00F3271C" w:rsidRDefault="00F3271C">
      <w:r>
        <w:separator/>
      </w:r>
    </w:p>
  </w:footnote>
  <w:footnote w:type="continuationSeparator" w:id="0">
    <w:p w14:paraId="7A9AEC0D" w14:textId="77777777" w:rsidR="00F3271C" w:rsidRDefault="00F3271C">
      <w:r>
        <w:separator/>
      </w:r>
    </w:p>
    <w:p w14:paraId="245E9779" w14:textId="77777777" w:rsidR="00F3271C" w:rsidRDefault="00F3271C"/>
  </w:footnote>
  <w:footnote w:type="continuationNotice" w:id="1">
    <w:p w14:paraId="1B1225EC" w14:textId="77777777" w:rsidR="00F3271C" w:rsidRDefault="00F3271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3B0C"/>
    <w:rsid w:val="00051B30"/>
    <w:rsid w:val="0007191B"/>
    <w:rsid w:val="00085284"/>
    <w:rsid w:val="00090D86"/>
    <w:rsid w:val="00094840"/>
    <w:rsid w:val="00094973"/>
    <w:rsid w:val="000A267A"/>
    <w:rsid w:val="000A75D1"/>
    <w:rsid w:val="000B0DFF"/>
    <w:rsid w:val="000B60D8"/>
    <w:rsid w:val="000C1654"/>
    <w:rsid w:val="000E37A9"/>
    <w:rsid w:val="000F00C5"/>
    <w:rsid w:val="00110305"/>
    <w:rsid w:val="001272B5"/>
    <w:rsid w:val="00133469"/>
    <w:rsid w:val="00134844"/>
    <w:rsid w:val="00182F88"/>
    <w:rsid w:val="00191C02"/>
    <w:rsid w:val="00196321"/>
    <w:rsid w:val="001A0872"/>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37F91"/>
    <w:rsid w:val="004451E4"/>
    <w:rsid w:val="0045226F"/>
    <w:rsid w:val="00497C04"/>
    <w:rsid w:val="004A0464"/>
    <w:rsid w:val="004A3718"/>
    <w:rsid w:val="004A5B6B"/>
    <w:rsid w:val="004A7BA2"/>
    <w:rsid w:val="004C14BC"/>
    <w:rsid w:val="004C4515"/>
    <w:rsid w:val="004D62C6"/>
    <w:rsid w:val="004E0E19"/>
    <w:rsid w:val="004E45E6"/>
    <w:rsid w:val="004E7880"/>
    <w:rsid w:val="004E7D5C"/>
    <w:rsid w:val="00510E2D"/>
    <w:rsid w:val="005252CB"/>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957CD"/>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476D"/>
    <w:rsid w:val="00786BBC"/>
    <w:rsid w:val="00794C5F"/>
    <w:rsid w:val="007C5CE0"/>
    <w:rsid w:val="007D060D"/>
    <w:rsid w:val="007D2509"/>
    <w:rsid w:val="00830F85"/>
    <w:rsid w:val="00854DC4"/>
    <w:rsid w:val="00854E7C"/>
    <w:rsid w:val="0085686C"/>
    <w:rsid w:val="00861C10"/>
    <w:rsid w:val="00876DB8"/>
    <w:rsid w:val="008974C8"/>
    <w:rsid w:val="008A0EDC"/>
    <w:rsid w:val="008C7DFE"/>
    <w:rsid w:val="008D116D"/>
    <w:rsid w:val="008F188D"/>
    <w:rsid w:val="00906B24"/>
    <w:rsid w:val="009100E6"/>
    <w:rsid w:val="009223B6"/>
    <w:rsid w:val="009401B8"/>
    <w:rsid w:val="0094484A"/>
    <w:rsid w:val="009514ED"/>
    <w:rsid w:val="00952E24"/>
    <w:rsid w:val="00963AEC"/>
    <w:rsid w:val="0097357D"/>
    <w:rsid w:val="00986E0B"/>
    <w:rsid w:val="009A6DF8"/>
    <w:rsid w:val="009A7DB6"/>
    <w:rsid w:val="009B17CD"/>
    <w:rsid w:val="009B1AD0"/>
    <w:rsid w:val="009E169D"/>
    <w:rsid w:val="009F2029"/>
    <w:rsid w:val="009F609F"/>
    <w:rsid w:val="00A03B16"/>
    <w:rsid w:val="00A07DF9"/>
    <w:rsid w:val="00A17383"/>
    <w:rsid w:val="00A55A40"/>
    <w:rsid w:val="00A56819"/>
    <w:rsid w:val="00A72E0E"/>
    <w:rsid w:val="00A801FC"/>
    <w:rsid w:val="00A846B3"/>
    <w:rsid w:val="00A86109"/>
    <w:rsid w:val="00A948F7"/>
    <w:rsid w:val="00A959FE"/>
    <w:rsid w:val="00AB41DE"/>
    <w:rsid w:val="00AC39E8"/>
    <w:rsid w:val="00AD4A8A"/>
    <w:rsid w:val="00AF2570"/>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037E9"/>
    <w:rsid w:val="00C07CD9"/>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125D2"/>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271C"/>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42B340-192A-4067-93C9-9A7B9789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2019-08-04T12:09:00Z</dcterms:created>
  <dcterms:modified xsi:type="dcterms:W3CDTF">2019-08-04T12:09:00Z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