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10A9A1B"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Prepares product __________ and set-up __________________ materials.</w:t>
      </w:r>
    </w:p>
    <w:p w14:paraId="5EC6B6D4" w14:textId="77777777" w:rsidR="004817D6" w:rsidRPr="004817D6" w:rsidRDefault="004817D6" w:rsidP="004817D6">
      <w:pPr>
        <w:numPr>
          <w:ilvl w:val="0"/>
          <w:numId w:val="27"/>
        </w:numPr>
        <w:spacing w:line="240" w:lineRule="auto"/>
        <w:rPr>
          <w:rFonts w:cs="Arial"/>
          <w:sz w:val="22"/>
          <w:szCs w:val="22"/>
        </w:rPr>
      </w:pPr>
      <w:r w:rsidRPr="004817D6">
        <w:rPr>
          <w:rFonts w:cs="Arial"/>
          <w:sz w:val="22"/>
          <w:szCs w:val="22"/>
        </w:rPr>
        <w:t>To ensure that all materials are well kept and counted as per instruction from your immediate supervisor.</w:t>
      </w:r>
    </w:p>
    <w:p w14:paraId="0860C5A0"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Coordinates with the Area Coordinator</w:t>
      </w:r>
    </w:p>
    <w:p w14:paraId="038A401A"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Get comments, feedback from consumers and competitive activities;</w:t>
      </w:r>
    </w:p>
    <w:p w14:paraId="69C9E907"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Must assist and do the necessary legwork</w:t>
      </w:r>
    </w:p>
    <w:p w14:paraId="01FDAB9B"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Must be aware of the exact location of the stocks inside the venue (malls or school/buildings.)</w:t>
      </w:r>
    </w:p>
    <w:p w14:paraId="7BAD08A9"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Monitors the stock’s movement to ensure that there are available stocks of _______________product samples inside the sampling area.</w:t>
      </w:r>
    </w:p>
    <w:p w14:paraId="383233CF"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lastRenderedPageBreak/>
        <w:t>Must fill up the report forms accordingly. Count the amount of cash at the beginning and end of duty after all points of sales is processed.</w:t>
      </w:r>
    </w:p>
    <w:p w14:paraId="78FA52B4"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Enter purchases into cash register to calculate total purchase price then apply respective discounts.</w:t>
      </w:r>
    </w:p>
    <w:p w14:paraId="3643C0AC"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Accept Cash Payment, count money, give changed and issue receipt</w:t>
      </w:r>
    </w:p>
    <w:p w14:paraId="604354EF"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Remit sales for the time agreed at the Coop office.</w:t>
      </w:r>
    </w:p>
    <w:p w14:paraId="121E357C" w14:textId="77777777" w:rsidR="004817D6" w:rsidRPr="004817D6" w:rsidRDefault="004817D6" w:rsidP="004817D6">
      <w:pPr>
        <w:numPr>
          <w:ilvl w:val="0"/>
          <w:numId w:val="27"/>
        </w:numPr>
        <w:spacing w:line="240" w:lineRule="auto"/>
        <w:jc w:val="both"/>
        <w:rPr>
          <w:rFonts w:cs="Arial"/>
          <w:sz w:val="22"/>
          <w:szCs w:val="22"/>
        </w:rPr>
      </w:pPr>
      <w:r w:rsidRPr="004817D6">
        <w:rPr>
          <w:rFonts w:cs="Arial"/>
          <w:noProof/>
          <w:sz w:val="22"/>
          <w:szCs w:val="22"/>
        </w:rPr>
        <w:t>At the end of the shift, enter cash drawer denomination and print sales receipt</w:t>
      </w:r>
    </w:p>
    <w:p w14:paraId="2BF695AA" w14:textId="77777777" w:rsidR="004817D6" w:rsidRPr="004817D6" w:rsidRDefault="004817D6" w:rsidP="004817D6">
      <w:pPr>
        <w:numPr>
          <w:ilvl w:val="0"/>
          <w:numId w:val="27"/>
        </w:numPr>
        <w:spacing w:line="240" w:lineRule="auto"/>
        <w:jc w:val="both"/>
        <w:rPr>
          <w:rFonts w:cs="Arial"/>
          <w:sz w:val="22"/>
          <w:szCs w:val="22"/>
        </w:rPr>
      </w:pPr>
      <w:r w:rsidRPr="004817D6">
        <w:rPr>
          <w:rFonts w:cs="Arial"/>
          <w:noProof/>
          <w:sz w:val="22"/>
          <w:szCs w:val="22"/>
        </w:rPr>
        <w:t>Submit Daily Report to Financial Controller.</w:t>
      </w:r>
    </w:p>
    <w:p w14:paraId="6E9876A2" w14:textId="2CA687FF" w:rsidR="006E5442" w:rsidRDefault="004817D6" w:rsidP="004817D6">
      <w:pPr>
        <w:pStyle w:val="ListParagraph"/>
        <w:spacing w:after="200"/>
        <w:ind w:left="1080"/>
        <w:rPr>
          <w:rFonts w:cs="Arial"/>
          <w:sz w:val="22"/>
          <w:szCs w:val="22"/>
        </w:rPr>
      </w:pPr>
      <w:r w:rsidRPr="004817D6">
        <w:rPr>
          <w:rFonts w:cs="Arial"/>
          <w:sz w:val="22"/>
          <w:szCs w:val="22"/>
        </w:rPr>
        <w:t>Must wear the prescribed uniform neatly and PCN ID during the eight (8) hours work</w:t>
      </w:r>
      <w:r>
        <w:rPr>
          <w:rFonts w:cs="Arial"/>
          <w:sz w:val="22"/>
          <w:szCs w:val="22"/>
        </w:rPr>
        <w:t>.</w:t>
      </w:r>
    </w:p>
    <w:p w14:paraId="0BBC127D" w14:textId="77777777" w:rsidR="004817D6" w:rsidRPr="004817D6" w:rsidRDefault="004817D6" w:rsidP="004817D6">
      <w:pPr>
        <w:pStyle w:val="ListParagraph"/>
        <w:spacing w:after="200"/>
        <w:ind w:left="1080"/>
        <w:rPr>
          <w:rFonts w:asciiTheme="majorHAnsi" w:hAnsiTheme="majorHAnsi" w:cstheme="majorHAnsi"/>
          <w:sz w:val="24"/>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78239F8"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430BE0" w:rsidRPr="00430BE0">
        <w:rPr>
          <w:rFonts w:eastAsia="MS Mincho" w:cs="Arial"/>
          <w:color w:val="000000" w:themeColor="text1"/>
          <w:spacing w:val="-3"/>
          <w:sz w:val="22"/>
          <w:szCs w:val="22"/>
          <w:lang w:val="en-US"/>
        </w:rPr>
        <w:t xml:space="preserve">Employee will commence to perform the services of a </w:t>
      </w:r>
      <w:r w:rsidR="00430BE0" w:rsidRPr="00430BE0">
        <w:rPr>
          <w:rFonts w:cs="Arial"/>
          <w:b/>
          <w:bCs/>
          <w:sz w:val="22"/>
        </w:rPr>
        <w:t>${Value6}</w:t>
      </w:r>
      <w:r w:rsidR="00430BE0" w:rsidRPr="00430BE0">
        <w:rPr>
          <w:rFonts w:cs="Arial"/>
          <w:color w:val="000000" w:themeColor="text1"/>
          <w:sz w:val="22"/>
          <w:szCs w:val="22"/>
        </w:rPr>
        <w:t xml:space="preserve"> </w:t>
      </w:r>
      <w:r w:rsidR="00430BE0" w:rsidRPr="00430BE0">
        <w:rPr>
          <w:rFonts w:eastAsia="MS Mincho" w:cs="Arial"/>
          <w:color w:val="000000" w:themeColor="text1"/>
          <w:spacing w:val="-3"/>
          <w:sz w:val="22"/>
          <w:szCs w:val="22"/>
          <w:lang w:val="en-US"/>
        </w:rPr>
        <w:t xml:space="preserve">effective </w:t>
      </w:r>
      <w:r w:rsidR="00430BE0" w:rsidRPr="00430BE0">
        <w:rPr>
          <w:rFonts w:cs="Arial"/>
          <w:b/>
          <w:bCs/>
          <w:sz w:val="22"/>
        </w:rPr>
        <w:t>${Value8}</w:t>
      </w:r>
      <w:r w:rsidR="00430BE0" w:rsidRPr="00430BE0">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123D1D4A" w:rsidR="00DD1A57" w:rsidRPr="004817D6" w:rsidRDefault="00DD1A57" w:rsidP="004817D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18685EB5">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4817D6" w:rsidRPr="004817D6">
        <w:rPr>
          <w:rFonts w:eastAsia="MS Mincho" w:cs="Arial"/>
          <w:color w:val="000000" w:themeColor="text1"/>
          <w:spacing w:val="-3"/>
          <w:sz w:val="22"/>
          <w:szCs w:val="22"/>
          <w:lang w:val="en-US"/>
        </w:rPr>
        <w:t xml:space="preserve">Employee shall receive </w:t>
      </w:r>
      <w:r w:rsidR="004817D6" w:rsidRPr="004817D6">
        <w:rPr>
          <w:rFonts w:eastAsia="MS Mincho" w:cs="Arial"/>
          <w:b/>
          <w:color w:val="000000" w:themeColor="text1"/>
          <w:spacing w:val="-3"/>
          <w:sz w:val="22"/>
          <w:szCs w:val="22"/>
          <w:lang w:val="en-US"/>
        </w:rPr>
        <w:t xml:space="preserve">Php </w:t>
      </w:r>
      <w:r w:rsidR="004817D6" w:rsidRPr="004817D6">
        <w:rPr>
          <w:rFonts w:cs="Arial"/>
          <w:b/>
          <w:bCs/>
          <w:sz w:val="22"/>
          <w:szCs w:val="22"/>
        </w:rPr>
        <w:t>${Value10}</w:t>
      </w:r>
      <w:r w:rsidR="004817D6" w:rsidRPr="004817D6">
        <w:rPr>
          <w:rFonts w:eastAsia="MS Mincho" w:cs="Arial"/>
          <w:color w:val="000000" w:themeColor="text1"/>
          <w:spacing w:val="-3"/>
          <w:sz w:val="22"/>
          <w:szCs w:val="22"/>
          <w:lang w:val="en-US"/>
        </w:rPr>
        <w:t xml:space="preserve"> per day, payable every </w:t>
      </w:r>
      <w:r w:rsidR="004817D6" w:rsidRPr="004817D6">
        <w:rPr>
          <w:rFonts w:eastAsia="MS Mincho" w:cs="Arial"/>
          <w:b/>
          <w:color w:val="000000" w:themeColor="text1"/>
          <w:spacing w:val="-3"/>
          <w:sz w:val="22"/>
          <w:szCs w:val="22"/>
          <w:lang w:val="en-US"/>
        </w:rPr>
        <w:t>10</w:t>
      </w:r>
      <w:r w:rsidR="004817D6" w:rsidRPr="004817D6">
        <w:rPr>
          <w:rFonts w:eastAsia="MS Mincho" w:cs="Arial"/>
          <w:b/>
          <w:color w:val="000000" w:themeColor="text1"/>
          <w:spacing w:val="-3"/>
          <w:sz w:val="22"/>
          <w:szCs w:val="22"/>
          <w:vertAlign w:val="superscript"/>
          <w:lang w:val="en-US"/>
        </w:rPr>
        <w:t>th</w:t>
      </w:r>
      <w:r w:rsidR="004817D6" w:rsidRPr="004817D6">
        <w:rPr>
          <w:rFonts w:eastAsia="MS Mincho" w:cs="Arial"/>
          <w:color w:val="000000" w:themeColor="text1"/>
          <w:spacing w:val="-3"/>
          <w:sz w:val="22"/>
          <w:szCs w:val="22"/>
          <w:lang w:val="en-US"/>
        </w:rPr>
        <w:t xml:space="preserve"> and </w:t>
      </w:r>
      <w:r w:rsidR="004817D6" w:rsidRPr="004817D6">
        <w:rPr>
          <w:rFonts w:eastAsia="MS Mincho" w:cs="Arial"/>
          <w:b/>
          <w:color w:val="000000" w:themeColor="text1"/>
          <w:spacing w:val="-3"/>
          <w:sz w:val="22"/>
          <w:szCs w:val="22"/>
          <w:lang w:val="en-US"/>
        </w:rPr>
        <w:t>25</w:t>
      </w:r>
      <w:r w:rsidR="004817D6" w:rsidRPr="004817D6">
        <w:rPr>
          <w:rFonts w:eastAsia="MS Mincho" w:cs="Arial"/>
          <w:b/>
          <w:color w:val="000000" w:themeColor="text1"/>
          <w:spacing w:val="-3"/>
          <w:sz w:val="22"/>
          <w:szCs w:val="22"/>
          <w:vertAlign w:val="superscript"/>
          <w:lang w:val="en-US"/>
        </w:rPr>
        <w:t>th</w:t>
      </w:r>
      <w:r w:rsidR="004817D6" w:rsidRPr="004817D6">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r w:rsidRPr="004817D6">
        <w:rPr>
          <w:rFonts w:eastAsia="MS Mincho" w:cs="Arial"/>
          <w:color w:val="000000" w:themeColor="text1"/>
          <w:spacing w:val="-3"/>
          <w:sz w:val="22"/>
          <w:szCs w:val="22"/>
          <w:lang w:val="en-US"/>
        </w:rPr>
        <w:t>.</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7FE6F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6BC52B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7C090CC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9B55B5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28DE34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8F0663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39A84F51" w14:textId="0D6C0EE5"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69FD64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6844C7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29B048D9"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3D85196"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3A4DC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BF602F"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D615BC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DDFDE1F"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F24B578"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569CB4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379A1A74" w:rsidR="00DD1A57" w:rsidRPr="00DF1F55" w:rsidRDefault="00DD1A57" w:rsidP="00DD1A57">
      <w:pPr>
        <w:jc w:val="both"/>
        <w:rPr>
          <w:rFonts w:cs="Arial"/>
          <w:color w:val="000000" w:themeColor="text1"/>
          <w:szCs w:val="20"/>
          <w:lang w:val="en-PH"/>
        </w:rPr>
      </w:pPr>
    </w:p>
    <w:p w14:paraId="3D01A4D7" w14:textId="39050820"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F736523" w14:textId="75E1E86B" w:rsidR="004817D6" w:rsidRPr="00C42954" w:rsidRDefault="004817D6" w:rsidP="004817D6">
      <w:pPr>
        <w:jc w:val="both"/>
        <w:rPr>
          <w:rFonts w:cs="Arial"/>
          <w:color w:val="000000" w:themeColor="text1"/>
          <w:szCs w:val="20"/>
        </w:rPr>
      </w:pPr>
    </w:p>
    <w:p w14:paraId="18FBC4E9" w14:textId="40A021AC" w:rsidR="004817D6" w:rsidRPr="004817D6" w:rsidRDefault="004817D6" w:rsidP="004817D6">
      <w:pPr>
        <w:jc w:val="center"/>
        <w:rPr>
          <w:rFonts w:cs="Arial"/>
          <w:b/>
          <w:color w:val="000000" w:themeColor="text1"/>
          <w:sz w:val="22"/>
          <w:szCs w:val="22"/>
          <w:u w:val="single"/>
        </w:rPr>
      </w:pPr>
      <w:r w:rsidRPr="004817D6">
        <w:rPr>
          <w:rFonts w:cs="Arial"/>
          <w:b/>
          <w:color w:val="000000" w:themeColor="text1"/>
          <w:sz w:val="22"/>
          <w:szCs w:val="22"/>
          <w:u w:val="single"/>
        </w:rPr>
        <w:t>HELPER’S/ CASHIER’S BEHAVIORAL CLAUSE</w:t>
      </w:r>
    </w:p>
    <w:p w14:paraId="0DBDE648" w14:textId="77777777" w:rsidR="004817D6" w:rsidRPr="004817D6" w:rsidRDefault="004817D6" w:rsidP="004817D6">
      <w:pPr>
        <w:jc w:val="center"/>
        <w:rPr>
          <w:rFonts w:cs="Arial"/>
          <w:b/>
          <w:color w:val="000000" w:themeColor="text1"/>
          <w:sz w:val="22"/>
          <w:szCs w:val="22"/>
          <w:u w:val="single"/>
        </w:rPr>
      </w:pPr>
    </w:p>
    <w:p w14:paraId="4937FE25" w14:textId="6600239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follow and obey all legitimate instructions and directions of his his/her immediate superior</w:t>
      </w:r>
    </w:p>
    <w:p w14:paraId="041DAECE" w14:textId="55FD17DB"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accomplish and submit all mandatory reports on time</w:t>
      </w:r>
    </w:p>
    <w:p w14:paraId="01C7D4C1" w14:textId="570C913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treat all staff, clients, partners/dealers/stores with respect all the time</w:t>
      </w:r>
    </w:p>
    <w:p w14:paraId="6A39A144" w14:textId="16154982"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follow all rules and policies partners/dealer/stores</w:t>
      </w:r>
    </w:p>
    <w:p w14:paraId="3FEC8D8A" w14:textId="145B76B0"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attend all mandatory meetings dictated by Agency</w:t>
      </w:r>
    </w:p>
    <w:p w14:paraId="70FEBDD2" w14:textId="2CAB0574"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always be on time for work</w:t>
      </w:r>
    </w:p>
    <w:p w14:paraId="77C5278F" w14:textId="10428FA1"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liquidate expenses on time</w:t>
      </w:r>
    </w:p>
    <w:p w14:paraId="618B85F8" w14:textId="743CCE5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always observe proper grooming at all times</w:t>
      </w:r>
    </w:p>
    <w:p w14:paraId="409F6006" w14:textId="0C0CF23E"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No posting of any photographs in any social media account that are confidential and/or will jeopardize the integrity of the Brand, Client and/or the agency.</w:t>
      </w:r>
    </w:p>
    <w:p w14:paraId="3D33935B" w14:textId="4D995D40" w:rsidR="004817D6" w:rsidRPr="004817D6" w:rsidRDefault="004817D6" w:rsidP="004817D6">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0288" behindDoc="0" locked="0" layoutInCell="1" allowOverlap="1" wp14:anchorId="240D2334" wp14:editId="0C948D57">
            <wp:simplePos x="0" y="0"/>
            <wp:positionH relativeFrom="column">
              <wp:posOffset>-323850</wp:posOffset>
            </wp:positionH>
            <wp:positionV relativeFrom="paragraph">
              <wp:posOffset>107950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EA8E757" w14:textId="77777777" w:rsidR="004817D6" w:rsidRPr="004817D6" w:rsidRDefault="004817D6" w:rsidP="004817D6">
      <w:pPr>
        <w:pStyle w:val="ColorfulList-Accent11"/>
        <w:jc w:val="both"/>
        <w:rPr>
          <w:rFonts w:ascii="Arial" w:hAnsi="Arial" w:cs="Arial"/>
          <w:sz w:val="22"/>
          <w:szCs w:val="22"/>
        </w:rPr>
      </w:pPr>
    </w:p>
    <w:p w14:paraId="30BFFA47" w14:textId="77777777" w:rsidR="004817D6" w:rsidRPr="004817D6" w:rsidRDefault="004817D6" w:rsidP="004817D6">
      <w:pPr>
        <w:ind w:right="-90"/>
        <w:jc w:val="both"/>
        <w:rPr>
          <w:rFonts w:cs="Arial"/>
          <w:b/>
          <w:sz w:val="22"/>
          <w:szCs w:val="22"/>
        </w:rPr>
      </w:pPr>
    </w:p>
    <w:p w14:paraId="4FF1516E" w14:textId="77777777" w:rsidR="004817D6" w:rsidRPr="004817D6" w:rsidRDefault="004817D6" w:rsidP="004817D6">
      <w:pPr>
        <w:pStyle w:val="NoSpacing"/>
        <w:rPr>
          <w:rFonts w:ascii="Arial" w:hAnsi="Arial" w:cs="Arial"/>
        </w:rPr>
      </w:pPr>
      <w:r w:rsidRPr="004817D6">
        <w:rPr>
          <w:rFonts w:ascii="Arial" w:hAnsi="Arial" w:cs="Arial"/>
        </w:rPr>
        <w:tab/>
      </w:r>
    </w:p>
    <w:p w14:paraId="77CDC86B" w14:textId="77777777" w:rsidR="004817D6" w:rsidRPr="004817D6" w:rsidRDefault="004817D6" w:rsidP="004817D6">
      <w:pPr>
        <w:jc w:val="center"/>
        <w:rPr>
          <w:rFonts w:cs="Arial"/>
          <w:b/>
          <w:color w:val="000000" w:themeColor="text1"/>
          <w:sz w:val="22"/>
          <w:szCs w:val="22"/>
          <w:u w:val="single"/>
        </w:rPr>
      </w:pPr>
      <w:r w:rsidRPr="004817D6">
        <w:rPr>
          <w:rFonts w:cs="Arial"/>
          <w:b/>
          <w:color w:val="000000" w:themeColor="text1"/>
          <w:sz w:val="22"/>
          <w:szCs w:val="22"/>
          <w:u w:val="single"/>
        </w:rPr>
        <w:t>HELPER’S/ CASHIER’S BEHAVIORAL CLAUSE</w:t>
      </w:r>
    </w:p>
    <w:p w14:paraId="2C8E9A72" w14:textId="77777777" w:rsidR="004817D6" w:rsidRPr="004817D6" w:rsidRDefault="004817D6" w:rsidP="004817D6">
      <w:pPr>
        <w:pStyle w:val="ListParagraph"/>
        <w:ind w:left="0" w:right="-180"/>
        <w:jc w:val="both"/>
        <w:rPr>
          <w:rStyle w:val="Normal1"/>
          <w:rFonts w:cs="Arial"/>
          <w:b/>
          <w:sz w:val="22"/>
          <w:szCs w:val="22"/>
        </w:rPr>
      </w:pPr>
    </w:p>
    <w:p w14:paraId="75C7DEB4"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Brilliant Execution Key Result Areas/Product Accomplishment (Scheme, Configuration, Quantity delivered, Speed)</w:t>
      </w:r>
    </w:p>
    <w:p w14:paraId="0FB790AF"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 xml:space="preserve">Accomplished correct and clean banding </w:t>
      </w:r>
      <w:proofErr w:type="spellStart"/>
      <w:r w:rsidRPr="004817D6">
        <w:rPr>
          <w:rFonts w:cs="Arial"/>
          <w:sz w:val="22"/>
          <w:szCs w:val="22"/>
        </w:rPr>
        <w:t>banding</w:t>
      </w:r>
      <w:proofErr w:type="spellEnd"/>
      <w:r w:rsidRPr="004817D6">
        <w:rPr>
          <w:rFonts w:cs="Arial"/>
          <w:sz w:val="22"/>
          <w:szCs w:val="22"/>
        </w:rPr>
        <w:t xml:space="preserve"> configuration</w:t>
      </w:r>
    </w:p>
    <w:p w14:paraId="103655A1"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Accomplished on time and in full finished product.</w:t>
      </w:r>
    </w:p>
    <w:p w14:paraId="0F7FC2FB"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No Damage Done</w:t>
      </w:r>
    </w:p>
    <w:p w14:paraId="3367C138"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Ensures Finished Product base on allocation</w:t>
      </w:r>
    </w:p>
    <w:p w14:paraId="2E6C575D"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Submits all reports requirements on time and in full.</w:t>
      </w:r>
    </w:p>
    <w:p w14:paraId="0D605258"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Works effectively and able to budget time even with minimal supervision.</w:t>
      </w:r>
    </w:p>
    <w:p w14:paraId="4343BF5A"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Volume and quality of tasks/goals were met.</w:t>
      </w:r>
    </w:p>
    <w:p w14:paraId="1910C12E"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Complied with all requirements, policies and procedures of PCN.</w:t>
      </w:r>
    </w:p>
    <w:p w14:paraId="32CFC140"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Attended work on time.</w:t>
      </w:r>
    </w:p>
    <w:p w14:paraId="67358F49"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Attended work, meetings. (no absence)</w:t>
      </w:r>
    </w:p>
    <w:p w14:paraId="0CC6D7F6"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Maintains harmonious relationship with co-workers and superiors.</w:t>
      </w:r>
    </w:p>
    <w:p w14:paraId="4357B62F"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Abides by the non-disclosure clause agreement of confidential information, promo materials and the like.</w:t>
      </w:r>
    </w:p>
    <w:p w14:paraId="16F4FD4C"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Has the initiative and resourcefulness to do things that will lead to brilliant execution: (ex. Can work with minimum supervision, etc).</w:t>
      </w:r>
    </w:p>
    <w:p w14:paraId="4FA60661"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Exhibited ability to work in any given circumstance or pressure. (</w:t>
      </w:r>
      <w:proofErr w:type="spellStart"/>
      <w:r w:rsidRPr="004817D6">
        <w:rPr>
          <w:rFonts w:cs="Arial"/>
          <w:sz w:val="22"/>
          <w:szCs w:val="22"/>
        </w:rPr>
        <w:t>Nakakapagtrabaho</w:t>
      </w:r>
      <w:proofErr w:type="spellEnd"/>
      <w:r w:rsidRPr="004817D6">
        <w:rPr>
          <w:rFonts w:cs="Arial"/>
          <w:sz w:val="22"/>
          <w:szCs w:val="22"/>
        </w:rPr>
        <w:t xml:space="preserve">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saan</w:t>
      </w:r>
      <w:proofErr w:type="spellEnd"/>
      <w:r w:rsidRPr="004817D6">
        <w:rPr>
          <w:rFonts w:cs="Arial"/>
          <w:sz w:val="22"/>
          <w:szCs w:val="22"/>
        </w:rPr>
        <w:t xml:space="preserve">,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ano'ng</w:t>
      </w:r>
      <w:proofErr w:type="spellEnd"/>
      <w:r w:rsidRPr="004817D6">
        <w:rPr>
          <w:rFonts w:cs="Arial"/>
          <w:sz w:val="22"/>
          <w:szCs w:val="22"/>
        </w:rPr>
        <w:t xml:space="preserve"> </w:t>
      </w:r>
      <w:proofErr w:type="spellStart"/>
      <w:r w:rsidRPr="004817D6">
        <w:rPr>
          <w:rFonts w:cs="Arial"/>
          <w:sz w:val="22"/>
          <w:szCs w:val="22"/>
        </w:rPr>
        <w:t>pangyayari</w:t>
      </w:r>
      <w:proofErr w:type="spellEnd"/>
      <w:r w:rsidRPr="004817D6">
        <w:rPr>
          <w:rFonts w:cs="Arial"/>
          <w:sz w:val="22"/>
          <w:szCs w:val="22"/>
        </w:rPr>
        <w:t xml:space="preserve"> at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anong</w:t>
      </w:r>
      <w:proofErr w:type="spellEnd"/>
      <w:r w:rsidRPr="004817D6">
        <w:rPr>
          <w:rFonts w:cs="Arial"/>
          <w:sz w:val="22"/>
          <w:szCs w:val="22"/>
        </w:rPr>
        <w:t xml:space="preserve"> </w:t>
      </w:r>
      <w:proofErr w:type="spellStart"/>
      <w:r w:rsidRPr="004817D6">
        <w:rPr>
          <w:rFonts w:cs="Arial"/>
          <w:sz w:val="22"/>
          <w:szCs w:val="22"/>
        </w:rPr>
        <w:t>bigat</w:t>
      </w:r>
      <w:proofErr w:type="spellEnd"/>
      <w:r w:rsidRPr="004817D6">
        <w:rPr>
          <w:rFonts w:cs="Arial"/>
          <w:sz w:val="22"/>
          <w:szCs w:val="22"/>
        </w:rPr>
        <w:t>)</w:t>
      </w:r>
    </w:p>
    <w:p w14:paraId="2F4F92CD"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 xml:space="preserve">Always </w:t>
      </w:r>
      <w:proofErr w:type="spellStart"/>
      <w:r w:rsidRPr="004817D6">
        <w:rPr>
          <w:rFonts w:cs="Arial"/>
          <w:sz w:val="22"/>
          <w:szCs w:val="22"/>
        </w:rPr>
        <w:t>well groomed</w:t>
      </w:r>
      <w:proofErr w:type="spellEnd"/>
      <w:r w:rsidRPr="004817D6">
        <w:rPr>
          <w:rFonts w:cs="Arial"/>
          <w:sz w:val="22"/>
          <w:szCs w:val="22"/>
        </w:rPr>
        <w:t xml:space="preserve"> and has a cheerful disposition.</w:t>
      </w:r>
    </w:p>
    <w:p w14:paraId="52C329F0" w14:textId="242CCC5B" w:rsidR="00690087" w:rsidRDefault="00690087" w:rsidP="001A1567">
      <w:pPr>
        <w:jc w:val="center"/>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5283B" w14:textId="77777777" w:rsidR="00A63E36" w:rsidRDefault="00A63E36">
      <w:r>
        <w:separator/>
      </w:r>
    </w:p>
  </w:endnote>
  <w:endnote w:type="continuationSeparator" w:id="0">
    <w:p w14:paraId="0CDF3A35" w14:textId="77777777" w:rsidR="00A63E36" w:rsidRDefault="00A6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BD61D" w14:textId="77777777" w:rsidR="00A63E36" w:rsidRDefault="00A63E36">
      <w:r>
        <w:separator/>
      </w:r>
    </w:p>
  </w:footnote>
  <w:footnote w:type="continuationSeparator" w:id="0">
    <w:p w14:paraId="182E0438" w14:textId="77777777" w:rsidR="00A63E36" w:rsidRDefault="00A63E36">
      <w:r>
        <w:separator/>
      </w:r>
    </w:p>
    <w:p w14:paraId="386490EA" w14:textId="77777777" w:rsidR="00A63E36" w:rsidRDefault="00A63E36"/>
  </w:footnote>
  <w:footnote w:type="continuationNotice" w:id="1">
    <w:p w14:paraId="0E627F53" w14:textId="77777777" w:rsidR="00A63E36" w:rsidRDefault="00A63E3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0BE0"/>
    <w:rsid w:val="004451E4"/>
    <w:rsid w:val="0045226F"/>
    <w:rsid w:val="004817D6"/>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56172"/>
    <w:rsid w:val="00963AEC"/>
    <w:rsid w:val="00986E0B"/>
    <w:rsid w:val="009A6DF8"/>
    <w:rsid w:val="009A7DB6"/>
    <w:rsid w:val="009B1AD0"/>
    <w:rsid w:val="009E169D"/>
    <w:rsid w:val="009F2029"/>
    <w:rsid w:val="009F609F"/>
    <w:rsid w:val="00A03B16"/>
    <w:rsid w:val="00A07DF9"/>
    <w:rsid w:val="00A17383"/>
    <w:rsid w:val="00A55A40"/>
    <w:rsid w:val="00A56819"/>
    <w:rsid w:val="00A63E36"/>
    <w:rsid w:val="00A72B3E"/>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63D"/>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48634D-404A-4C72-A27B-B83CEA86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2019-08-03T04:57:00Z</dcterms:created>
  <dcterms:modified xsi:type="dcterms:W3CDTF">2019-08-03T04:57:00Z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