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Ensure that he/she understood the promo mechanics and daily work flow;</w:t>
      </w:r>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With good communication skills;</w:t>
      </w:r>
      <w:bookmarkStart w:id="0" w:name="_GoBack"/>
      <w:bookmarkEnd w:id="0"/>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Prepare the daily sales report, disposal and inventory report at the end of the day</w:t>
      </w:r>
    </w:p>
    <w:p w:rsidR="00BA492A" w:rsidRPr="00BA492A" w:rsidRDefault="00BA492A" w:rsidP="00BA492A">
      <w:pPr>
        <w:numPr>
          <w:ilvl w:val="0"/>
          <w:numId w:val="16"/>
        </w:numPr>
        <w:spacing w:after="0" w:line="240" w:lineRule="auto"/>
        <w:rPr>
          <w:rFonts w:cstheme="minorHAnsi"/>
          <w:i/>
          <w:szCs w:val="20"/>
        </w:rPr>
      </w:pPr>
      <w:r w:rsidRPr="00BA492A">
        <w:rPr>
          <w:rFonts w:cstheme="minorHAnsi"/>
          <w:szCs w:val="20"/>
        </w:rPr>
        <w:t>Be sure to meet the quota given by client. (</w:t>
      </w:r>
      <w:r w:rsidRPr="00BA492A">
        <w:rPr>
          <w:rFonts w:cstheme="minorHAnsi"/>
          <w:i/>
          <w:szCs w:val="20"/>
        </w:rPr>
        <w:t>Not able to meet the daily quota will mean your immediate replacement).</w:t>
      </w:r>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Reports to PCN office during agreed time and date or as per instruction of Projects and or Account  Supervisor for remittance of daily sales;</w:t>
      </w:r>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Immediately report to PCN via phone call/text any concern/problems she may encounter</w:t>
      </w:r>
    </w:p>
    <w:p w:rsidR="00BA492A" w:rsidRPr="00BA492A" w:rsidRDefault="00BA492A" w:rsidP="00BA492A">
      <w:pPr>
        <w:numPr>
          <w:ilvl w:val="0"/>
          <w:numId w:val="16"/>
        </w:numPr>
        <w:spacing w:after="0" w:line="240" w:lineRule="auto"/>
        <w:rPr>
          <w:rFonts w:cstheme="minorHAnsi"/>
          <w:szCs w:val="20"/>
        </w:rPr>
      </w:pPr>
      <w:r w:rsidRPr="00BA492A">
        <w:rPr>
          <w:rFonts w:cstheme="minorHAnsi"/>
          <w:szCs w:val="20"/>
        </w:rPr>
        <w:t>Maintains good grooming, wears proper uniforms and PCN ID when inside the Selling Area.</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700" w:rsidRDefault="00691700" w:rsidP="0079192D">
      <w:pPr>
        <w:spacing w:after="0" w:line="240" w:lineRule="auto"/>
      </w:pPr>
      <w:r>
        <w:separator/>
      </w:r>
    </w:p>
  </w:endnote>
  <w:endnote w:type="continuationSeparator" w:id="0">
    <w:p w:rsidR="00691700" w:rsidRDefault="0069170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700" w:rsidRDefault="00691700" w:rsidP="0079192D">
      <w:pPr>
        <w:spacing w:after="0" w:line="240" w:lineRule="auto"/>
      </w:pPr>
      <w:r>
        <w:separator/>
      </w:r>
    </w:p>
  </w:footnote>
  <w:footnote w:type="continuationSeparator" w:id="0">
    <w:p w:rsidR="00691700" w:rsidRDefault="0069170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1700"/>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110A2-36C1-463A-8B46-132ADC98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2018-04-24T01:51:00Z</dcterms:created>
  <dcterms:modified xsi:type="dcterms:W3CDTF">2018-04-24T01:51:00Z</dcterms:modified>
</cp:coreProperties>
</file>