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0320"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05EE84D" w14:textId="77777777" w:rsidR="00C22A1A" w:rsidRPr="00C34C89" w:rsidRDefault="00C22A1A" w:rsidP="00C22A1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34C89">
        <w:rPr>
          <w:rFonts w:cs="Arial"/>
          <w:sz w:val="22"/>
          <w:szCs w:val="22"/>
        </w:rPr>
        <w:t>Answering employee questions / serving as a point person for all employee concern;</w:t>
      </w:r>
    </w:p>
    <w:p w14:paraId="74029089" w14:textId="77777777" w:rsidR="00C22A1A" w:rsidRPr="00C34C89" w:rsidRDefault="00C22A1A" w:rsidP="00C22A1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34C89">
        <w:rPr>
          <w:rFonts w:cs="Arial"/>
          <w:sz w:val="22"/>
          <w:szCs w:val="22"/>
        </w:rPr>
        <w:t>Creating and distributing documents / forms;</w:t>
      </w:r>
    </w:p>
    <w:p w14:paraId="216FCB50" w14:textId="77777777" w:rsidR="00C22A1A" w:rsidRPr="00C34C89" w:rsidRDefault="00C22A1A" w:rsidP="00C22A1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34C89">
        <w:rPr>
          <w:rFonts w:cs="Arial"/>
          <w:sz w:val="22"/>
          <w:szCs w:val="22"/>
        </w:rPr>
        <w:t>Providing Customer Service;</w:t>
      </w:r>
    </w:p>
    <w:p w14:paraId="58D77322" w14:textId="77777777" w:rsidR="00C22A1A" w:rsidRPr="00C34C89" w:rsidRDefault="00C22A1A" w:rsidP="00C22A1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34C89">
        <w:rPr>
          <w:rFonts w:cs="Arial"/>
          <w:sz w:val="22"/>
          <w:szCs w:val="22"/>
        </w:rPr>
        <w:t>Maintaining Computer System by updating and entering data;</w:t>
      </w:r>
    </w:p>
    <w:p w14:paraId="5C68CC98" w14:textId="77777777" w:rsidR="00C22A1A" w:rsidRPr="00C34C89" w:rsidRDefault="00C22A1A" w:rsidP="00C22A1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34C89">
        <w:rPr>
          <w:rFonts w:cs="Arial"/>
          <w:sz w:val="22"/>
          <w:szCs w:val="22"/>
        </w:rPr>
        <w:t>Participating in benefits task, resolution, reconciling benefits documents and;</w:t>
      </w:r>
    </w:p>
    <w:p w14:paraId="3B7DDCFA" w14:textId="77777777" w:rsidR="00C22A1A" w:rsidRPr="00C34C89" w:rsidRDefault="00C22A1A" w:rsidP="00C22A1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34C89">
        <w:rPr>
          <w:rFonts w:cs="Arial"/>
          <w:sz w:val="22"/>
          <w:szCs w:val="22"/>
        </w:rPr>
        <w:t>Monitoring of Supreme 360 Insurance of BD1.</w:t>
      </w:r>
    </w:p>
    <w:p w14:paraId="5293DADA" w14:textId="0C3F866B" w:rsidR="000A383F" w:rsidRDefault="000A383F" w:rsidP="00CF1DE6">
      <w:pPr>
        <w:spacing w:line="240" w:lineRule="auto"/>
        <w:ind w:right="-180"/>
        <w:jc w:val="both"/>
        <w:rPr>
          <w:rFonts w:cs="Arial"/>
          <w:sz w:val="22"/>
          <w:szCs w:val="22"/>
        </w:rPr>
      </w:pPr>
    </w:p>
    <w:p w14:paraId="7C145C1B" w14:textId="341E8294" w:rsidR="00C22A1A" w:rsidRDefault="00C22A1A" w:rsidP="00CF1DE6">
      <w:pPr>
        <w:spacing w:line="240" w:lineRule="auto"/>
        <w:ind w:right="-180"/>
        <w:jc w:val="both"/>
        <w:rPr>
          <w:rFonts w:cs="Arial"/>
          <w:sz w:val="22"/>
          <w:szCs w:val="22"/>
        </w:rPr>
      </w:pPr>
    </w:p>
    <w:p w14:paraId="11842A88" w14:textId="166050D1" w:rsidR="00C22A1A" w:rsidRDefault="00C22A1A" w:rsidP="00CF1DE6">
      <w:pPr>
        <w:spacing w:line="240" w:lineRule="auto"/>
        <w:ind w:right="-180"/>
        <w:jc w:val="both"/>
        <w:rPr>
          <w:rFonts w:cs="Arial"/>
          <w:sz w:val="22"/>
          <w:szCs w:val="22"/>
        </w:rPr>
      </w:pPr>
    </w:p>
    <w:p w14:paraId="08091841" w14:textId="5FF41D2C" w:rsidR="00C22A1A" w:rsidRDefault="00C22A1A" w:rsidP="00CF1DE6">
      <w:pPr>
        <w:spacing w:line="240" w:lineRule="auto"/>
        <w:ind w:right="-180"/>
        <w:jc w:val="both"/>
        <w:rPr>
          <w:rFonts w:cs="Arial"/>
          <w:sz w:val="22"/>
          <w:szCs w:val="22"/>
        </w:rPr>
      </w:pPr>
    </w:p>
    <w:p w14:paraId="33101D97" w14:textId="0C4C0652" w:rsidR="00C22A1A" w:rsidRDefault="00C22A1A" w:rsidP="00CF1DE6">
      <w:pPr>
        <w:spacing w:line="240" w:lineRule="auto"/>
        <w:ind w:right="-180"/>
        <w:jc w:val="both"/>
        <w:rPr>
          <w:rFonts w:cs="Arial"/>
          <w:sz w:val="22"/>
          <w:szCs w:val="22"/>
        </w:rPr>
      </w:pPr>
    </w:p>
    <w:p w14:paraId="5B9B30CF" w14:textId="77777777" w:rsidR="00C22A1A" w:rsidRPr="00CF1DE6" w:rsidRDefault="00C22A1A" w:rsidP="00CF1DE6">
      <w:pPr>
        <w:spacing w:line="240" w:lineRule="auto"/>
        <w:ind w:right="-180"/>
        <w:jc w:val="both"/>
        <w:rPr>
          <w:rFonts w:cs="Arial"/>
          <w:sz w:val="22"/>
          <w:szCs w:val="22"/>
        </w:rPr>
      </w:pPr>
    </w:p>
    <w:p w14:paraId="60E79FBB" w14:textId="77777777" w:rsidR="000A383F" w:rsidRPr="00941391" w:rsidRDefault="000A383F"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532157DD" w14:textId="77777777" w:rsidR="00CF1DE6" w:rsidRPr="00C22A1A" w:rsidRDefault="00CF1DE6" w:rsidP="00C22A1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1" w:name="_Hlk15856665"/>
      <w:r w:rsidRPr="00324303">
        <w:rPr>
          <w:rFonts w:eastAsia="MS Mincho" w:cs="Arial"/>
          <w:spacing w:val="-3"/>
          <w:sz w:val="22"/>
          <w:szCs w:val="22"/>
        </w:rPr>
        <w:t xml:space="preserve">P </w:t>
      </w:r>
      <w:bookmarkStart w:id="2"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0FD116F6"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1"/>
    <w:bookmarkEnd w:id="2"/>
    <w:p w14:paraId="1996E018" w14:textId="25186A35"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08C55C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1EABFFC" w:rsidR="00A72E0E" w:rsidRDefault="00C22A1A"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2608" behindDoc="0" locked="0" layoutInCell="1" allowOverlap="1" wp14:anchorId="58502520" wp14:editId="6CEF77DF">
            <wp:simplePos x="0" y="0"/>
            <wp:positionH relativeFrom="column">
              <wp:posOffset>-314325</wp:posOffset>
            </wp:positionH>
            <wp:positionV relativeFrom="paragraph">
              <wp:posOffset>196850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2FC003B" w14:textId="2E68CEB5"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6A18BD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78E5131"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44FBBF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09CBA816"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FBF81B" w14:textId="316A12C7"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ABF93C" w14:textId="24851FE8"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3" w:name="_GoBack"/>
      <w:bookmarkEnd w:id="3"/>
    </w:p>
    <w:p w14:paraId="2225C819" w14:textId="77777777"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9067D" w14:textId="77777777" w:rsidR="00A85F5A" w:rsidRDefault="00A85F5A">
      <w:r>
        <w:separator/>
      </w:r>
    </w:p>
  </w:endnote>
  <w:endnote w:type="continuationSeparator" w:id="0">
    <w:p w14:paraId="3DA5ABA2" w14:textId="77777777" w:rsidR="00A85F5A" w:rsidRDefault="00A8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F1C15" w14:textId="77777777" w:rsidR="00A85F5A" w:rsidRDefault="00A85F5A">
      <w:r>
        <w:separator/>
      </w:r>
    </w:p>
  </w:footnote>
  <w:footnote w:type="continuationSeparator" w:id="0">
    <w:p w14:paraId="72EAFA3B" w14:textId="77777777" w:rsidR="00A85F5A" w:rsidRDefault="00A85F5A">
      <w:r>
        <w:separator/>
      </w:r>
    </w:p>
    <w:p w14:paraId="3B8E99E7" w14:textId="77777777" w:rsidR="00A85F5A" w:rsidRDefault="00A85F5A"/>
  </w:footnote>
  <w:footnote w:type="continuationNotice" w:id="1">
    <w:p w14:paraId="35F217B0" w14:textId="77777777" w:rsidR="00A85F5A" w:rsidRDefault="00A85F5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383F"/>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85F5A"/>
    <w:rsid w:val="00A948F7"/>
    <w:rsid w:val="00A959FE"/>
    <w:rsid w:val="00AB41DE"/>
    <w:rsid w:val="00AC39E8"/>
    <w:rsid w:val="00AC58BC"/>
    <w:rsid w:val="00AD4A8A"/>
    <w:rsid w:val="00AF4E0C"/>
    <w:rsid w:val="00AF7BB8"/>
    <w:rsid w:val="00B02DB0"/>
    <w:rsid w:val="00B05989"/>
    <w:rsid w:val="00B130DD"/>
    <w:rsid w:val="00B15586"/>
    <w:rsid w:val="00B1622A"/>
    <w:rsid w:val="00B17060"/>
    <w:rsid w:val="00B45238"/>
    <w:rsid w:val="00B674E2"/>
    <w:rsid w:val="00B74D33"/>
    <w:rsid w:val="00BB60DC"/>
    <w:rsid w:val="00BD2365"/>
    <w:rsid w:val="00BE200B"/>
    <w:rsid w:val="00BE6506"/>
    <w:rsid w:val="00BF4FB8"/>
    <w:rsid w:val="00BF5487"/>
    <w:rsid w:val="00C100D0"/>
    <w:rsid w:val="00C15855"/>
    <w:rsid w:val="00C22A1A"/>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CF1DE6"/>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63236A4-524D-4192-BBFA-E831F4C29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2019-08-04T16:32:00Z</dcterms:created>
  <dcterms:modified xsi:type="dcterms:W3CDTF">2019-08-04T16:32:00Z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