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E94FB28" w14:textId="77777777" w:rsidR="00D239D9" w:rsidRPr="00D239D9" w:rsidRDefault="00D239D9" w:rsidP="00D239D9">
      <w:pPr>
        <w:pStyle w:val="ListParagraph"/>
        <w:numPr>
          <w:ilvl w:val="0"/>
          <w:numId w:val="27"/>
        </w:numPr>
        <w:ind w:right="-90"/>
        <w:jc w:val="both"/>
        <w:rPr>
          <w:rFonts w:cs="Arial"/>
          <w:bCs/>
          <w:sz w:val="22"/>
          <w:szCs w:val="22"/>
        </w:rPr>
      </w:pPr>
      <w:r w:rsidRPr="00D239D9">
        <w:rPr>
          <w:rFonts w:cs="Arial"/>
          <w:bCs/>
          <w:sz w:val="22"/>
          <w:szCs w:val="22"/>
        </w:rPr>
        <w:t>Sell in Pre work</w:t>
      </w:r>
    </w:p>
    <w:p w14:paraId="147407F9" w14:textId="77777777" w:rsidR="00D239D9" w:rsidRPr="00D239D9" w:rsidRDefault="00D239D9" w:rsidP="00D239D9">
      <w:pPr>
        <w:pStyle w:val="ListParagraph"/>
        <w:numPr>
          <w:ilvl w:val="0"/>
          <w:numId w:val="27"/>
        </w:numPr>
        <w:ind w:right="-90"/>
        <w:jc w:val="both"/>
        <w:rPr>
          <w:rFonts w:cs="Arial"/>
          <w:bCs/>
          <w:sz w:val="22"/>
          <w:szCs w:val="22"/>
        </w:rPr>
      </w:pPr>
      <w:r w:rsidRPr="00D239D9">
        <w:rPr>
          <w:rFonts w:cs="Arial"/>
          <w:bCs/>
          <w:sz w:val="22"/>
          <w:szCs w:val="22"/>
        </w:rPr>
        <w:t>AR Management</w:t>
      </w:r>
    </w:p>
    <w:p w14:paraId="42629826" w14:textId="77777777" w:rsidR="00D239D9" w:rsidRPr="00D239D9" w:rsidRDefault="00D239D9" w:rsidP="00D239D9">
      <w:pPr>
        <w:pStyle w:val="ListParagraph"/>
        <w:numPr>
          <w:ilvl w:val="0"/>
          <w:numId w:val="27"/>
        </w:numPr>
        <w:ind w:right="-90"/>
        <w:jc w:val="both"/>
        <w:rPr>
          <w:rFonts w:cs="Arial"/>
          <w:bCs/>
          <w:sz w:val="22"/>
          <w:szCs w:val="22"/>
        </w:rPr>
      </w:pPr>
      <w:r w:rsidRPr="00D239D9">
        <w:rPr>
          <w:rFonts w:cs="Arial"/>
          <w:bCs/>
          <w:sz w:val="22"/>
          <w:szCs w:val="22"/>
        </w:rPr>
        <w:t>Store Opening Coordination with KCEs</w:t>
      </w:r>
    </w:p>
    <w:p w14:paraId="5B73C896" w14:textId="77777777" w:rsidR="00D239D9" w:rsidRPr="00D239D9" w:rsidRDefault="00D239D9" w:rsidP="00D239D9">
      <w:pPr>
        <w:pStyle w:val="ListParagraph"/>
        <w:numPr>
          <w:ilvl w:val="0"/>
          <w:numId w:val="27"/>
        </w:numPr>
        <w:ind w:right="-90"/>
        <w:jc w:val="both"/>
        <w:rPr>
          <w:rFonts w:cs="Arial"/>
          <w:bCs/>
          <w:sz w:val="22"/>
          <w:szCs w:val="22"/>
        </w:rPr>
      </w:pPr>
      <w:r w:rsidRPr="00D239D9">
        <w:rPr>
          <w:rFonts w:cs="Arial"/>
          <w:bCs/>
          <w:sz w:val="22"/>
          <w:szCs w:val="22"/>
        </w:rPr>
        <w:t>Weekly Calls with Head Office accounts</w:t>
      </w:r>
    </w:p>
    <w:p w14:paraId="03E31A15" w14:textId="77777777" w:rsidR="00D239D9" w:rsidRPr="00D239D9" w:rsidRDefault="00D239D9" w:rsidP="00D239D9">
      <w:pPr>
        <w:pStyle w:val="ListParagraph"/>
        <w:numPr>
          <w:ilvl w:val="0"/>
          <w:numId w:val="27"/>
        </w:numPr>
        <w:ind w:right="-90"/>
        <w:jc w:val="both"/>
        <w:rPr>
          <w:rFonts w:cs="Arial"/>
          <w:bCs/>
          <w:sz w:val="22"/>
          <w:szCs w:val="22"/>
        </w:rPr>
      </w:pPr>
      <w:r w:rsidRPr="00D239D9">
        <w:rPr>
          <w:rFonts w:cs="Arial"/>
          <w:bCs/>
          <w:sz w:val="22"/>
          <w:szCs w:val="22"/>
        </w:rPr>
        <w:t>Coordinating on store operations, direction for IMS Concerns + AMG for Activation updates</w:t>
      </w:r>
    </w:p>
    <w:p w14:paraId="760182A6" w14:textId="3A6C4736" w:rsidR="00DD1A57" w:rsidRPr="00DD1A57" w:rsidRDefault="00D239D9" w:rsidP="00D239D9">
      <w:pPr>
        <w:numPr>
          <w:ilvl w:val="1"/>
          <w:numId w:val="27"/>
        </w:numPr>
        <w:spacing w:line="240" w:lineRule="auto"/>
        <w:rPr>
          <w:rFonts w:cs="Arial"/>
          <w:sz w:val="22"/>
          <w:szCs w:val="22"/>
        </w:rPr>
      </w:pPr>
      <w:r w:rsidRPr="00D239D9">
        <w:rPr>
          <w:rFonts w:cs="Arial"/>
          <w:bCs/>
          <w:sz w:val="22"/>
          <w:szCs w:val="22"/>
        </w:rPr>
        <w:t>Daily KPI monitoring and sending of reports</w:t>
      </w:r>
    </w:p>
    <w:p w14:paraId="6E9876A2" w14:textId="7A091AEA" w:rsidR="006E5442" w:rsidRDefault="006E5442" w:rsidP="00690087">
      <w:pPr>
        <w:pStyle w:val="ListParagraph"/>
        <w:spacing w:after="200"/>
        <w:ind w:left="1080"/>
        <w:rPr>
          <w:rFonts w:asciiTheme="majorHAnsi" w:hAnsiTheme="majorHAnsi" w:cstheme="majorHAnsi"/>
          <w:sz w:val="22"/>
          <w:szCs w:val="22"/>
        </w:rPr>
      </w:pPr>
    </w:p>
    <w:p w14:paraId="4A5A8023" w14:textId="0CF2A5BF" w:rsidR="00D239D9" w:rsidRDefault="00D239D9" w:rsidP="00690087">
      <w:pPr>
        <w:pStyle w:val="ListParagraph"/>
        <w:spacing w:after="200"/>
        <w:ind w:left="1080"/>
        <w:rPr>
          <w:rFonts w:asciiTheme="majorHAnsi" w:hAnsiTheme="majorHAnsi" w:cstheme="majorHAnsi"/>
          <w:sz w:val="22"/>
          <w:szCs w:val="22"/>
        </w:rPr>
      </w:pPr>
    </w:p>
    <w:p w14:paraId="53CD3A7F" w14:textId="77777777" w:rsidR="00D239D9" w:rsidRPr="00690087" w:rsidRDefault="00D239D9"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B668B78"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7777777"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00A187B4"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AB1166" w:rsidRPr="00AB1166">
        <w:rPr>
          <w:rFonts w:eastAsia="MS Mincho" w:cs="Arial"/>
          <w:color w:val="000000" w:themeColor="text1"/>
          <w:spacing w:val="-3"/>
          <w:sz w:val="22"/>
          <w:szCs w:val="22"/>
          <w:lang w:val="en-US"/>
        </w:rPr>
        <w:t xml:space="preserve">Employee will commence to perform the services of a </w:t>
      </w:r>
      <w:r w:rsidR="00AB1166" w:rsidRPr="00AB1166">
        <w:rPr>
          <w:rFonts w:cs="Arial"/>
          <w:b/>
          <w:bCs/>
          <w:sz w:val="22"/>
        </w:rPr>
        <w:t>${Value6}</w:t>
      </w:r>
      <w:r w:rsidR="00AB1166" w:rsidRPr="00AB1166">
        <w:rPr>
          <w:rFonts w:cs="Arial"/>
          <w:b/>
          <w:color w:val="000000" w:themeColor="text1"/>
          <w:sz w:val="22"/>
          <w:szCs w:val="22"/>
        </w:rPr>
        <w:t xml:space="preserve"> </w:t>
      </w:r>
      <w:r w:rsidR="00AB1166" w:rsidRPr="00AB1166">
        <w:rPr>
          <w:rFonts w:eastAsia="MS Mincho" w:cs="Arial"/>
          <w:color w:val="000000" w:themeColor="text1"/>
          <w:spacing w:val="-3"/>
          <w:sz w:val="22"/>
          <w:szCs w:val="22"/>
          <w:lang w:val="en-US"/>
        </w:rPr>
        <w:t xml:space="preserve">effective </w:t>
      </w:r>
      <w:r w:rsidR="00AB1166" w:rsidRPr="00AB1166">
        <w:rPr>
          <w:rFonts w:cs="Arial"/>
          <w:b/>
          <w:bCs/>
          <w:sz w:val="22"/>
        </w:rPr>
        <w:t>${Value8}</w:t>
      </w:r>
      <w:r w:rsidR="00D239D9">
        <w:rPr>
          <w:rFonts w:cs="Arial"/>
          <w:sz w:val="22"/>
        </w:rPr>
        <w:t xml:space="preserve"> to </w:t>
      </w:r>
      <w:r w:rsidR="00D239D9" w:rsidRPr="00AB1166">
        <w:rPr>
          <w:rFonts w:cs="Arial"/>
          <w:b/>
          <w:bCs/>
          <w:sz w:val="22"/>
        </w:rPr>
        <w:t>${</w:t>
      </w:r>
      <w:r w:rsidR="00D239D9">
        <w:rPr>
          <w:rFonts w:cs="Arial"/>
          <w:b/>
          <w:bCs/>
          <w:sz w:val="22"/>
        </w:rPr>
        <w:t>Deo9</w:t>
      </w:r>
      <w:bookmarkStart w:id="1" w:name="_GoBack"/>
      <w:bookmarkEnd w:id="1"/>
      <w:r w:rsidR="00D239D9" w:rsidRPr="00AB1166">
        <w:rPr>
          <w:rFonts w:cs="Arial"/>
          <w:b/>
          <w:bCs/>
          <w:sz w:val="22"/>
        </w:rPr>
        <w:t>}</w:t>
      </w:r>
      <w:r w:rsidR="00AB1166">
        <w:rPr>
          <w:rFonts w:cs="Arial"/>
          <w:b/>
          <w:bCs/>
          <w:szCs w:val="22"/>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5AE149E3" w:rsidR="00DD1A57" w:rsidRPr="00DD1A57" w:rsidRDefault="00DD1A57"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DD1A57">
        <w:rPr>
          <w:rFonts w:eastAsia="MS Mincho" w:cs="Arial"/>
          <w:color w:val="000000" w:themeColor="text1"/>
          <w:spacing w:val="-3"/>
          <w:sz w:val="22"/>
          <w:szCs w:val="22"/>
          <w:lang w:val="en-US"/>
        </w:rPr>
        <w:t xml:space="preserve">Employee shall receive </w:t>
      </w:r>
      <w:r w:rsidRPr="00DD1A57">
        <w:rPr>
          <w:rFonts w:eastAsia="MS Mincho" w:cs="Arial"/>
          <w:b/>
          <w:color w:val="000000" w:themeColor="text1"/>
          <w:spacing w:val="-3"/>
          <w:sz w:val="22"/>
          <w:szCs w:val="22"/>
          <w:lang w:val="en-US"/>
        </w:rPr>
        <w:t xml:space="preserve">Php </w:t>
      </w:r>
      <w:r w:rsidRPr="00DD1A57">
        <w:rPr>
          <w:rFonts w:cs="Arial"/>
          <w:b/>
          <w:bCs/>
          <w:sz w:val="22"/>
        </w:rPr>
        <w:t xml:space="preserve">${Value10} </w:t>
      </w:r>
      <w:r w:rsidRPr="00DD1A57">
        <w:rPr>
          <w:rFonts w:eastAsia="MS Mincho" w:cs="Arial"/>
          <w:color w:val="000000" w:themeColor="text1"/>
          <w:spacing w:val="-3"/>
          <w:sz w:val="22"/>
          <w:szCs w:val="22"/>
          <w:lang w:val="en-US"/>
        </w:rPr>
        <w:t xml:space="preserve">per day, payable every </w:t>
      </w:r>
      <w:r w:rsidRPr="00DD1A57">
        <w:rPr>
          <w:rFonts w:eastAsia="MS Mincho" w:cs="Arial"/>
          <w:b/>
          <w:color w:val="000000" w:themeColor="text1"/>
          <w:spacing w:val="-3"/>
          <w:sz w:val="22"/>
          <w:szCs w:val="22"/>
          <w:lang w:val="en-US"/>
        </w:rPr>
        <w:t>1</w:t>
      </w:r>
      <w:r w:rsidR="00D239D9">
        <w:rPr>
          <w:rFonts w:eastAsia="MS Mincho" w:cs="Arial"/>
          <w:b/>
          <w:color w:val="000000" w:themeColor="text1"/>
          <w:spacing w:val="-3"/>
          <w:sz w:val="22"/>
          <w:szCs w:val="22"/>
          <w:lang w:val="en-US"/>
        </w:rPr>
        <w:t>0</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and </w:t>
      </w:r>
      <w:r w:rsidR="00D239D9">
        <w:rPr>
          <w:rFonts w:eastAsia="MS Mincho" w:cs="Arial"/>
          <w:b/>
          <w:color w:val="000000" w:themeColor="text1"/>
          <w:spacing w:val="-3"/>
          <w:sz w:val="22"/>
          <w:szCs w:val="22"/>
          <w:lang w:val="en-US"/>
        </w:rPr>
        <w:t>25</w:t>
      </w:r>
      <w:r w:rsidRPr="00DD1A57">
        <w:rPr>
          <w:rFonts w:eastAsia="MS Mincho" w:cs="Arial"/>
          <w:b/>
          <w:color w:val="000000" w:themeColor="text1"/>
          <w:spacing w:val="-3"/>
          <w:sz w:val="22"/>
          <w:szCs w:val="22"/>
          <w:vertAlign w:val="superscript"/>
          <w:lang w:val="en-US"/>
        </w:rPr>
        <w:t>th</w:t>
      </w:r>
      <w:r w:rsidRPr="00DD1A57">
        <w:rPr>
          <w:rFonts w:eastAsia="MS Mincho" w:cs="Arial"/>
          <w:color w:val="000000" w:themeColor="text1"/>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4D9C0058" w14:textId="5350A1B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93D441C"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53415A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3534070"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40AFAF1B"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7F0561E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r>
      <w:r w:rsidR="00DD1A57">
        <w:rPr>
          <w:rFonts w:eastAsia="MS Mincho" w:cs="Arial"/>
          <w:spacing w:val="-3"/>
          <w:sz w:val="22"/>
          <w:szCs w:val="22"/>
          <w:lang w:val="en-US"/>
        </w:rPr>
        <w:t>Meal</w:t>
      </w:r>
      <w:r w:rsidR="00AF7BB8">
        <w:rPr>
          <w:rFonts w:eastAsia="MS Mincho" w:cs="Arial"/>
          <w:spacing w:val="-3"/>
          <w:sz w:val="22"/>
          <w:szCs w:val="22"/>
          <w:lang w:val="en-US"/>
        </w:rPr>
        <w:t xml:space="preserve"> allowance/</w:t>
      </w:r>
      <w:r w:rsidR="00DD1A57">
        <w:rPr>
          <w:rFonts w:eastAsia="MS Mincho" w:cs="Arial"/>
          <w:spacing w:val="-3"/>
          <w:sz w:val="22"/>
          <w:szCs w:val="22"/>
          <w:lang w:val="en-US"/>
        </w:rPr>
        <w:t>day</w:t>
      </w:r>
      <w:r w:rsidR="00DD1A57">
        <w:rPr>
          <w:rFonts w:eastAsia="MS Mincho" w:cs="Arial"/>
          <w:spacing w:val="-3"/>
          <w:sz w:val="22"/>
          <w:szCs w:val="22"/>
          <w:lang w:val="en-US"/>
        </w:rPr>
        <w:tab/>
      </w:r>
      <w:r w:rsidR="00DD1A57">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DD1A57">
        <w:rPr>
          <w:rFonts w:cs="Arial"/>
          <w:bCs/>
          <w:sz w:val="22"/>
          <w:szCs w:val="22"/>
        </w:rPr>
        <w:t>e</w:t>
      </w:r>
      <w:r w:rsidR="00A03B16" w:rsidRPr="006E3972">
        <w:rPr>
          <w:rFonts w:cs="Arial"/>
          <w:bCs/>
          <w:sz w:val="22"/>
          <w:szCs w:val="22"/>
        </w:rPr>
        <w:t>}</w:t>
      </w:r>
    </w:p>
    <w:p w14:paraId="6F2576E1" w14:textId="3C943A33"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DD1A57">
        <w:rPr>
          <w:rFonts w:eastAsia="MS Mincho" w:cs="Arial"/>
          <w:spacing w:val="-3"/>
          <w:sz w:val="22"/>
          <w:szCs w:val="22"/>
          <w:lang w:val="en-US"/>
        </w:rPr>
        <w:t>Transportation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4713009E" w:rsidR="009B1AD0" w:rsidRDefault="00D239D9"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6944" behindDoc="0" locked="0" layoutInCell="1" allowOverlap="1" wp14:anchorId="2F013442" wp14:editId="140D09E5">
            <wp:simplePos x="0" y="0"/>
            <wp:positionH relativeFrom="column">
              <wp:posOffset>-314325</wp:posOffset>
            </wp:positionH>
            <wp:positionV relativeFrom="paragraph">
              <wp:posOffset>139065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0D9C8D8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04D6E8B8"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2D8114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2C6D81B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17F9875" w:rsidR="00110305" w:rsidRDefault="005B121A" w:rsidP="001272B5">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708B2FE" w14:textId="371AC6FF" w:rsidR="00D239D9" w:rsidRDefault="00D239D9" w:rsidP="00D239D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50E381" w14:textId="4F348E8D" w:rsidR="00D239D9" w:rsidRDefault="00D239D9" w:rsidP="00D239D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E4D8407" w14:textId="6ECEBAFC" w:rsidR="00D239D9" w:rsidRDefault="00D239D9" w:rsidP="00D239D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BE84977" w14:textId="69570DB4" w:rsidR="00D239D9" w:rsidRDefault="00D239D9" w:rsidP="00D239D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B5AA6D" w14:textId="1357F0FD" w:rsidR="00D239D9" w:rsidRDefault="00D239D9" w:rsidP="00D239D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FC4E823" w14:textId="300A5278" w:rsidR="00D239D9" w:rsidRDefault="00D239D9" w:rsidP="00D239D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70A9193" w14:textId="0B7F6EED" w:rsidR="00D239D9" w:rsidRDefault="00D239D9" w:rsidP="00D239D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CF2841" w14:textId="50481B41" w:rsidR="00D239D9" w:rsidRDefault="00D239D9" w:rsidP="00D239D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94A7E0D" w14:textId="77777777" w:rsidR="00D239D9" w:rsidRPr="00D239D9" w:rsidRDefault="00D239D9" w:rsidP="00D239D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39D2B913"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7F0DEBE2" w14:textId="77777777" w:rsidR="00D239D9" w:rsidRPr="00D239D9" w:rsidRDefault="00D239D9" w:rsidP="00D239D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E0FE43" w14:textId="0C87047E" w:rsidR="00DD1A57" w:rsidRDefault="00DD1A5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DD1A5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7B3BF" w14:textId="77777777" w:rsidR="00F86510" w:rsidRDefault="00F86510">
      <w:r>
        <w:separator/>
      </w:r>
    </w:p>
  </w:endnote>
  <w:endnote w:type="continuationSeparator" w:id="0">
    <w:p w14:paraId="3E28ABAB" w14:textId="77777777" w:rsidR="00F86510" w:rsidRDefault="00F86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AA5B9" w14:textId="77777777" w:rsidR="00F86510" w:rsidRDefault="00F86510">
      <w:r>
        <w:separator/>
      </w:r>
    </w:p>
  </w:footnote>
  <w:footnote w:type="continuationSeparator" w:id="0">
    <w:p w14:paraId="0CDD8CDD" w14:textId="77777777" w:rsidR="00F86510" w:rsidRDefault="00F86510">
      <w:r>
        <w:separator/>
      </w:r>
    </w:p>
    <w:p w14:paraId="2A71A1ED" w14:textId="77777777" w:rsidR="00F86510" w:rsidRDefault="00F86510"/>
  </w:footnote>
  <w:footnote w:type="continuationNotice" w:id="1">
    <w:p w14:paraId="7A669740" w14:textId="77777777" w:rsidR="00F86510" w:rsidRDefault="00F86510">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6"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9"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0"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1"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8"/>
  </w:num>
  <w:num w:numId="2">
    <w:abstractNumId w:val="18"/>
  </w:num>
  <w:num w:numId="3">
    <w:abstractNumId w:val="18"/>
  </w:num>
  <w:num w:numId="4">
    <w:abstractNumId w:val="18"/>
  </w:num>
  <w:num w:numId="5">
    <w:abstractNumId w:val="4"/>
  </w:num>
  <w:num w:numId="6">
    <w:abstractNumId w:val="5"/>
  </w:num>
  <w:num w:numId="7">
    <w:abstractNumId w:val="21"/>
  </w:num>
  <w:num w:numId="8">
    <w:abstractNumId w:val="15"/>
  </w:num>
  <w:num w:numId="9">
    <w:abstractNumId w:val="33"/>
  </w:num>
  <w:num w:numId="10">
    <w:abstractNumId w:val="0"/>
  </w:num>
  <w:num w:numId="11">
    <w:abstractNumId w:val="29"/>
  </w:num>
  <w:num w:numId="12">
    <w:abstractNumId w:val="29"/>
  </w:num>
  <w:num w:numId="13">
    <w:abstractNumId w:val="29"/>
  </w:num>
  <w:num w:numId="14">
    <w:abstractNumId w:val="23"/>
  </w:num>
  <w:num w:numId="15">
    <w:abstractNumId w:val="35"/>
  </w:num>
  <w:num w:numId="16">
    <w:abstractNumId w:val="24"/>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1"/>
  </w:num>
  <w:num w:numId="20">
    <w:abstractNumId w:val="3"/>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20"/>
  </w:num>
  <w:num w:numId="28">
    <w:abstractNumId w:val="2"/>
  </w:num>
  <w:num w:numId="29">
    <w:abstractNumId w:val="34"/>
  </w:num>
  <w:num w:numId="30">
    <w:abstractNumId w:val="16"/>
  </w:num>
  <w:num w:numId="31">
    <w:abstractNumId w:val="25"/>
  </w:num>
  <w:num w:numId="32">
    <w:abstractNumId w:val="31"/>
  </w:num>
  <w:num w:numId="33">
    <w:abstractNumId w:val="19"/>
  </w:num>
  <w:num w:numId="34">
    <w:abstractNumId w:val="9"/>
  </w:num>
  <w:num w:numId="35">
    <w:abstractNumId w:val="14"/>
  </w:num>
  <w:num w:numId="36">
    <w:abstractNumId w:val="22"/>
  </w:num>
  <w:num w:numId="37">
    <w:abstractNumId w:val="17"/>
  </w:num>
  <w:num w:numId="38">
    <w:abstractNumId w:val="26"/>
  </w:num>
  <w:num w:numId="39">
    <w:abstractNumId w:val="32"/>
  </w:num>
  <w:num w:numId="40">
    <w:abstractNumId w:val="27"/>
  </w:num>
  <w:num w:numId="41">
    <w:abstractNumId w:val="6"/>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D632C"/>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1166"/>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23110"/>
    <w:rsid w:val="00D239D9"/>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EE1F3C"/>
    <w:rsid w:val="00F0533A"/>
    <w:rsid w:val="00F100B1"/>
    <w:rsid w:val="00F1084F"/>
    <w:rsid w:val="00F110A6"/>
    <w:rsid w:val="00F23194"/>
    <w:rsid w:val="00F678F3"/>
    <w:rsid w:val="00F86510"/>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F66750D-7506-4D57-BB46-F7B32D0C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2019-08-02T06:53:00Z</dcterms:created>
  <dcterms:modified xsi:type="dcterms:W3CDTF">2019-08-02T06:53:00Z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