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028E168"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Direct implementors of activations.</w:t>
      </w:r>
    </w:p>
    <w:p w14:paraId="2B5C2A86"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Coordinates directly with activations manpower and people in-charge in the venue.</w:t>
      </w:r>
    </w:p>
    <w:p w14:paraId="09D8250F"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Deploys manpower and materials OTIF.</w:t>
      </w:r>
    </w:p>
    <w:p w14:paraId="441263C6"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Safe keeps report documentations.</w:t>
      </w:r>
    </w:p>
    <w:p w14:paraId="108A8D08"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Process timesheets and liquidations for approval of heads.</w:t>
      </w:r>
    </w:p>
    <w:p w14:paraId="2E51272D"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Ensures correct items for withdrawals in terms of quantity and specific items needed.</w:t>
      </w:r>
    </w:p>
    <w:p w14:paraId="7A58B6D2"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Withdraws only needed quantity of items from the warehouse.</w:t>
      </w:r>
    </w:p>
    <w:p w14:paraId="386A8F73"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Coordinates closely with the warehouse team for schedule of withdrawals and if there will be items for pull-out in the accounts that need to be stored in the warehouse.</w:t>
      </w:r>
    </w:p>
    <w:p w14:paraId="6B0DFDAD"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Report immediate concerns to partner Account personnel real-time.</w:t>
      </w:r>
    </w:p>
    <w:p w14:paraId="12C9B9F4"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Troubleshoots and evaluates performance of activation personnel.</w:t>
      </w:r>
    </w:p>
    <w:p w14:paraId="5FEF92E4" w14:textId="77777777" w:rsidR="00F95D04" w:rsidRPr="00F95D04" w:rsidRDefault="00F95D04" w:rsidP="00F95D04">
      <w:pPr>
        <w:pStyle w:val="ListParagraph"/>
        <w:numPr>
          <w:ilvl w:val="0"/>
          <w:numId w:val="14"/>
        </w:numPr>
        <w:spacing w:line="240" w:lineRule="auto"/>
        <w:jc w:val="both"/>
        <w:rPr>
          <w:rFonts w:cs="Arial"/>
          <w:sz w:val="22"/>
          <w:szCs w:val="22"/>
        </w:rPr>
      </w:pPr>
      <w:r w:rsidRPr="00F95D04">
        <w:rPr>
          <w:rFonts w:cs="Arial"/>
          <w:sz w:val="22"/>
          <w:szCs w:val="22"/>
        </w:rPr>
        <w:t>Prepared Incident reports for any concerns that may arise in the activation.</w:t>
      </w:r>
    </w:p>
    <w:p w14:paraId="3AADF377" w14:textId="77777777" w:rsidR="003B55E4" w:rsidRPr="00A24B89" w:rsidRDefault="003B55E4" w:rsidP="00A24B89">
      <w:pPr>
        <w:ind w:right="-90"/>
        <w:jc w:val="both"/>
        <w:rPr>
          <w:rFonts w:asciiTheme="majorHAnsi" w:hAnsiTheme="majorHAnsi" w:cstheme="majorHAnsi"/>
          <w:sz w:val="22"/>
          <w:szCs w:val="22"/>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3F1B998" w14:textId="77777777" w:rsidR="00A24B89" w:rsidRDefault="00A24B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4CF05AB" w:rsidR="000B60D8" w:rsidRPr="00DD1A57"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F95D04" w:rsidRPr="00F95D04">
        <w:rPr>
          <w:rFonts w:eastAsia="MS Mincho" w:cs="Arial"/>
          <w:color w:val="000000" w:themeColor="text1"/>
          <w:spacing w:val="-3"/>
          <w:sz w:val="22"/>
          <w:szCs w:val="22"/>
          <w:lang w:val="en-US"/>
        </w:rPr>
        <w:t>Employee will commence to perform the services in favor of</w:t>
      </w:r>
      <w:r w:rsidR="00F95D04" w:rsidRPr="00F95D04">
        <w:rPr>
          <w:rFonts w:cs="Arial"/>
          <w:color w:val="000000" w:themeColor="text1"/>
          <w:sz w:val="22"/>
          <w:szCs w:val="22"/>
        </w:rPr>
        <w:t xml:space="preserve"> </w:t>
      </w:r>
      <w:r w:rsidR="00F95D04" w:rsidRPr="00F95D04">
        <w:rPr>
          <w:rFonts w:cs="Arial"/>
          <w:b/>
          <w:bCs/>
          <w:sz w:val="22"/>
        </w:rPr>
        <w:t>${Value3}</w:t>
      </w:r>
      <w:r w:rsidR="00F95D04" w:rsidRPr="00F95D04">
        <w:rPr>
          <w:rFonts w:cs="Arial"/>
          <w:b/>
          <w:color w:val="000000" w:themeColor="text1"/>
          <w:sz w:val="22"/>
          <w:szCs w:val="22"/>
        </w:rPr>
        <w:t xml:space="preserve"> </w:t>
      </w:r>
      <w:r w:rsidR="00F95D04" w:rsidRPr="00F95D04">
        <w:rPr>
          <w:rFonts w:eastAsia="MS Mincho" w:cs="Arial"/>
          <w:color w:val="000000" w:themeColor="text1"/>
          <w:spacing w:val="-3"/>
          <w:sz w:val="22"/>
          <w:szCs w:val="22"/>
          <w:lang w:val="en-US"/>
        </w:rPr>
        <w:t xml:space="preserve">from </w:t>
      </w:r>
      <w:r w:rsidR="00F95D04" w:rsidRPr="00F95D04">
        <w:rPr>
          <w:rFonts w:cs="Arial"/>
          <w:b/>
          <w:bCs/>
          <w:sz w:val="22"/>
        </w:rPr>
        <w:t>${Value8}</w:t>
      </w:r>
      <w:r w:rsidR="00F95D04" w:rsidRPr="00F95D04">
        <w:rPr>
          <w:rFonts w:eastAsia="MS Mincho" w:cs="Arial"/>
          <w:b/>
          <w:color w:val="000000" w:themeColor="text1"/>
          <w:spacing w:val="-3"/>
          <w:sz w:val="22"/>
          <w:szCs w:val="22"/>
          <w:lang w:val="en-US"/>
        </w:rPr>
        <w:t xml:space="preserve"> </w:t>
      </w:r>
      <w:r w:rsidR="00F95D04" w:rsidRPr="00F95D04">
        <w:rPr>
          <w:rFonts w:eastAsia="MS Mincho" w:cs="Arial"/>
          <w:color w:val="000000" w:themeColor="text1"/>
          <w:spacing w:val="-3"/>
          <w:sz w:val="22"/>
          <w:szCs w:val="22"/>
          <w:lang w:val="en-US"/>
        </w:rPr>
        <w:t>to</w:t>
      </w:r>
      <w:r w:rsidR="00F95D04" w:rsidRPr="00F95D04">
        <w:rPr>
          <w:rFonts w:eastAsia="MS Mincho" w:cs="Arial"/>
          <w:b/>
          <w:color w:val="000000" w:themeColor="text1"/>
          <w:spacing w:val="-3"/>
          <w:sz w:val="22"/>
          <w:szCs w:val="22"/>
          <w:lang w:val="en-US"/>
        </w:rPr>
        <w:t xml:space="preserve"> </w:t>
      </w:r>
      <w:r w:rsidR="00F95D04" w:rsidRPr="00F95D04">
        <w:rPr>
          <w:rFonts w:cs="Arial"/>
          <w:b/>
          <w:bCs/>
          <w:sz w:val="22"/>
        </w:rPr>
        <w:t>${Deo9}.</w:t>
      </w:r>
    </w:p>
    <w:p w14:paraId="4383AFE6" w14:textId="621DE7F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850F796" w14:textId="77777777" w:rsidR="00A24B89" w:rsidRPr="00A24B89" w:rsidRDefault="00A24B89" w:rsidP="00A24B89">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24B89">
        <w:rPr>
          <w:rFonts w:eastAsia="MS Mincho" w:cs="Arial"/>
          <w:color w:val="000000" w:themeColor="text1"/>
          <w:spacing w:val="-3"/>
          <w:sz w:val="22"/>
          <w:szCs w:val="22"/>
          <w:lang w:val="en-US"/>
        </w:rPr>
        <w:t xml:space="preserve">Employee shall receive </w:t>
      </w:r>
      <w:r w:rsidRPr="00A24B89">
        <w:rPr>
          <w:rFonts w:eastAsia="MS Mincho" w:cs="Arial"/>
          <w:b/>
          <w:color w:val="000000" w:themeColor="text1"/>
          <w:spacing w:val="-3"/>
          <w:sz w:val="22"/>
          <w:szCs w:val="22"/>
          <w:lang w:val="en-US"/>
        </w:rPr>
        <w:t xml:space="preserve">Php </w:t>
      </w:r>
      <w:r w:rsidRPr="00A24B89">
        <w:rPr>
          <w:rFonts w:cs="Arial"/>
          <w:b/>
          <w:bCs/>
          <w:sz w:val="22"/>
        </w:rPr>
        <w:t>${Value10}</w:t>
      </w:r>
      <w:r w:rsidRPr="00A24B89">
        <w:rPr>
          <w:rFonts w:eastAsia="MS Mincho" w:cs="Arial"/>
          <w:color w:val="000000" w:themeColor="text1"/>
          <w:spacing w:val="-3"/>
          <w:sz w:val="22"/>
          <w:szCs w:val="22"/>
          <w:lang w:val="en-US"/>
        </w:rPr>
        <w:t xml:space="preserve"> per day, payable every </w:t>
      </w:r>
      <w:r w:rsidRPr="00A24B89">
        <w:rPr>
          <w:rFonts w:eastAsia="MS Mincho" w:cs="Arial"/>
          <w:b/>
          <w:color w:val="000000" w:themeColor="text1"/>
          <w:spacing w:val="-3"/>
          <w:sz w:val="22"/>
          <w:szCs w:val="22"/>
          <w:lang w:val="en-US"/>
        </w:rPr>
        <w:t>10</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and </w:t>
      </w:r>
      <w:r w:rsidRPr="00A24B89">
        <w:rPr>
          <w:rFonts w:eastAsia="MS Mincho" w:cs="Arial"/>
          <w:b/>
          <w:color w:val="000000" w:themeColor="text1"/>
          <w:spacing w:val="-3"/>
          <w:sz w:val="22"/>
          <w:szCs w:val="22"/>
          <w:lang w:val="en-US"/>
        </w:rPr>
        <w:t>25</w:t>
      </w:r>
      <w:r w:rsidRPr="00A24B89">
        <w:rPr>
          <w:rFonts w:eastAsia="MS Mincho" w:cs="Arial"/>
          <w:b/>
          <w:color w:val="000000" w:themeColor="text1"/>
          <w:spacing w:val="-3"/>
          <w:sz w:val="22"/>
          <w:szCs w:val="22"/>
          <w:vertAlign w:val="superscript"/>
          <w:lang w:val="en-US"/>
        </w:rPr>
        <w:t>th</w:t>
      </w:r>
      <w:r w:rsidRPr="00A24B89">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E02A899"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Daily Rate/day </w:t>
      </w:r>
    </w:p>
    <w:p w14:paraId="170AAA7C"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(based on RWB, incl. of E-COLA if applicable) </w:t>
      </w:r>
      <w:r w:rsidRPr="003B55E4">
        <w:rPr>
          <w:rFonts w:eastAsia="MS Mincho" w:cs="Arial"/>
          <w:color w:val="000000" w:themeColor="text1"/>
          <w:spacing w:val="-3"/>
          <w:sz w:val="22"/>
          <w:szCs w:val="22"/>
          <w:lang w:val="en-US"/>
        </w:rPr>
        <w:tab/>
        <w:t xml:space="preserve">    ----    P </w:t>
      </w:r>
      <w:r w:rsidRPr="003B55E4">
        <w:rPr>
          <w:rFonts w:cs="Arial"/>
          <w:bCs/>
          <w:sz w:val="22"/>
        </w:rPr>
        <w:t>${Value10}</w:t>
      </w:r>
    </w:p>
    <w:p w14:paraId="0F3B13AB"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E-COLA</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w:t>
      </w:r>
      <w:r w:rsidRPr="003B55E4">
        <w:rPr>
          <w:rFonts w:eastAsia="MS Mincho" w:cs="Arial"/>
          <w:color w:val="000000" w:themeColor="text1"/>
          <w:spacing w:val="-3"/>
          <w:sz w:val="22"/>
          <w:szCs w:val="22"/>
          <w:lang w:val="en-US"/>
        </w:rPr>
        <w:tab/>
        <w:t xml:space="preserve">    ----    P </w:t>
      </w:r>
      <w:r w:rsidRPr="003B55E4">
        <w:rPr>
          <w:rFonts w:cs="Arial"/>
          <w:bCs/>
          <w:sz w:val="22"/>
        </w:rPr>
        <w:t>${Value10c}</w:t>
      </w:r>
    </w:p>
    <w:p w14:paraId="686E3892" w14:textId="7AB9BAD0"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3B55E4">
        <w:rPr>
          <w:rFonts w:eastAsia="MS Mincho" w:cs="Arial"/>
          <w:color w:val="000000" w:themeColor="text1"/>
          <w:spacing w:val="-3"/>
          <w:sz w:val="22"/>
          <w:szCs w:val="22"/>
          <w:lang w:val="en-US"/>
        </w:rPr>
        <w:tab/>
        <w:t xml:space="preserve">Communication allowance /day </w:t>
      </w:r>
      <w:r w:rsidRPr="003B55E4">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 xml:space="preserve"> </w:t>
      </w:r>
      <w:r w:rsidRPr="003B55E4">
        <w:rPr>
          <w:rFonts w:eastAsia="MS Mincho" w:cs="Arial"/>
          <w:color w:val="000000" w:themeColor="text1"/>
          <w:spacing w:val="-3"/>
          <w:sz w:val="22"/>
          <w:szCs w:val="22"/>
          <w:lang w:val="en-US"/>
        </w:rPr>
        <w:t xml:space="preserve">----    P </w:t>
      </w:r>
      <w:r w:rsidRPr="003B55E4">
        <w:rPr>
          <w:rFonts w:cs="Arial"/>
          <w:bCs/>
          <w:sz w:val="22"/>
        </w:rPr>
        <w:t>${Value10a}</w:t>
      </w:r>
      <w:r w:rsidRPr="003B55E4">
        <w:rPr>
          <w:rFonts w:eastAsia="MS Mincho" w:cs="Arial"/>
          <w:color w:val="000000" w:themeColor="text1"/>
          <w:spacing w:val="-3"/>
          <w:sz w:val="22"/>
          <w:szCs w:val="22"/>
          <w:lang w:val="en-US"/>
        </w:rPr>
        <w:t xml:space="preserve"> </w:t>
      </w:r>
    </w:p>
    <w:p w14:paraId="677D34BE" w14:textId="211B76D0"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Transportation and Meal allowance/day </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    P </w:t>
      </w:r>
      <w:r w:rsidRPr="003B55E4">
        <w:rPr>
          <w:rFonts w:cs="Arial"/>
          <w:bCs/>
          <w:sz w:val="22"/>
        </w:rPr>
        <w:t>${Value10b}</w:t>
      </w:r>
    </w:p>
    <w:p w14:paraId="1996E018" w14:textId="387C6C7E"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61C4982"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63CDE09" w:rsidR="00A72E0E" w:rsidRDefault="00F95D04"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576CDB54" wp14:editId="36579AE1">
            <wp:simplePos x="0" y="0"/>
            <wp:positionH relativeFrom="column">
              <wp:posOffset>-352425</wp:posOffset>
            </wp:positionH>
            <wp:positionV relativeFrom="paragraph">
              <wp:posOffset>133350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32FC003B" w14:textId="5B040C35"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E20BAEC"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F8EBBCC"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48316C0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2DD9931"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5484255E"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008B72A7"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772E0EA5" w:rsidR="001B46DC" w:rsidRPr="00A24B89"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0CC41CAF"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5F45FD08"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FA80EA9"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80B33AC" w14:textId="154972D0"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8DC3C9" w14:textId="77777777"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4F20F8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2351C791" w14:textId="77777777" w:rsidR="00A24B89" w:rsidRDefault="00A24B8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42C271CC" w14:textId="4A01BD68" w:rsidR="003B55E4" w:rsidRPr="00A24B89"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E588398" w14:textId="77777777" w:rsidR="00A24B89" w:rsidRDefault="00A24B89" w:rsidP="00A24B89">
      <w:pPr>
        <w:jc w:val="both"/>
        <w:rPr>
          <w:rFonts w:cs="Arial"/>
          <w:color w:val="000000" w:themeColor="text1"/>
          <w:szCs w:val="20"/>
        </w:rPr>
      </w:pPr>
    </w:p>
    <w:p w14:paraId="4042655F" w14:textId="77777777" w:rsidR="00A24B89" w:rsidRDefault="00A24B89" w:rsidP="00A24B89">
      <w:pPr>
        <w:jc w:val="center"/>
        <w:rPr>
          <w:rFonts w:asciiTheme="majorHAnsi" w:hAnsiTheme="majorHAnsi" w:cstheme="majorHAnsi"/>
          <w:b/>
          <w:color w:val="000000" w:themeColor="text1"/>
          <w:sz w:val="22"/>
          <w:szCs w:val="22"/>
          <w:u w:val="single"/>
        </w:rPr>
      </w:pPr>
    </w:p>
    <w:p w14:paraId="4A8BF486" w14:textId="77777777" w:rsidR="00A24B89" w:rsidRDefault="00A24B89" w:rsidP="00A24B89">
      <w:pPr>
        <w:jc w:val="center"/>
        <w:rPr>
          <w:rFonts w:asciiTheme="majorHAnsi" w:hAnsiTheme="majorHAnsi" w:cstheme="majorHAnsi"/>
          <w:b/>
          <w:color w:val="000000" w:themeColor="text1"/>
          <w:sz w:val="22"/>
          <w:szCs w:val="22"/>
          <w:u w:val="single"/>
        </w:rPr>
      </w:pPr>
    </w:p>
    <w:p w14:paraId="4396A5C7" w14:textId="77777777" w:rsidR="00A24B89" w:rsidRDefault="00A24B89" w:rsidP="00A24B89">
      <w:pPr>
        <w:jc w:val="center"/>
        <w:rPr>
          <w:rFonts w:asciiTheme="majorHAnsi" w:hAnsiTheme="majorHAnsi" w:cstheme="majorHAnsi"/>
          <w:b/>
          <w:color w:val="000000" w:themeColor="text1"/>
          <w:sz w:val="22"/>
          <w:szCs w:val="22"/>
          <w:u w:val="single"/>
        </w:rPr>
      </w:pPr>
    </w:p>
    <w:p w14:paraId="32B478B7" w14:textId="77777777" w:rsidR="00A24B89" w:rsidRDefault="00A24B89" w:rsidP="00A24B89">
      <w:pPr>
        <w:jc w:val="center"/>
        <w:rPr>
          <w:rFonts w:asciiTheme="majorHAnsi" w:hAnsiTheme="majorHAnsi" w:cstheme="majorHAnsi"/>
          <w:b/>
          <w:color w:val="000000" w:themeColor="text1"/>
          <w:sz w:val="22"/>
          <w:szCs w:val="22"/>
          <w:u w:val="single"/>
        </w:rPr>
      </w:pPr>
    </w:p>
    <w:p w14:paraId="05C51459" w14:textId="77777777" w:rsidR="00A24B89" w:rsidRDefault="00A24B89" w:rsidP="00A24B89">
      <w:pPr>
        <w:jc w:val="center"/>
        <w:rPr>
          <w:rFonts w:asciiTheme="majorHAnsi" w:hAnsiTheme="majorHAnsi" w:cstheme="majorHAnsi"/>
          <w:b/>
          <w:color w:val="000000" w:themeColor="text1"/>
          <w:sz w:val="22"/>
          <w:szCs w:val="22"/>
          <w:u w:val="single"/>
        </w:rPr>
      </w:pPr>
    </w:p>
    <w:p w14:paraId="4294E599" w14:textId="77777777" w:rsidR="00A24B89" w:rsidRDefault="00A24B89" w:rsidP="00A24B89">
      <w:pPr>
        <w:jc w:val="center"/>
        <w:rPr>
          <w:rFonts w:asciiTheme="majorHAnsi" w:hAnsiTheme="majorHAnsi" w:cstheme="majorHAnsi"/>
          <w:b/>
          <w:color w:val="000000" w:themeColor="text1"/>
          <w:sz w:val="22"/>
          <w:szCs w:val="22"/>
          <w:u w:val="single"/>
        </w:rPr>
      </w:pPr>
    </w:p>
    <w:p w14:paraId="55D89652" w14:textId="77777777" w:rsidR="00A24B89" w:rsidRDefault="00A24B89" w:rsidP="00A24B89">
      <w:pPr>
        <w:jc w:val="center"/>
        <w:rPr>
          <w:rFonts w:asciiTheme="majorHAnsi" w:hAnsiTheme="majorHAnsi" w:cstheme="majorHAnsi"/>
          <w:b/>
          <w:color w:val="000000" w:themeColor="text1"/>
          <w:sz w:val="22"/>
          <w:szCs w:val="22"/>
          <w:u w:val="single"/>
        </w:rPr>
      </w:pPr>
    </w:p>
    <w:p w14:paraId="6558B9C3" w14:textId="77777777" w:rsidR="00A24B89" w:rsidRDefault="00A24B89" w:rsidP="00A24B89">
      <w:pPr>
        <w:jc w:val="center"/>
        <w:rPr>
          <w:rFonts w:asciiTheme="majorHAnsi" w:hAnsiTheme="majorHAnsi" w:cstheme="majorHAnsi"/>
          <w:b/>
          <w:color w:val="000000" w:themeColor="text1"/>
          <w:sz w:val="22"/>
          <w:szCs w:val="22"/>
          <w:u w:val="single"/>
        </w:rPr>
      </w:pPr>
    </w:p>
    <w:p w14:paraId="56EE7B1E" w14:textId="77777777" w:rsidR="00A24B89" w:rsidRDefault="00A24B89" w:rsidP="00A24B89">
      <w:pPr>
        <w:jc w:val="center"/>
        <w:rPr>
          <w:rFonts w:asciiTheme="majorHAnsi" w:hAnsiTheme="majorHAnsi" w:cstheme="majorHAnsi"/>
          <w:b/>
          <w:color w:val="000000" w:themeColor="text1"/>
          <w:sz w:val="22"/>
          <w:szCs w:val="22"/>
          <w:u w:val="single"/>
        </w:rPr>
      </w:pPr>
    </w:p>
    <w:p w14:paraId="1B7F64BB" w14:textId="77777777" w:rsidR="00A24B89" w:rsidRDefault="00A24B89" w:rsidP="00A24B89">
      <w:pPr>
        <w:jc w:val="center"/>
        <w:rPr>
          <w:rFonts w:asciiTheme="majorHAnsi" w:hAnsiTheme="majorHAnsi" w:cstheme="majorHAnsi"/>
          <w:b/>
          <w:color w:val="000000" w:themeColor="text1"/>
          <w:sz w:val="22"/>
          <w:szCs w:val="22"/>
          <w:u w:val="single"/>
        </w:rPr>
      </w:pPr>
    </w:p>
    <w:p w14:paraId="453FBAEB" w14:textId="77777777" w:rsidR="00A24B89" w:rsidRDefault="00A24B89" w:rsidP="00A24B89">
      <w:pPr>
        <w:jc w:val="center"/>
        <w:rPr>
          <w:rFonts w:asciiTheme="majorHAnsi" w:hAnsiTheme="majorHAnsi" w:cstheme="majorHAnsi"/>
          <w:b/>
          <w:color w:val="000000" w:themeColor="text1"/>
          <w:sz w:val="22"/>
          <w:szCs w:val="22"/>
          <w:u w:val="single"/>
        </w:rPr>
      </w:pPr>
    </w:p>
    <w:p w14:paraId="500764C5" w14:textId="77777777" w:rsidR="00A24B89" w:rsidRDefault="00A24B89" w:rsidP="00A24B89">
      <w:pPr>
        <w:jc w:val="center"/>
        <w:rPr>
          <w:rFonts w:asciiTheme="majorHAnsi" w:hAnsiTheme="majorHAnsi" w:cstheme="majorHAnsi"/>
          <w:b/>
          <w:color w:val="000000" w:themeColor="text1"/>
          <w:sz w:val="22"/>
          <w:szCs w:val="22"/>
          <w:u w:val="single"/>
        </w:rPr>
      </w:pPr>
    </w:p>
    <w:p w14:paraId="2A1CCFE1" w14:textId="77777777" w:rsidR="00A24B89" w:rsidRDefault="00A24B89" w:rsidP="00A24B89">
      <w:pPr>
        <w:jc w:val="center"/>
        <w:rPr>
          <w:rFonts w:asciiTheme="majorHAnsi" w:hAnsiTheme="majorHAnsi" w:cstheme="majorHAnsi"/>
          <w:b/>
          <w:color w:val="000000" w:themeColor="text1"/>
          <w:sz w:val="22"/>
          <w:szCs w:val="22"/>
          <w:u w:val="single"/>
        </w:rPr>
      </w:pPr>
    </w:p>
    <w:p w14:paraId="263F8A67" w14:textId="77777777" w:rsidR="00A24B89" w:rsidRDefault="00A24B89" w:rsidP="00A24B89">
      <w:pPr>
        <w:jc w:val="center"/>
        <w:rPr>
          <w:rFonts w:asciiTheme="majorHAnsi" w:hAnsiTheme="majorHAnsi" w:cstheme="majorHAnsi"/>
          <w:b/>
          <w:color w:val="000000" w:themeColor="text1"/>
          <w:sz w:val="22"/>
          <w:szCs w:val="22"/>
          <w:u w:val="single"/>
        </w:rPr>
      </w:pPr>
    </w:p>
    <w:p w14:paraId="4574FDCC" w14:textId="77777777" w:rsidR="00A24B89" w:rsidRDefault="00A24B89" w:rsidP="00F95D04">
      <w:pPr>
        <w:rPr>
          <w:rFonts w:asciiTheme="majorHAnsi" w:hAnsiTheme="majorHAnsi" w:cstheme="majorHAnsi"/>
          <w:b/>
          <w:color w:val="000000" w:themeColor="text1"/>
          <w:sz w:val="22"/>
          <w:szCs w:val="22"/>
          <w:u w:val="single"/>
        </w:rPr>
      </w:pPr>
      <w:bookmarkStart w:id="4" w:name="_GoBack"/>
      <w:bookmarkEnd w:id="4"/>
    </w:p>
    <w:sectPr w:rsidR="00A24B89"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B6108" w14:textId="77777777" w:rsidR="00723C4A" w:rsidRDefault="00723C4A">
      <w:r>
        <w:separator/>
      </w:r>
    </w:p>
  </w:endnote>
  <w:endnote w:type="continuationSeparator" w:id="0">
    <w:p w14:paraId="35505B82" w14:textId="77777777" w:rsidR="00723C4A" w:rsidRDefault="00723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04C23" w14:textId="77777777" w:rsidR="00723C4A" w:rsidRDefault="00723C4A">
      <w:r>
        <w:separator/>
      </w:r>
    </w:p>
  </w:footnote>
  <w:footnote w:type="continuationSeparator" w:id="0">
    <w:p w14:paraId="2D6FDFA9" w14:textId="77777777" w:rsidR="00723C4A" w:rsidRDefault="00723C4A">
      <w:r>
        <w:separator/>
      </w:r>
    </w:p>
    <w:p w14:paraId="37E41F73" w14:textId="77777777" w:rsidR="00723C4A" w:rsidRDefault="00723C4A"/>
  </w:footnote>
  <w:footnote w:type="continuationNotice" w:id="1">
    <w:p w14:paraId="5AC21079" w14:textId="77777777" w:rsidR="00723C4A" w:rsidRDefault="00723C4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23C4A"/>
    <w:rsid w:val="0073481A"/>
    <w:rsid w:val="0074022C"/>
    <w:rsid w:val="00755B7D"/>
    <w:rsid w:val="007637C4"/>
    <w:rsid w:val="007769F0"/>
    <w:rsid w:val="00786BBC"/>
    <w:rsid w:val="00794C5F"/>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24B89"/>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02190A7-9A12-479F-94EF-1C7F7A0DA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2019-08-02T08:27:00Z</dcterms:created>
  <dcterms:modified xsi:type="dcterms:W3CDTF">2019-08-02T08:27:00Z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