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7540C" w:rsidRDefault="00F01D66" w:rsidP="00326DFD">
      <w:pPr>
        <w:pStyle w:val="Heading1"/>
      </w:pPr>
      <w:r>
        <w:t xml:space="preserve">ConcensUS </w:t>
      </w:r>
      <w:r w:rsidR="00B93580">
        <w:t xml:space="preserve">– </w:t>
      </w:r>
      <w:r w:rsidR="00164BE3">
        <w:t>a site</w:t>
      </w:r>
      <w:r w:rsidR="00B93580">
        <w:t xml:space="preserve"> to bring us together </w:t>
      </w:r>
    </w:p>
    <w:p w:rsidR="00B93580" w:rsidRDefault="00F7540C" w:rsidP="00F7540C">
      <w:pPr>
        <w:tabs>
          <w:tab w:val="center" w:pos="4320"/>
        </w:tabs>
      </w:pPr>
      <w:r>
        <w:t xml:space="preserve">by discussing </w:t>
      </w:r>
      <w:r w:rsidR="00B93580">
        <w:t>important issues</w:t>
      </w:r>
      <w:r w:rsidR="00AE302D">
        <w:t xml:space="preserve"> in a democratic environment</w:t>
      </w:r>
    </w:p>
    <w:p w:rsidR="00F7540C" w:rsidRDefault="00F7540C" w:rsidP="00326DFD">
      <w:pPr>
        <w:pStyle w:val="Heading1"/>
      </w:pPr>
      <w:r>
        <w:t>Problem</w:t>
      </w:r>
    </w:p>
    <w:p w:rsidR="00AC56BA" w:rsidRDefault="00F7540C">
      <w:r>
        <w:t xml:space="preserve">As advertisers drive </w:t>
      </w:r>
      <w:r w:rsidR="00AC56BA">
        <w:t xml:space="preserve">not only </w:t>
      </w:r>
      <w:r>
        <w:t>web content</w:t>
      </w:r>
      <w:r w:rsidR="00AC56BA">
        <w:t xml:space="preserve"> but also discussion topics</w:t>
      </w:r>
      <w:r>
        <w:t>, the information that is most prevalent</w:t>
      </w:r>
      <w:r w:rsidR="00AC56BA">
        <w:t xml:space="preserve"> on the Internet is not being driven by social need. O</w:t>
      </w:r>
      <w:r>
        <w:t>ther important issues</w:t>
      </w:r>
      <w:r w:rsidR="00AC56BA">
        <w:t xml:space="preserve"> and perspectives can be drowned out or not even addressed because they lack a revenue stream. While traditional media bundles different viewpoints and provide an overall perspective, the unbundling phenomenon of the Web 2.0 leads to an unbalanced perspective. </w:t>
      </w:r>
      <w:r w:rsidR="00545407">
        <w:t xml:space="preserve">We are in danger of succumbing to sensationalism and one-sided reporting. </w:t>
      </w:r>
    </w:p>
    <w:p w:rsidR="00AC56BA" w:rsidRDefault="00AC56BA" w:rsidP="00545407">
      <w:pPr>
        <w:pStyle w:val="Heading1"/>
      </w:pPr>
      <w:r>
        <w:t>Solution</w:t>
      </w:r>
    </w:p>
    <w:p w:rsidR="00885C93" w:rsidRDefault="00AC56BA">
      <w:r>
        <w:t xml:space="preserve">An aggregator app consolidates information available from different perspectives, and crowd sourcing determines the real issues that are important to </w:t>
      </w:r>
      <w:r w:rsidR="00545407">
        <w:t>the people</w:t>
      </w:r>
      <w:r>
        <w:t xml:space="preserve">. </w:t>
      </w:r>
    </w:p>
    <w:p w:rsidR="00885C93" w:rsidRDefault="00885C93">
      <w:r>
        <w:t>The citizen can view topics that are relevant and important to them, and gain an insight into both sides of the story. They can express their opinion and conviction, and view how others feel about the issue. If a topic has been voted on, they can see how their representatives have voted.</w:t>
      </w:r>
    </w:p>
    <w:p w:rsidR="00F01D66" w:rsidRDefault="00F84BDA">
      <w:r>
        <w:t>Looking at the crowd-sourced data the other way</w:t>
      </w:r>
      <w:r w:rsidR="00885C93">
        <w:t xml:space="preserve">, the representative can see how people within their district feel about </w:t>
      </w:r>
      <w:r>
        <w:t xml:space="preserve">a topic, compared with the regional average. This data should be shown graphically. </w:t>
      </w:r>
    </w:p>
    <w:p w:rsidR="00545407" w:rsidRDefault="00B93580" w:rsidP="00326DFD">
      <w:pPr>
        <w:pStyle w:val="Heading1"/>
      </w:pPr>
      <w:r>
        <w:t>Scope</w:t>
      </w:r>
    </w:p>
    <w:p w:rsidR="006B7FFC" w:rsidRDefault="00545407" w:rsidP="00545407">
      <w:r>
        <w:t xml:space="preserve">To fit within the confines of the Hackathon, the team identified a general framework but then scoped it down so that a prototype could be demonstrated by closing.  </w:t>
      </w:r>
      <w:r w:rsidR="006F12EA">
        <w:t>Since the one team member knew Drupal Content Management System (CMS), and since many governments and other aggregators are using Drupal for CMS</w:t>
      </w:r>
      <w:r w:rsidR="00F84BDA">
        <w:t xml:space="preserve">, we chose to fit our design into a easily constructed Drupal design. </w:t>
      </w:r>
    </w:p>
    <w:p w:rsidR="00545407" w:rsidRDefault="00545407" w:rsidP="00545407">
      <w:r>
        <w:t xml:space="preserve">There are </w:t>
      </w:r>
      <w:r w:rsidR="00C42988">
        <w:t>many</w:t>
      </w:r>
      <w:r>
        <w:t xml:space="preserve"> ways </w:t>
      </w:r>
      <w:r w:rsidR="00C42988">
        <w:t xml:space="preserve">we thought about </w:t>
      </w:r>
      <w:r>
        <w:t xml:space="preserve">grouping </w:t>
      </w:r>
      <w:r w:rsidR="00C42988">
        <w:t xml:space="preserve">or filtering </w:t>
      </w:r>
      <w:r>
        <w:t>topic</w:t>
      </w:r>
      <w:r w:rsidR="00C42988">
        <w:t>s: by geographic region and by personal r</w:t>
      </w:r>
      <w:r>
        <w:t>elevance. Geographic Regions include:</w:t>
      </w:r>
    </w:p>
    <w:p w:rsidR="00545407" w:rsidRDefault="00545407" w:rsidP="00331263">
      <w:pPr>
        <w:pStyle w:val="ListBullet"/>
      </w:pPr>
      <w:r>
        <w:t>Local / County / School District</w:t>
      </w:r>
    </w:p>
    <w:p w:rsidR="00545407" w:rsidRDefault="00545407" w:rsidP="00331263">
      <w:pPr>
        <w:pStyle w:val="ListBullet"/>
      </w:pPr>
      <w:r>
        <w:t>State</w:t>
      </w:r>
    </w:p>
    <w:p w:rsidR="00545407" w:rsidRDefault="00545407" w:rsidP="00331263">
      <w:pPr>
        <w:pStyle w:val="ListBullet"/>
      </w:pPr>
      <w:r>
        <w:t>National /Federal</w:t>
      </w:r>
    </w:p>
    <w:p w:rsidR="00545407" w:rsidRDefault="00545407" w:rsidP="00331263">
      <w:pPr>
        <w:pStyle w:val="ListBullet"/>
      </w:pPr>
      <w:r>
        <w:t>International / Global</w:t>
      </w:r>
      <w:r w:rsidR="006B7FFC">
        <w:t xml:space="preserve"> (*version 2)</w:t>
      </w:r>
    </w:p>
    <w:p w:rsidR="00C018E7" w:rsidRDefault="006B7FFC" w:rsidP="00545407">
      <w:r>
        <w:t>Limiting or presenting articles “</w:t>
      </w:r>
      <w:r w:rsidR="00C42988">
        <w:t>by personal preference or r</w:t>
      </w:r>
      <w:r w:rsidR="00331263">
        <w:t>elevance</w:t>
      </w:r>
      <w:r>
        <w:t>”</w:t>
      </w:r>
      <w:r w:rsidR="00331263">
        <w:t xml:space="preserve"> is a both a sub</w:t>
      </w:r>
      <w:r w:rsidR="00545407">
        <w:t xml:space="preserve">jective and </w:t>
      </w:r>
      <w:r w:rsidR="00331263">
        <w:t xml:space="preserve">an </w:t>
      </w:r>
      <w:r w:rsidR="00545407">
        <w:t>exposure problem</w:t>
      </w:r>
      <w:r w:rsidR="00331263">
        <w:t xml:space="preserve">. If you only say you are interested in topics 1 and 2, and are never exposed to a particular topic, you will never develop an interest in topic 3. </w:t>
      </w:r>
      <w:r w:rsidR="00C42988">
        <w:t xml:space="preserve">It also means that someone has to subjectively categorize a topic. SPLOST, for example – is it a taxation issue, or transportation issue, or state budget issue? If I am interested in one or none of those, but yet I am a commuter that would benefit from the law and be willing to pay for it, I might never see it. </w:t>
      </w:r>
      <w:r w:rsidR="00331263">
        <w:t xml:space="preserve">Therefore, we did not </w:t>
      </w:r>
      <w:r w:rsidR="00C018E7">
        <w:t xml:space="preserve">try to </w:t>
      </w:r>
      <w:r w:rsidR="00331263">
        <w:t>filter the list of ‘Hot Topics’ and instead present it to the user in a list</w:t>
      </w:r>
      <w:r>
        <w:t xml:space="preserve"> based on their zip code </w:t>
      </w:r>
      <w:r w:rsidR="00C018E7">
        <w:t xml:space="preserve">(group) based on groups they want to belong to. Since groups are geographically organized, the editor need only assign an issue to the geography that it affects. </w:t>
      </w:r>
    </w:p>
    <w:p w:rsidR="0093740B" w:rsidRDefault="00331263" w:rsidP="00545407">
      <w:r>
        <w:t xml:space="preserve">The user can vote a topic ‘hot or not’ to them; the list of topics are presented to them in </w:t>
      </w:r>
      <w:r w:rsidR="00C018E7">
        <w:t>three sections</w:t>
      </w:r>
      <w:r>
        <w:t>: un-voted, voted hot, and voted not (</w:t>
      </w:r>
      <w:r w:rsidR="0093740B">
        <w:t xml:space="preserve">in case they change their mind). </w:t>
      </w:r>
      <w:r w:rsidR="00C018E7">
        <w:t>(version 2?)</w:t>
      </w:r>
    </w:p>
    <w:p w:rsidR="0093740B" w:rsidRDefault="0093740B" w:rsidP="006B7FFC">
      <w:pPr>
        <w:pStyle w:val="Heading1"/>
      </w:pPr>
      <w:r>
        <w:t>Team</w:t>
      </w:r>
    </w:p>
    <w:p w:rsidR="003B0A94" w:rsidRDefault="0093740B" w:rsidP="00545407">
      <w:r>
        <w:t>The June Atlatna RH</w:t>
      </w:r>
      <w:r w:rsidR="003B0A94">
        <w:t>oK</w:t>
      </w:r>
      <w:r>
        <w:t xml:space="preserve"> team was comprised of</w:t>
      </w:r>
      <w:r w:rsidR="003B0A94">
        <w:t>:</w:t>
      </w:r>
    </w:p>
    <w:p w:rsidR="003B0A94" w:rsidRDefault="003B0A94" w:rsidP="003B0A94">
      <w:r>
        <w:t>Monique Boea, Data scraper, CFM</w:t>
      </w:r>
    </w:p>
    <w:p w:rsidR="003B0A94" w:rsidRDefault="003B0A94" w:rsidP="00545407">
      <w:r>
        <w:t>Jason Crim, Web design and API</w:t>
      </w:r>
    </w:p>
    <w:p w:rsidR="003B0A94" w:rsidRDefault="003B0A94" w:rsidP="003B0A94">
      <w:r>
        <w:t>John Kirkley, lead Drupal CMS guru</w:t>
      </w:r>
    </w:p>
    <w:p w:rsidR="006B7FFC" w:rsidRDefault="003B0A94" w:rsidP="003B0A94">
      <w:r>
        <w:t>Maggie Lee, Journalist</w:t>
      </w:r>
    </w:p>
    <w:p w:rsidR="003B0A94" w:rsidRDefault="006B7FFC" w:rsidP="003B0A94">
      <w:r>
        <w:t>Dave Savage, Video</w:t>
      </w:r>
    </w:p>
    <w:p w:rsidR="00F01D66" w:rsidRPr="00545407" w:rsidRDefault="003B0A94" w:rsidP="00545407">
      <w:r>
        <w:t>Roger Wickes, team lead</w:t>
      </w:r>
    </w:p>
    <w:p w:rsidR="0093740B" w:rsidRDefault="00F01D66" w:rsidP="00326DFD">
      <w:pPr>
        <w:pStyle w:val="Heading1"/>
      </w:pPr>
      <w:r>
        <w:t>Requirements</w:t>
      </w:r>
    </w:p>
    <w:p w:rsidR="00B974E0" w:rsidRPr="0093740B" w:rsidRDefault="0093740B" w:rsidP="0093740B">
      <w:r>
        <w:t xml:space="preserve">The Agile project management method was used to define scope, refine scope, and iterate to ensure we had a demonstrable prototype by the deadline 24 hours away. </w:t>
      </w:r>
    </w:p>
    <w:p w:rsidR="00331263" w:rsidRDefault="00B974E0" w:rsidP="00326DFD">
      <w:pPr>
        <w:pStyle w:val="Heading1"/>
      </w:pPr>
      <w:r>
        <w:t>Actors</w:t>
      </w:r>
    </w:p>
    <w:p w:rsidR="00331263" w:rsidRDefault="00331263" w:rsidP="00331263">
      <w:r>
        <w:t>Citizen</w:t>
      </w:r>
      <w:r w:rsidR="003B0A94">
        <w:t xml:space="preserve"> </w:t>
      </w:r>
      <w:r w:rsidR="003312D7">
        <w:t>–</w:t>
      </w:r>
      <w:r w:rsidR="003B0A94">
        <w:t xml:space="preserve"> </w:t>
      </w:r>
      <w:r w:rsidR="003312D7">
        <w:t>a person who is interested in topics</w:t>
      </w:r>
    </w:p>
    <w:p w:rsidR="00331263" w:rsidRDefault="00331263" w:rsidP="00331263">
      <w:r>
        <w:t>Editor</w:t>
      </w:r>
      <w:r w:rsidR="003B0A94">
        <w:t xml:space="preserve"> </w:t>
      </w:r>
      <w:r w:rsidR="003312D7">
        <w:t>–</w:t>
      </w:r>
      <w:r w:rsidR="003B0A94">
        <w:t xml:space="preserve"> </w:t>
      </w:r>
      <w:r w:rsidR="003312D7">
        <w:t xml:space="preserve">identifies topics to be discussed, </w:t>
      </w:r>
      <w:r w:rsidR="006B7FFC">
        <w:t>cites</w:t>
      </w:r>
      <w:r w:rsidR="003312D7">
        <w:t xml:space="preserve"> credible sources</w:t>
      </w:r>
      <w:r w:rsidR="006B7FFC">
        <w:t xml:space="preserve"> and if it advocates for or against the topic. </w:t>
      </w:r>
    </w:p>
    <w:p w:rsidR="00B974E0" w:rsidRPr="00331263" w:rsidRDefault="00331263" w:rsidP="00331263">
      <w:r>
        <w:t>Representative</w:t>
      </w:r>
      <w:r w:rsidR="003B0A94">
        <w:t xml:space="preserve"> </w:t>
      </w:r>
      <w:r w:rsidR="003312D7">
        <w:t>–</w:t>
      </w:r>
      <w:r w:rsidR="003B0A94">
        <w:t xml:space="preserve"> </w:t>
      </w:r>
      <w:r w:rsidR="00B550FB">
        <w:t>Citizen with additional</w:t>
      </w:r>
      <w:r w:rsidR="003312D7">
        <w:t xml:space="preserve"> functionality to ensure they can see how their constituents feel about a topic. </w:t>
      </w:r>
    </w:p>
    <w:p w:rsidR="003312D7" w:rsidRDefault="00B974E0" w:rsidP="00326DFD">
      <w:pPr>
        <w:pStyle w:val="Heading1"/>
      </w:pPr>
      <w:r>
        <w:t>Use Cases</w:t>
      </w:r>
      <w:r w:rsidR="004A0C90">
        <w:t xml:space="preserve"> (User Stories)</w:t>
      </w:r>
    </w:p>
    <w:p w:rsidR="00331263" w:rsidRPr="003312D7" w:rsidRDefault="00DC00D6" w:rsidP="003312D7">
      <w:r>
        <w:t>Citizen register</w:t>
      </w:r>
      <w:r w:rsidR="003312D7">
        <w:t xml:space="preserve"> </w:t>
      </w:r>
      <w:r w:rsidR="00C018E7">
        <w:t xml:space="preserve">to use the site, indicates </w:t>
      </w:r>
      <w:r w:rsidR="003312D7">
        <w:t>their preferences</w:t>
      </w:r>
      <w:r w:rsidR="00F84BDA">
        <w:t>, and subscribes to Groups. Groups</w:t>
      </w:r>
      <w:r w:rsidR="00C018E7">
        <w:t xml:space="preserve"> control what topics are relevant to them. If they live in Atlanta GA and their Mom is in Rome Italy, then they may want to subscribe to see issues both in Atlanta and in Rome. </w:t>
      </w:r>
    </w:p>
    <w:p w:rsidR="00331263" w:rsidRDefault="003312D7" w:rsidP="00331263">
      <w:r>
        <w:t>Citizen views the list of Current Topics for a particular zip code</w:t>
      </w:r>
    </w:p>
    <w:p w:rsidR="00784386" w:rsidRDefault="003312D7" w:rsidP="00331263">
      <w:r>
        <w:t xml:space="preserve">Citizen views a </w:t>
      </w:r>
      <w:r w:rsidR="00331263">
        <w:t xml:space="preserve">Topic </w:t>
      </w:r>
      <w:r>
        <w:t>Summary</w:t>
      </w:r>
      <w:r w:rsidR="00784386">
        <w:t>: title, synopsis, pro, con.</w:t>
      </w:r>
    </w:p>
    <w:p w:rsidR="003312D7" w:rsidRDefault="00784386" w:rsidP="00331263">
      <w:r>
        <w:t>Citizen researches a topic by following the provided links.</w:t>
      </w:r>
    </w:p>
    <w:p w:rsidR="003312D7" w:rsidRDefault="003312D7" w:rsidP="00331263">
      <w:r>
        <w:t xml:space="preserve">Citizen votes a topic </w:t>
      </w:r>
      <w:r w:rsidR="00DA22EE">
        <w:t xml:space="preserve">hot or not to them. </w:t>
      </w:r>
      <w:r w:rsidR="00784386">
        <w:t xml:space="preserve">Citizen provides a range between -5 (strongly against) though 0 (neutral) to +5 (strongly for) and indicates their conviction (-5 = should not be an issue, +5 = feels very strongly about the issue) </w:t>
      </w:r>
    </w:p>
    <w:p w:rsidR="00E9096A" w:rsidRDefault="003312D7" w:rsidP="00331263">
      <w:r>
        <w:t xml:space="preserve">Citizen views details </w:t>
      </w:r>
      <w:r w:rsidR="00784386">
        <w:t xml:space="preserve">on how fellow citizens feel about a topic. This shows them a heat map (scatter chart) that plots all responses or just responses from citizens in their district. </w:t>
      </w:r>
    </w:p>
    <w:p w:rsidR="00DC00D6" w:rsidRPr="00331263" w:rsidRDefault="00DC00D6" w:rsidP="00DC00D6">
      <w:r>
        <w:t>Citizen changes their mind on whether a topic is hot or not</w:t>
      </w:r>
    </w:p>
    <w:p w:rsidR="00331263" w:rsidRDefault="00E9096A" w:rsidP="00331263">
      <w:r>
        <w:t xml:space="preserve">Editor approves new account login. </w:t>
      </w:r>
    </w:p>
    <w:p w:rsidR="00784386" w:rsidRDefault="00784386" w:rsidP="00331263">
      <w:r>
        <w:t>Editor becomes aware of a topic and adds a hot topic</w:t>
      </w:r>
    </w:p>
    <w:p w:rsidR="00784386" w:rsidRDefault="00784386" w:rsidP="00331263">
      <w:r>
        <w:t>Editor cites credible sources</w:t>
      </w:r>
    </w:p>
    <w:p w:rsidR="00784386" w:rsidRDefault="00784386" w:rsidP="00331263">
      <w:r>
        <w:t>Editor curates user submissions (links or documents)</w:t>
      </w:r>
    </w:p>
    <w:p w:rsidR="00DC00D6" w:rsidRDefault="00784386" w:rsidP="00331263">
      <w:r>
        <w:t xml:space="preserve">Editor moderates crowd-sourced comments based on </w:t>
      </w:r>
      <w:r w:rsidR="00491B0A">
        <w:t>policies</w:t>
      </w:r>
    </w:p>
    <w:p w:rsidR="00784386" w:rsidRDefault="00DC00D6" w:rsidP="00331263">
      <w:r>
        <w:t>Representative views how citizens in their district voted on a particular issue, in context with how many voters are registered or elligible</w:t>
      </w:r>
    </w:p>
    <w:p w:rsidR="00784386" w:rsidRDefault="00784386" w:rsidP="00F84BDA">
      <w:pPr>
        <w:pStyle w:val="Heading1"/>
      </w:pPr>
      <w:r>
        <w:t>Policies</w:t>
      </w:r>
    </w:p>
    <w:p w:rsidR="00784386" w:rsidRDefault="00F84BDA" w:rsidP="00331263">
      <w:r>
        <w:t>User c</w:t>
      </w:r>
      <w:r w:rsidR="00784386">
        <w:t>o</w:t>
      </w:r>
      <w:r>
        <w:t>ntent and co</w:t>
      </w:r>
      <w:r w:rsidR="00784386">
        <w:t xml:space="preserve">mments will be moderated and removed if they do not add substance to the conversation. </w:t>
      </w:r>
    </w:p>
    <w:p w:rsidR="00331263" w:rsidRDefault="00331263" w:rsidP="00331263"/>
    <w:p w:rsidR="00A240F6" w:rsidRDefault="00F7540C" w:rsidP="00326DFD">
      <w:pPr>
        <w:pStyle w:val="Heading1"/>
      </w:pPr>
      <w:r>
        <w:t>Objects</w:t>
      </w:r>
    </w:p>
    <w:p w:rsidR="00AE302D" w:rsidRPr="00A240F6" w:rsidRDefault="00A240F6" w:rsidP="00A240F6">
      <w:r>
        <w:t>In the future, a robust logical object model would be nice, but for now, here is a list:</w:t>
      </w:r>
    </w:p>
    <w:p w:rsidR="00326DFD" w:rsidRPr="00AE302D" w:rsidRDefault="00AE302D" w:rsidP="00A240F6">
      <w:pPr>
        <w:pStyle w:val="ListBullet"/>
      </w:pPr>
      <w:r>
        <w:t xml:space="preserve">Article: a title, url, and text that takes a position (for (pro), against (con), or neutral) on a particular topic. </w:t>
      </w:r>
    </w:p>
    <w:p w:rsidR="00326DFD" w:rsidRDefault="00326DFD" w:rsidP="00A240F6">
      <w:pPr>
        <w:pStyle w:val="ListBullet"/>
      </w:pPr>
      <w:r>
        <w:t>Citizen</w:t>
      </w:r>
    </w:p>
    <w:p w:rsidR="00326DFD" w:rsidRDefault="00326DFD" w:rsidP="00A240F6">
      <w:pPr>
        <w:pStyle w:val="ListBullet"/>
      </w:pPr>
      <w:r>
        <w:t>Representative</w:t>
      </w:r>
    </w:p>
    <w:p w:rsidR="00326DFD" w:rsidRDefault="00326DFD" w:rsidP="00A240F6">
      <w:pPr>
        <w:pStyle w:val="ListBullet"/>
      </w:pPr>
      <w:r>
        <w:t>Legislative body</w:t>
      </w:r>
    </w:p>
    <w:p w:rsidR="00326DFD" w:rsidRDefault="00326DFD" w:rsidP="00A240F6">
      <w:pPr>
        <w:pStyle w:val="ListBullet"/>
      </w:pPr>
      <w:r>
        <w:t>State</w:t>
      </w:r>
    </w:p>
    <w:p w:rsidR="00326DFD" w:rsidRDefault="00326DFD" w:rsidP="00A240F6">
      <w:pPr>
        <w:pStyle w:val="ListBullet"/>
      </w:pPr>
      <w:r>
        <w:t>Country</w:t>
      </w:r>
    </w:p>
    <w:p w:rsidR="00326DFD" w:rsidRDefault="00326DFD" w:rsidP="00A240F6">
      <w:pPr>
        <w:pStyle w:val="ListBullet"/>
      </w:pPr>
      <w:r>
        <w:t>Topic</w:t>
      </w:r>
    </w:p>
    <w:p w:rsidR="00326DFD" w:rsidRDefault="00326DFD" w:rsidP="00A240F6">
      <w:pPr>
        <w:pStyle w:val="ListBullet"/>
      </w:pPr>
      <w:r>
        <w:t>Topic Vote</w:t>
      </w:r>
    </w:p>
    <w:p w:rsidR="00B974E0" w:rsidRDefault="00326DFD" w:rsidP="00A240F6">
      <w:pPr>
        <w:pStyle w:val="ListBullet"/>
      </w:pPr>
      <w:r>
        <w:t>Links</w:t>
      </w:r>
    </w:p>
    <w:p w:rsidR="00A240F6" w:rsidRDefault="00B974E0">
      <w:r>
        <w:t>Architecture</w:t>
      </w:r>
    </w:p>
    <w:p w:rsidR="00B974E0" w:rsidRDefault="00A240F6">
      <w:r>
        <w:t>We used Drupal, and the free Drup</w:t>
      </w:r>
      <w:r w:rsidR="006B482C">
        <w:t xml:space="preserve">al site hosting at </w:t>
      </w:r>
    </w:p>
    <w:p w:rsidR="00B974E0" w:rsidRDefault="00B974E0">
      <w:r>
        <w:t>Views/Forms</w:t>
      </w:r>
    </w:p>
    <w:p w:rsidR="00B974E0" w:rsidRDefault="00B974E0">
      <w:r>
        <w:t>Current Scope</w:t>
      </w:r>
    </w:p>
    <w:p w:rsidR="00B974E0" w:rsidRDefault="00B974E0">
      <w:r>
        <w:t>Known Issues</w:t>
      </w:r>
    </w:p>
    <w:p w:rsidR="006F12EA" w:rsidRPr="0057530A" w:rsidRDefault="006F12EA" w:rsidP="0057530A">
      <w:pPr>
        <w:pStyle w:val="Heading1"/>
      </w:pPr>
      <w:r w:rsidRPr="0057530A">
        <w:t>Issues</w:t>
      </w:r>
    </w:p>
    <w:p w:rsidR="006F12EA" w:rsidRDefault="006F12EA">
      <w:r>
        <w:t>Sock Puppets</w:t>
      </w:r>
      <w:r w:rsidR="00164BE3">
        <w:t>: people that are paid to vote on issues or blog about certain issues, even though they personally do not feel that way. While it is illegal for a registered politician to accept bri</w:t>
      </w:r>
      <w:r w:rsidR="005E711D">
        <w:t xml:space="preserve">bes for votes, there is no law </w:t>
      </w:r>
      <w:r w:rsidR="00164BE3">
        <w:t xml:space="preserve">or </w:t>
      </w:r>
      <w:r w:rsidR="005E711D">
        <w:t xml:space="preserve">a </w:t>
      </w:r>
      <w:r w:rsidR="00164BE3">
        <w:t>current way to police such behav</w:t>
      </w:r>
      <w:r w:rsidR="005E711D">
        <w:t xml:space="preserve">ior from the general public. Our feeling is that it will be a self-correcting behavior or will be a minority behavior. </w:t>
      </w:r>
    </w:p>
    <w:p w:rsidR="006F12EA" w:rsidRDefault="006F12EA" w:rsidP="00164BE3">
      <w:pPr>
        <w:tabs>
          <w:tab w:val="left" w:pos="2053"/>
        </w:tabs>
      </w:pPr>
      <w:r>
        <w:t>Squeaky Wheel</w:t>
      </w:r>
      <w:r w:rsidR="00164BE3">
        <w:t xml:space="preserve">: </w:t>
      </w:r>
      <w:r w:rsidR="005E711D">
        <w:t>Any time you crowd-</w:t>
      </w:r>
      <w:r w:rsidR="00C42988">
        <w:t xml:space="preserve">source an opinion poll, you get people that will try to vote on a topic many times, or consistently vote a certain way, while everyone else is too busy to use the site, or even does not know the site exists. That leads to a skewing of the data and potential misrepresentation. To mitigate this, we </w:t>
      </w:r>
      <w:r w:rsidR="005E711D">
        <w:t>have the Editor approve logins; that process and data could be tightened up or even connected to the voter registration system in the future. We want to</w:t>
      </w:r>
      <w:r w:rsidR="00C42988">
        <w:t xml:space="preserve"> show not only how many of the users voted one way or another, but also </w:t>
      </w:r>
      <w:r w:rsidR="006B19AF">
        <w:t xml:space="preserve">wanted to show </w:t>
      </w:r>
      <w:r w:rsidR="00C42988">
        <w:t xml:space="preserve">the total population that could vote. </w:t>
      </w:r>
      <w:r w:rsidR="006B19AF">
        <w:t xml:space="preserve">However, we could not figure out the APIs in the time allotted. </w:t>
      </w:r>
    </w:p>
    <w:p w:rsidR="0057530A" w:rsidRDefault="006F12EA">
      <w:r>
        <w:t>Voter</w:t>
      </w:r>
      <w:r w:rsidR="0057530A">
        <w:t xml:space="preserve"> Uniqueness</w:t>
      </w:r>
      <w:r w:rsidR="00C42988">
        <w:t xml:space="preserve">: </w:t>
      </w:r>
      <w:r w:rsidR="0057530A">
        <w:t xml:space="preserve">Drupal restricts voting on a topic to one vote per user. However, there is nothing stopping someone from registering multiple times. </w:t>
      </w:r>
    </w:p>
    <w:p w:rsidR="006F12EA" w:rsidRDefault="0057530A">
      <w:r>
        <w:t>Legal Voters: There is nothing stopping under-age, unregistered, or even out of state/out of country people from registering and ‘voting’ on a topic</w:t>
      </w:r>
    </w:p>
    <w:p w:rsidR="0057530A" w:rsidRDefault="006F12EA">
      <w:r>
        <w:t>List of Hot Topics</w:t>
      </w:r>
      <w:r w:rsidR="0057530A">
        <w:t xml:space="preserve">: It is the editor’s job to be aware of topics and bills that come up, which is a manual process and is error-prone. </w:t>
      </w:r>
    </w:p>
    <w:p w:rsidR="006F12EA" w:rsidRDefault="0057530A">
      <w:r>
        <w:t>Editor Research and Bias: Selecting relevant articles from credible sources (biased one way or t</w:t>
      </w:r>
      <w:r w:rsidR="006B19AF">
        <w:t xml:space="preserve">he other) is a manual process. The editor has to be professional and ensure </w:t>
      </w:r>
      <w:r>
        <w:t>that both sides of the story are presented a</w:t>
      </w:r>
      <w:r w:rsidR="006B19AF">
        <w:t xml:space="preserve">nd represented through articles that provide balanced reporting. </w:t>
      </w:r>
    </w:p>
    <w:p w:rsidR="006F12EA" w:rsidRDefault="006F12EA">
      <w:r>
        <w:t>District Maps Change</w:t>
      </w:r>
      <w:r w:rsidR="006B19AF">
        <w:t xml:space="preserve">: we initially wanted to make the site automagically find a citizen’s representatives at the local, state and federal level. However, mapping a person’s zip code to their voting districts is not possible, since a zip code may span voting districts. What GA voters need to do is visit http://mvp.sos.state.ga.us to find the US Congress, GA Senate, and GA House representatives. </w:t>
      </w:r>
    </w:p>
    <w:p w:rsidR="00C42988" w:rsidRDefault="00F84BDA">
      <w:r>
        <w:t xml:space="preserve">Data Sources: Getting the names of the GA State </w:t>
      </w:r>
      <w:r w:rsidR="00C42988">
        <w:t xml:space="preserve">House of </w:t>
      </w:r>
      <w:r>
        <w:t>Representatives</w:t>
      </w:r>
      <w:r w:rsidR="00C42988">
        <w:t xml:space="preserve"> and how they voted was tough, since the site had a malformed XML </w:t>
      </w:r>
    </w:p>
    <w:p w:rsidR="006F12EA" w:rsidRDefault="00B550FB">
      <w:r>
        <w:t xml:space="preserve">Voting: initially we planned for citizen to indicate a numeric vote for/against as on a scale, as well as how strongly the felt about the issue. This data could be plotted as a heat map. In the interests of KISS, we reduced the voting </w:t>
      </w:r>
      <w:r w:rsidR="0057530A">
        <w:t xml:space="preserve">to simple Yes/No/Undecided and a pie chart to show results. </w:t>
      </w:r>
    </w:p>
    <w:p w:rsidR="00DE420A" w:rsidRDefault="00B974E0" w:rsidP="00DE420A">
      <w:pPr>
        <w:pStyle w:val="Heading1"/>
      </w:pPr>
      <w:r>
        <w:t>Future Direction</w:t>
      </w:r>
    </w:p>
    <w:p w:rsidR="005E711D" w:rsidRDefault="00A240F6" w:rsidP="00DE420A">
      <w:r>
        <w:t>A voter can go to the Secretary of State site and find out their state reps, and then to the Federal House of Representatives and find out who their Senator Who are my reps?</w:t>
      </w:r>
    </w:p>
    <w:p w:rsidR="00A32DDA" w:rsidRDefault="005E711D" w:rsidP="00DE420A">
      <w:r>
        <w:t>User uniqueness (prevent multiple logins)</w:t>
      </w:r>
    </w:p>
    <w:p w:rsidR="00A32DDA" w:rsidRDefault="00A32DDA" w:rsidP="00DE420A">
      <w:r>
        <w:t>Scraping: Automate getting the list of districts and the current rep</w:t>
      </w:r>
    </w:p>
    <w:p w:rsidR="00A32DDA" w:rsidRDefault="00A32DDA" w:rsidP="00DE420A">
      <w:r>
        <w:t>Automate getting the voting record of a rep on a piece of legislature</w:t>
      </w:r>
    </w:p>
    <w:p w:rsidR="00A32DDA" w:rsidRDefault="00A32DDA" w:rsidP="00DE420A">
      <w:r>
        <w:t>Expand the database to link user &lt;- district - repre</w:t>
      </w:r>
      <w:r w:rsidR="00A240F6">
        <w:t>sentative</w:t>
      </w:r>
    </w:p>
    <w:p w:rsidR="00A32DDA" w:rsidRDefault="00A32DDA" w:rsidP="00DE420A">
      <w:r>
        <w:t xml:space="preserve">Scrape the link between a district and the census blocks that it encompasses, so that we can then </w:t>
      </w:r>
    </w:p>
    <w:p w:rsidR="00A32DDA" w:rsidRDefault="00A32DDA" w:rsidP="00DE420A">
      <w:r>
        <w:t>Automate the ESRI pull to count voters (eligible and registered) per district – surely this has been done before</w:t>
      </w:r>
    </w:p>
    <w:p w:rsidR="00DE420A" w:rsidRDefault="00DE420A" w:rsidP="00DE420A"/>
    <w:p w:rsidR="00DE420A" w:rsidRDefault="00DE420A" w:rsidP="00DE420A">
      <w:pPr>
        <w:pStyle w:val="Heading1"/>
      </w:pPr>
      <w:r>
        <w:t>Lessons Learned</w:t>
      </w:r>
    </w:p>
    <w:p w:rsidR="00DE420A" w:rsidRDefault="00DE420A">
      <w:r>
        <w:t>Have an idea</w:t>
      </w:r>
    </w:p>
    <w:p w:rsidR="006F12EA" w:rsidRDefault="00DE420A">
      <w:r>
        <w:t>Drawing content from scrapers is problematic because the sites are changed structurally so often. The Editor must have the technical skills to repair a scraper. Don’t assume the site produces a valid XML document or has no broken links</w:t>
      </w:r>
    </w:p>
    <w:p w:rsidR="006F12EA" w:rsidRDefault="006F12EA">
      <w:r>
        <w:t>Rate amount of spin in texts by doing a word match most often used by public relations ppl.</w:t>
      </w:r>
    </w:p>
    <w:p w:rsidR="00B974E0" w:rsidRDefault="00B974E0"/>
    <w:p w:rsidR="00F01D66" w:rsidRDefault="00B93580">
      <w:r>
        <w:t>Data sources</w:t>
      </w:r>
    </w:p>
    <w:p w:rsidR="00B974E0" w:rsidRDefault="00B974E0">
      <w:pPr>
        <w:rPr>
          <w:rFonts w:ascii="Arial" w:hAnsi="Arial" w:cs="Arial"/>
          <w:b/>
          <w:bCs/>
          <w:color w:val="0E0E0E"/>
          <w:sz w:val="48"/>
          <w:szCs w:val="48"/>
        </w:rPr>
      </w:pPr>
      <w:hyperlink r:id="rId5" w:history="1">
        <w:r w:rsidRPr="00BD2ECC">
          <w:rPr>
            <w:rStyle w:val="Hyperlink"/>
          </w:rPr>
          <w:t>http://panda.readthedocs.org/en/latest/</w:t>
        </w:r>
      </w:hyperlink>
      <w:r>
        <w:t xml:space="preserve"> </w:t>
      </w:r>
      <w:r>
        <w:rPr>
          <w:rFonts w:ascii="Arial" w:hAnsi="Arial" w:cs="Arial"/>
          <w:b/>
          <w:bCs/>
          <w:color w:val="0E0E0E"/>
          <w:sz w:val="48"/>
          <w:szCs w:val="48"/>
        </w:rPr>
        <w:t>PANDA: A Newsroom Data Appliance</w:t>
      </w:r>
    </w:p>
    <w:p w:rsidR="00B974E0" w:rsidRDefault="00F3563E">
      <w:hyperlink r:id="rId6" w:history="1">
        <w:r w:rsidRPr="00BD2ECC">
          <w:rPr>
            <w:rStyle w:val="Hyperlink"/>
          </w:rPr>
          <w:t>http://sampleserver1.arcgisonline.com/ArcGIS/rest/services</w:t>
        </w:r>
      </w:hyperlink>
      <w:r>
        <w:t xml:space="preserve"> - Population info</w:t>
      </w:r>
    </w:p>
    <w:p w:rsidR="006F12EA" w:rsidRDefault="00457055">
      <w:r>
        <w:t>localecrocy.org – see matild’s email</w:t>
      </w:r>
    </w:p>
    <w:p w:rsidR="00A240F6" w:rsidRDefault="0010506C">
      <w:r>
        <w:t xml:space="preserve">Redistricting in GA: </w:t>
      </w:r>
      <w:hyperlink r:id="rId7" w:history="1">
        <w:r w:rsidRPr="00BD2ECC">
          <w:rPr>
            <w:rStyle w:val="Hyperlink"/>
          </w:rPr>
          <w:t>http://www.legis.ga.gov/Joint/reapportionment/en-US/default.aspx</w:t>
        </w:r>
      </w:hyperlink>
    </w:p>
    <w:p w:rsidR="00A240F6" w:rsidRDefault="00A240F6" w:rsidP="00A240F6">
      <w:pPr>
        <w:widowControl w:val="0"/>
        <w:autoSpaceDE w:val="0"/>
        <w:autoSpaceDN w:val="0"/>
        <w:adjustRightInd w:val="0"/>
        <w:spacing w:after="0"/>
        <w:rPr>
          <w:rFonts w:ascii="Arial" w:hAnsi="Arial" w:cs="Arial"/>
          <w:color w:val="030303"/>
          <w:sz w:val="22"/>
          <w:szCs w:val="22"/>
        </w:rPr>
      </w:pPr>
      <w:r>
        <w:rPr>
          <w:rFonts w:ascii="Arial" w:hAnsi="Arial" w:cs="Arial"/>
          <w:color w:val="030303"/>
          <w:sz w:val="22"/>
          <w:szCs w:val="22"/>
        </w:rPr>
        <w:t xml:space="preserve">We launched a new comments template this week our SCOTUS coverage, framing conversation with a specific question and asking people to vote one way or another before commenting. We then removed threading and encouraged folks instead to recommend the best arguments. Pretty pleased with the result (and confess being inspired to do this by PopVox). Curious what you all think, how you'd improve: </w:t>
      </w:r>
      <w:hyperlink r:id="rId8" w:history="1">
        <w:r>
          <w:rPr>
            <w:rFonts w:ascii="Arial" w:hAnsi="Arial" w:cs="Arial"/>
            <w:color w:val="345073"/>
            <w:sz w:val="22"/>
            <w:szCs w:val="22"/>
          </w:rPr>
          <w:t>http://wapo.st/GVRA5p</w:t>
        </w:r>
      </w:hyperlink>
    </w:p>
    <w:tbl>
      <w:tblPr>
        <w:tblW w:w="9800" w:type="dxa"/>
        <w:tblInd w:w="-108" w:type="dxa"/>
        <w:tblBorders>
          <w:top w:val="nil"/>
          <w:left w:val="nil"/>
          <w:right w:val="nil"/>
        </w:tblBorders>
        <w:tblLayout w:type="fixed"/>
        <w:tblCellMar>
          <w:left w:w="0" w:type="dxa"/>
          <w:right w:w="0" w:type="dxa"/>
        </w:tblCellMar>
        <w:tblLook w:val="0000"/>
      </w:tblPr>
      <w:tblGrid>
        <w:gridCol w:w="1800"/>
        <w:gridCol w:w="8000"/>
      </w:tblGrid>
      <w:tr w:rsidR="00A240F6">
        <w:tblPrEx>
          <w:tblCellMar>
            <w:top w:w="0" w:type="dxa"/>
            <w:left w:w="0" w:type="dxa"/>
            <w:bottom w:w="0" w:type="dxa"/>
            <w:right w:w="0" w:type="dxa"/>
          </w:tblCellMar>
        </w:tblPrEx>
        <w:tc>
          <w:tcPr>
            <w:tcW w:w="1800" w:type="dxa"/>
            <w:tcBorders>
              <w:top w:val="nil"/>
              <w:left w:val="nil"/>
              <w:bottom w:val="nil"/>
              <w:right w:val="nil"/>
            </w:tcBorders>
            <w:tcMar>
              <w:right w:w="200" w:type="nil"/>
            </w:tcMar>
          </w:tcPr>
          <w:p w:rsidR="00A240F6" w:rsidRDefault="00A240F6">
            <w:pPr>
              <w:widowControl w:val="0"/>
              <w:autoSpaceDE w:val="0"/>
              <w:autoSpaceDN w:val="0"/>
              <w:adjustRightInd w:val="0"/>
              <w:spacing w:after="0"/>
              <w:rPr>
                <w:rFonts w:ascii="Arial" w:hAnsi="Arial" w:cs="Arial"/>
                <w:color w:val="030303"/>
                <w:sz w:val="22"/>
                <w:szCs w:val="22"/>
              </w:rPr>
            </w:pPr>
          </w:p>
        </w:tc>
        <w:tc>
          <w:tcPr>
            <w:tcW w:w="8000" w:type="dxa"/>
            <w:tcBorders>
              <w:top w:val="nil"/>
              <w:left w:val="nil"/>
              <w:bottom w:val="nil"/>
              <w:right w:val="nil"/>
            </w:tcBorders>
          </w:tcPr>
          <w:p w:rsidR="00A240F6" w:rsidRDefault="00A240F6">
            <w:pPr>
              <w:widowControl w:val="0"/>
              <w:autoSpaceDE w:val="0"/>
              <w:autoSpaceDN w:val="0"/>
              <w:adjustRightInd w:val="0"/>
              <w:spacing w:after="0"/>
              <w:rPr>
                <w:rFonts w:ascii="Arial" w:hAnsi="Arial" w:cs="Arial"/>
                <w:color w:val="334883"/>
                <w:sz w:val="22"/>
                <w:szCs w:val="22"/>
              </w:rPr>
            </w:pPr>
            <w:r>
              <w:rPr>
                <w:rFonts w:ascii="Arial" w:hAnsi="Arial" w:cs="Arial"/>
                <w:color w:val="030303"/>
                <w:sz w:val="22"/>
                <w:szCs w:val="22"/>
              </w:rPr>
              <w:fldChar w:fldCharType="begin"/>
            </w:r>
            <w:r>
              <w:rPr>
                <w:rFonts w:ascii="Arial" w:hAnsi="Arial" w:cs="Arial"/>
                <w:color w:val="030303"/>
                <w:sz w:val="22"/>
                <w:szCs w:val="22"/>
              </w:rPr>
              <w:instrText>HYPERLINK "http://www.facebook.com/l/PAQEalW39AQFgBSRl8xQI2lrNataoNVnbti0ttkHZ4BBgPw/wapo.st/GVRA5p"</w:instrText>
            </w:r>
            <w:r w:rsidRPr="00A66104">
              <w:rPr>
                <w:rFonts w:ascii="Arial" w:hAnsi="Arial" w:cs="Arial"/>
                <w:color w:val="030303"/>
                <w:sz w:val="22"/>
                <w:szCs w:val="22"/>
              </w:rPr>
            </w:r>
            <w:r>
              <w:rPr>
                <w:rFonts w:ascii="Arial" w:hAnsi="Arial" w:cs="Arial"/>
                <w:color w:val="030303"/>
                <w:sz w:val="22"/>
                <w:szCs w:val="22"/>
              </w:rPr>
              <w:fldChar w:fldCharType="separate"/>
            </w:r>
            <w:r>
              <w:rPr>
                <w:rFonts w:ascii="Arial" w:hAnsi="Arial" w:cs="Arial"/>
                <w:b/>
                <w:bCs/>
                <w:color w:val="345073"/>
                <w:sz w:val="22"/>
                <w:szCs w:val="22"/>
              </w:rPr>
              <w:t>The health-care law and severability: Make your case - The Washington Post</w:t>
            </w:r>
          </w:p>
          <w:p w:rsidR="00A240F6" w:rsidRDefault="00A240F6">
            <w:pPr>
              <w:widowControl w:val="0"/>
              <w:autoSpaceDE w:val="0"/>
              <w:autoSpaceDN w:val="0"/>
              <w:adjustRightInd w:val="0"/>
              <w:spacing w:after="0"/>
              <w:rPr>
                <w:rFonts w:ascii="Arial" w:hAnsi="Arial" w:cs="Arial"/>
                <w:color w:val="030303"/>
                <w:sz w:val="22"/>
                <w:szCs w:val="22"/>
              </w:rPr>
            </w:pPr>
            <w:r>
              <w:rPr>
                <w:rFonts w:ascii="Arial" w:hAnsi="Arial" w:cs="Arial"/>
                <w:b/>
                <w:bCs/>
                <w:color w:val="262626"/>
                <w:sz w:val="22"/>
                <w:szCs w:val="22"/>
              </w:rPr>
              <w:t>www.washingtonpost.com</w:t>
            </w:r>
            <w:r>
              <w:rPr>
                <w:rFonts w:ascii="Arial" w:hAnsi="Arial" w:cs="Arial"/>
                <w:color w:val="030303"/>
                <w:sz w:val="22"/>
                <w:szCs w:val="22"/>
              </w:rPr>
              <w:fldChar w:fldCharType="end"/>
            </w:r>
          </w:p>
        </w:tc>
      </w:tr>
      <w:tr w:rsidR="00A240F6">
        <w:tblPrEx>
          <w:tblCellMar>
            <w:top w:w="0" w:type="dxa"/>
            <w:left w:w="108" w:type="dxa"/>
            <w:bottom w:w="0" w:type="dxa"/>
            <w:right w:w="108" w:type="dxa"/>
          </w:tblCellMar>
        </w:tblPrEx>
        <w:trPr>
          <w:gridAfter w:val="1"/>
          <w:wAfter w:w="8000" w:type="dxa"/>
        </w:trPr>
        <w:tc>
          <w:tcPr>
            <w:tcW w:w="1800" w:type="dxa"/>
            <w:tcMar>
              <w:right w:w="200" w:type="nil"/>
            </w:tcMar>
          </w:tcPr>
          <w:p w:rsidR="00A240F6" w:rsidRDefault="00A240F6">
            <w:pPr>
              <w:widowControl w:val="0"/>
              <w:autoSpaceDE w:val="0"/>
              <w:autoSpaceDN w:val="0"/>
              <w:adjustRightInd w:val="0"/>
              <w:spacing w:after="0"/>
              <w:rPr>
                <w:rFonts w:ascii="Arial" w:hAnsi="Arial" w:cs="Arial"/>
                <w:color w:val="030303"/>
                <w:sz w:val="22"/>
                <w:szCs w:val="22"/>
              </w:rPr>
            </w:pPr>
          </w:p>
        </w:tc>
      </w:tr>
    </w:tbl>
    <w:p w:rsidR="0010506C" w:rsidRDefault="00A240F6">
      <w:hyperlink r:id="rId9" w:history="1">
        <w:r w:rsidRPr="00BD2ECC">
          <w:rPr>
            <w:rStyle w:val="Hyperlink"/>
          </w:rPr>
          <w:t>https://github.com/sunlightlabs</w:t>
        </w:r>
      </w:hyperlink>
      <w:r>
        <w:t xml:space="preserve"> - Government site scrapers in ruby, php, python. Quite a few repositories to browse. </w:t>
      </w:r>
    </w:p>
    <w:p w:rsidR="00F01D66" w:rsidRDefault="00F01D66"/>
    <w:sectPr w:rsidR="00F01D66" w:rsidSect="00F01D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37C15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56A421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01D66"/>
    <w:rsid w:val="0010506C"/>
    <w:rsid w:val="00164BE3"/>
    <w:rsid w:val="00326DFD"/>
    <w:rsid w:val="00331263"/>
    <w:rsid w:val="003312D7"/>
    <w:rsid w:val="003B0A94"/>
    <w:rsid w:val="00457055"/>
    <w:rsid w:val="00491B0A"/>
    <w:rsid w:val="004A0C90"/>
    <w:rsid w:val="00545407"/>
    <w:rsid w:val="005653AA"/>
    <w:rsid w:val="0057530A"/>
    <w:rsid w:val="005E711D"/>
    <w:rsid w:val="006B19AF"/>
    <w:rsid w:val="006B482C"/>
    <w:rsid w:val="006B7FFC"/>
    <w:rsid w:val="006F12EA"/>
    <w:rsid w:val="00784386"/>
    <w:rsid w:val="00885C93"/>
    <w:rsid w:val="0093740B"/>
    <w:rsid w:val="00A240F6"/>
    <w:rsid w:val="00A32DDA"/>
    <w:rsid w:val="00AC56BA"/>
    <w:rsid w:val="00AE302D"/>
    <w:rsid w:val="00B550FB"/>
    <w:rsid w:val="00B93580"/>
    <w:rsid w:val="00B974E0"/>
    <w:rsid w:val="00C018E7"/>
    <w:rsid w:val="00C42988"/>
    <w:rsid w:val="00C4797F"/>
    <w:rsid w:val="00DA22EE"/>
    <w:rsid w:val="00DC00D6"/>
    <w:rsid w:val="00DE420A"/>
    <w:rsid w:val="00E9096A"/>
    <w:rsid w:val="00F01D66"/>
    <w:rsid w:val="00F3563E"/>
    <w:rsid w:val="00F7540C"/>
    <w:rsid w:val="00F84BDA"/>
  </w:rsids>
  <m:mathPr>
    <m:mathFont m:val="Hoefler Tex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B36"/>
  </w:style>
  <w:style w:type="paragraph" w:styleId="Heading1">
    <w:name w:val="heading 1"/>
    <w:basedOn w:val="Normal"/>
    <w:next w:val="Normal"/>
    <w:link w:val="Heading1Char"/>
    <w:uiPriority w:val="9"/>
    <w:qFormat/>
    <w:rsid w:val="00326D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974E0"/>
    <w:rPr>
      <w:color w:val="0000FF" w:themeColor="hyperlink"/>
      <w:u w:val="single"/>
    </w:rPr>
  </w:style>
  <w:style w:type="character" w:customStyle="1" w:styleId="Heading1Char">
    <w:name w:val="Heading 1 Char"/>
    <w:basedOn w:val="DefaultParagraphFont"/>
    <w:link w:val="Heading1"/>
    <w:uiPriority w:val="9"/>
    <w:rsid w:val="00326DFD"/>
    <w:rPr>
      <w:rFonts w:asciiTheme="majorHAnsi" w:eastAsiaTheme="majorEastAsia" w:hAnsiTheme="majorHAnsi" w:cstheme="majorBidi"/>
      <w:b/>
      <w:bCs/>
      <w:color w:val="345A8A" w:themeColor="accent1" w:themeShade="B5"/>
      <w:sz w:val="32"/>
      <w:szCs w:val="32"/>
    </w:rPr>
  </w:style>
  <w:style w:type="paragraph" w:styleId="ListBullet">
    <w:name w:val="List Bullet"/>
    <w:basedOn w:val="Normal"/>
    <w:uiPriority w:val="99"/>
    <w:unhideWhenUsed/>
    <w:rsid w:val="00331263"/>
    <w:pPr>
      <w:numPr>
        <w:numId w:val="2"/>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anda.readthedocs.org/en/latest/" TargetMode="External"/><Relationship Id="rId6" Type="http://schemas.openxmlformats.org/officeDocument/2006/relationships/hyperlink" Target="http://sampleserver1.arcgisonline.com/ArcGIS/rest/services" TargetMode="External"/><Relationship Id="rId7" Type="http://schemas.openxmlformats.org/officeDocument/2006/relationships/hyperlink" Target="http://www.legis.ga.gov/Joint/reapportionment/en-US/default.aspx" TargetMode="External"/><Relationship Id="rId8" Type="http://schemas.openxmlformats.org/officeDocument/2006/relationships/hyperlink" Target="http://www.facebook.com/l/XAQGFEQDyAQEaA1tC7jsagmpj_xbgXaOL0KY5GCG37-ESow/wapo.st/GVRA5p" TargetMode="External"/><Relationship Id="rId9" Type="http://schemas.openxmlformats.org/officeDocument/2006/relationships/hyperlink" Target="https://github.com/sunlightlab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1297</Words>
  <Characters>7397</Characters>
  <Application>Microsoft Word 12.0.0</Application>
  <DocSecurity>0</DocSecurity>
  <Lines>61</Lines>
  <Paragraphs>14</Paragraphs>
  <ScaleCrop>false</ScaleCrop>
  <LinksUpToDate>false</LinksUpToDate>
  <CharactersWithSpaces>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Wickes</dc:creator>
  <cp:keywords/>
  <cp:lastModifiedBy>Roger Wickes</cp:lastModifiedBy>
  <cp:revision>3</cp:revision>
  <dcterms:created xsi:type="dcterms:W3CDTF">2012-06-03T12:50:00Z</dcterms:created>
  <dcterms:modified xsi:type="dcterms:W3CDTF">2012-06-03T13:22:00Z</dcterms:modified>
</cp:coreProperties>
</file>