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4258" w:type="dxa"/>
        <w:tblLook w:val="04A0" w:firstRow="1" w:lastRow="0" w:firstColumn="1" w:lastColumn="0" w:noHBand="0" w:noVBand="1"/>
      </w:tblPr>
      <w:tblGrid>
        <w:gridCol w:w="1980"/>
        <w:gridCol w:w="895"/>
        <w:gridCol w:w="806"/>
        <w:gridCol w:w="992"/>
        <w:gridCol w:w="709"/>
        <w:gridCol w:w="3303"/>
        <w:gridCol w:w="2785"/>
        <w:gridCol w:w="697"/>
        <w:gridCol w:w="697"/>
        <w:gridCol w:w="697"/>
        <w:gridCol w:w="697"/>
      </w:tblGrid>
      <w:tr w:rsidR="00BF6AA7" w14:paraId="4544FA6D" w14:textId="77777777" w:rsidTr="004A0702">
        <w:trPr>
          <w:trHeight w:val="270"/>
        </w:trPr>
        <w:tc>
          <w:tcPr>
            <w:tcW w:w="1980" w:type="dxa"/>
            <w:vMerge w:val="restart"/>
          </w:tcPr>
          <w:p w14:paraId="60743790" w14:textId="77777777" w:rsidR="00BF6AA7" w:rsidRPr="00566B8C" w:rsidRDefault="00BF6AA7" w:rsidP="00BF6AA7">
            <w:pPr>
              <w:jc w:val="center"/>
              <w:rPr>
                <w:b/>
              </w:rPr>
            </w:pPr>
            <w:r>
              <w:rPr>
                <w:b/>
              </w:rPr>
              <w:t>Identified Risks</w:t>
            </w:r>
          </w:p>
        </w:tc>
        <w:tc>
          <w:tcPr>
            <w:tcW w:w="3402" w:type="dxa"/>
            <w:gridSpan w:val="4"/>
          </w:tcPr>
          <w:p w14:paraId="65848386" w14:textId="77777777" w:rsidR="00BF6AA7" w:rsidRPr="00566B8C" w:rsidRDefault="00BF6AA7" w:rsidP="00BF6AA7">
            <w:pPr>
              <w:jc w:val="center"/>
              <w:rPr>
                <w:b/>
              </w:rPr>
            </w:pPr>
            <w:r>
              <w:rPr>
                <w:b/>
              </w:rPr>
              <w:t>Risk Score</w:t>
            </w:r>
          </w:p>
        </w:tc>
        <w:tc>
          <w:tcPr>
            <w:tcW w:w="3303" w:type="dxa"/>
            <w:vMerge w:val="restart"/>
          </w:tcPr>
          <w:p w14:paraId="27B6A152" w14:textId="77777777" w:rsidR="00BF6AA7" w:rsidRPr="00E30EE4" w:rsidRDefault="00BF6AA7" w:rsidP="00BF6AA7">
            <w:pPr>
              <w:jc w:val="center"/>
              <w:rPr>
                <w:b/>
                <w:lang w:val="en-US" w:eastAsia="zh-CN"/>
              </w:rPr>
            </w:pPr>
            <w:r>
              <w:rPr>
                <w:b/>
              </w:rPr>
              <w:t>Comments</w:t>
            </w:r>
          </w:p>
        </w:tc>
        <w:tc>
          <w:tcPr>
            <w:tcW w:w="2785" w:type="dxa"/>
            <w:vMerge w:val="restart"/>
          </w:tcPr>
          <w:p w14:paraId="24578103" w14:textId="77777777" w:rsidR="00BF6AA7" w:rsidRPr="00566B8C" w:rsidRDefault="00BF6AA7" w:rsidP="00BF6AA7">
            <w:pPr>
              <w:jc w:val="center"/>
              <w:rPr>
                <w:b/>
              </w:rPr>
            </w:pPr>
            <w:r>
              <w:rPr>
                <w:b/>
              </w:rPr>
              <w:t>How To Control</w:t>
            </w:r>
          </w:p>
        </w:tc>
        <w:tc>
          <w:tcPr>
            <w:tcW w:w="2788" w:type="dxa"/>
            <w:gridSpan w:val="4"/>
          </w:tcPr>
          <w:p w14:paraId="4BFD08BC" w14:textId="77777777" w:rsidR="00BF6AA7" w:rsidRPr="00BF6AA7" w:rsidRDefault="00BF6AA7" w:rsidP="00BF6AA7">
            <w:pPr>
              <w:jc w:val="center"/>
              <w:rPr>
                <w:b/>
              </w:rPr>
            </w:pPr>
            <w:r>
              <w:rPr>
                <w:b/>
              </w:rPr>
              <w:t>Residual Risk (Risk After Control Applied)</w:t>
            </w:r>
          </w:p>
        </w:tc>
      </w:tr>
      <w:tr w:rsidR="00BF6AA7" w14:paraId="4B5EBEA0" w14:textId="77777777" w:rsidTr="004A0702">
        <w:trPr>
          <w:trHeight w:val="270"/>
        </w:trPr>
        <w:tc>
          <w:tcPr>
            <w:tcW w:w="1980" w:type="dxa"/>
            <w:vMerge/>
          </w:tcPr>
          <w:p w14:paraId="0247F12E" w14:textId="77777777" w:rsidR="00BF6AA7" w:rsidRDefault="00BF6AA7" w:rsidP="00BF6AA7">
            <w:pPr>
              <w:jc w:val="center"/>
              <w:rPr>
                <w:b/>
              </w:rPr>
            </w:pPr>
          </w:p>
        </w:tc>
        <w:tc>
          <w:tcPr>
            <w:tcW w:w="895" w:type="dxa"/>
          </w:tcPr>
          <w:p w14:paraId="1CFC336D" w14:textId="77777777" w:rsidR="00BF6AA7" w:rsidRDefault="00BF6AA7" w:rsidP="00BF6AA7">
            <w:pPr>
              <w:tabs>
                <w:tab w:val="left" w:pos="795"/>
              </w:tabs>
              <w:rPr>
                <w:b/>
              </w:rPr>
            </w:pPr>
            <w:r>
              <w:rPr>
                <w:b/>
              </w:rPr>
              <w:t>C</w:t>
            </w:r>
            <w:r>
              <w:rPr>
                <w:b/>
              </w:rPr>
              <w:tab/>
            </w:r>
          </w:p>
        </w:tc>
        <w:tc>
          <w:tcPr>
            <w:tcW w:w="806" w:type="dxa"/>
          </w:tcPr>
          <w:p w14:paraId="124D9B8B" w14:textId="77777777" w:rsidR="00BF6AA7" w:rsidRDefault="00BF6AA7" w:rsidP="00BF6AA7">
            <w:pPr>
              <w:tabs>
                <w:tab w:val="left" w:pos="795"/>
              </w:tabs>
              <w:rPr>
                <w:b/>
              </w:rPr>
            </w:pPr>
            <w:r>
              <w:rPr>
                <w:b/>
              </w:rPr>
              <w:t>L</w:t>
            </w:r>
          </w:p>
        </w:tc>
        <w:tc>
          <w:tcPr>
            <w:tcW w:w="992" w:type="dxa"/>
          </w:tcPr>
          <w:p w14:paraId="4654DDCA" w14:textId="77777777" w:rsidR="00BF6AA7" w:rsidRDefault="00BF6AA7" w:rsidP="00BF6AA7">
            <w:pPr>
              <w:tabs>
                <w:tab w:val="left" w:pos="795"/>
              </w:tabs>
              <w:rPr>
                <w:b/>
              </w:rPr>
            </w:pPr>
            <w:r>
              <w:rPr>
                <w:b/>
              </w:rPr>
              <w:t xml:space="preserve">E </w:t>
            </w:r>
          </w:p>
        </w:tc>
        <w:tc>
          <w:tcPr>
            <w:tcW w:w="709" w:type="dxa"/>
          </w:tcPr>
          <w:p w14:paraId="40CD745C" w14:textId="77777777" w:rsidR="00BF6AA7" w:rsidRDefault="00BF6AA7" w:rsidP="00BF6AA7">
            <w:pPr>
              <w:tabs>
                <w:tab w:val="left" w:pos="795"/>
              </w:tabs>
              <w:rPr>
                <w:b/>
              </w:rPr>
            </w:pPr>
            <w:r>
              <w:rPr>
                <w:b/>
              </w:rPr>
              <w:t>R</w:t>
            </w:r>
          </w:p>
        </w:tc>
        <w:tc>
          <w:tcPr>
            <w:tcW w:w="3303" w:type="dxa"/>
            <w:vMerge/>
          </w:tcPr>
          <w:p w14:paraId="24F5CF6E" w14:textId="77777777" w:rsidR="00BF6AA7" w:rsidRDefault="00BF6AA7" w:rsidP="00BF6AA7">
            <w:pPr>
              <w:jc w:val="center"/>
              <w:rPr>
                <w:b/>
              </w:rPr>
            </w:pPr>
          </w:p>
        </w:tc>
        <w:tc>
          <w:tcPr>
            <w:tcW w:w="2785" w:type="dxa"/>
            <w:vMerge/>
          </w:tcPr>
          <w:p w14:paraId="052378EB" w14:textId="77777777" w:rsidR="00BF6AA7" w:rsidRDefault="00BF6AA7" w:rsidP="00BF6AA7">
            <w:pPr>
              <w:jc w:val="center"/>
              <w:rPr>
                <w:b/>
              </w:rPr>
            </w:pPr>
          </w:p>
        </w:tc>
        <w:tc>
          <w:tcPr>
            <w:tcW w:w="697" w:type="dxa"/>
          </w:tcPr>
          <w:p w14:paraId="3CE28D90" w14:textId="77777777" w:rsidR="00BF6AA7" w:rsidRDefault="00BF6AA7" w:rsidP="00BF6AA7">
            <w:pPr>
              <w:jc w:val="center"/>
              <w:rPr>
                <w:b/>
              </w:rPr>
            </w:pPr>
            <w:r>
              <w:rPr>
                <w:b/>
              </w:rPr>
              <w:t>C</w:t>
            </w:r>
          </w:p>
        </w:tc>
        <w:tc>
          <w:tcPr>
            <w:tcW w:w="697" w:type="dxa"/>
          </w:tcPr>
          <w:p w14:paraId="5A5D9E02" w14:textId="77777777" w:rsidR="00BF6AA7" w:rsidRDefault="00BF6AA7" w:rsidP="00BF6AA7">
            <w:pPr>
              <w:jc w:val="center"/>
              <w:rPr>
                <w:b/>
              </w:rPr>
            </w:pPr>
            <w:r>
              <w:rPr>
                <w:b/>
              </w:rPr>
              <w:t>L</w:t>
            </w:r>
          </w:p>
        </w:tc>
        <w:tc>
          <w:tcPr>
            <w:tcW w:w="697" w:type="dxa"/>
          </w:tcPr>
          <w:p w14:paraId="5483A49E" w14:textId="77777777" w:rsidR="00BF6AA7" w:rsidRDefault="00BF6AA7" w:rsidP="00BF6AA7">
            <w:pPr>
              <w:jc w:val="center"/>
              <w:rPr>
                <w:b/>
              </w:rPr>
            </w:pPr>
            <w:r>
              <w:rPr>
                <w:b/>
              </w:rPr>
              <w:t>E</w:t>
            </w:r>
          </w:p>
        </w:tc>
        <w:tc>
          <w:tcPr>
            <w:tcW w:w="697" w:type="dxa"/>
          </w:tcPr>
          <w:p w14:paraId="594F1ED5" w14:textId="77777777" w:rsidR="00BF6AA7" w:rsidRDefault="00BF6AA7" w:rsidP="00BF6AA7">
            <w:pPr>
              <w:jc w:val="center"/>
              <w:rPr>
                <w:b/>
              </w:rPr>
            </w:pPr>
            <w:r>
              <w:rPr>
                <w:b/>
              </w:rPr>
              <w:t>R</w:t>
            </w:r>
          </w:p>
        </w:tc>
      </w:tr>
      <w:tr w:rsidR="00BF6AA7" w14:paraId="207162CE" w14:textId="77777777" w:rsidTr="004A0702">
        <w:trPr>
          <w:trHeight w:val="461"/>
        </w:trPr>
        <w:tc>
          <w:tcPr>
            <w:tcW w:w="1980" w:type="dxa"/>
          </w:tcPr>
          <w:p w14:paraId="0CC3D386" w14:textId="3FD04096" w:rsidR="00BF6AA7" w:rsidRDefault="00301951">
            <w:r>
              <w:t>Loss OF Data</w:t>
            </w:r>
          </w:p>
        </w:tc>
        <w:tc>
          <w:tcPr>
            <w:tcW w:w="895" w:type="dxa"/>
          </w:tcPr>
          <w:p w14:paraId="4F967586" w14:textId="7D5767CD" w:rsidR="00BF6AA7" w:rsidRDefault="004A0702">
            <w:r>
              <w:t>5</w:t>
            </w:r>
          </w:p>
        </w:tc>
        <w:tc>
          <w:tcPr>
            <w:tcW w:w="806" w:type="dxa"/>
          </w:tcPr>
          <w:p w14:paraId="5A277836" w14:textId="3B36BBF7" w:rsidR="00BF6AA7" w:rsidRDefault="004A0702">
            <w:r>
              <w:t>2</w:t>
            </w:r>
          </w:p>
        </w:tc>
        <w:tc>
          <w:tcPr>
            <w:tcW w:w="992" w:type="dxa"/>
          </w:tcPr>
          <w:p w14:paraId="373B83FD" w14:textId="02FDA8C8" w:rsidR="00BF6AA7" w:rsidRDefault="004A0702">
            <w:r>
              <w:t>5</w:t>
            </w:r>
          </w:p>
        </w:tc>
        <w:tc>
          <w:tcPr>
            <w:tcW w:w="709" w:type="dxa"/>
          </w:tcPr>
          <w:p w14:paraId="0143489F" w14:textId="4060751E" w:rsidR="00BF6AA7" w:rsidRDefault="004A0702">
            <w:r>
              <w:t>50</w:t>
            </w:r>
          </w:p>
        </w:tc>
        <w:tc>
          <w:tcPr>
            <w:tcW w:w="3303" w:type="dxa"/>
          </w:tcPr>
          <w:p w14:paraId="29D752C8" w14:textId="77777777" w:rsidR="004A0702" w:rsidRDefault="004A0702">
            <w:r>
              <w:t>This could include the but isn’t limited too</w:t>
            </w:r>
          </w:p>
          <w:p w14:paraId="79303440" w14:textId="77777777" w:rsidR="004A0702" w:rsidRDefault="004A0702" w:rsidP="004A0702">
            <w:pPr>
              <w:pStyle w:val="ListParagraph"/>
              <w:numPr>
                <w:ilvl w:val="0"/>
                <w:numId w:val="1"/>
              </w:numPr>
            </w:pPr>
            <w:r>
              <w:t>Accidental Deletion of important files</w:t>
            </w:r>
          </w:p>
          <w:p w14:paraId="5641BF94" w14:textId="2542DCE0" w:rsidR="004A0702" w:rsidRDefault="004A0702" w:rsidP="004A0702">
            <w:pPr>
              <w:pStyle w:val="ListParagraph"/>
              <w:numPr>
                <w:ilvl w:val="0"/>
                <w:numId w:val="1"/>
              </w:numPr>
            </w:pPr>
            <w:r>
              <w:t>Erasing of Files on GitHub</w:t>
            </w:r>
          </w:p>
          <w:p w14:paraId="0D45A8B9" w14:textId="30D03B3E" w:rsidR="00BF6AA7" w:rsidRDefault="004A0702" w:rsidP="004A0702">
            <w:pPr>
              <w:pStyle w:val="ListParagraph"/>
              <w:numPr>
                <w:ilvl w:val="0"/>
                <w:numId w:val="1"/>
              </w:numPr>
            </w:pPr>
            <w:r>
              <w:t>Accidental ‘corruption’ of files on GitHub</w:t>
            </w:r>
          </w:p>
        </w:tc>
        <w:tc>
          <w:tcPr>
            <w:tcW w:w="2785" w:type="dxa"/>
          </w:tcPr>
          <w:p w14:paraId="352F25C3" w14:textId="622F1BB4" w:rsidR="004A0702" w:rsidRDefault="004A0702">
            <w:r>
              <w:t>This can be controlled by the members of the group (1-all) periodically downloading the registry on GitHub and all other Files</w:t>
            </w:r>
            <w:r w:rsidR="00E30EE4">
              <w:t>.</w:t>
            </w:r>
          </w:p>
          <w:p w14:paraId="5F432BFE" w14:textId="77777777" w:rsidR="004A0702" w:rsidRDefault="004A0702"/>
          <w:p w14:paraId="44667416" w14:textId="5D804344" w:rsidR="00BF6AA7" w:rsidRDefault="004A0702">
            <w:r>
              <w:t>Doing this will create a secondary/tertiary source of data.</w:t>
            </w:r>
          </w:p>
        </w:tc>
        <w:tc>
          <w:tcPr>
            <w:tcW w:w="697" w:type="dxa"/>
          </w:tcPr>
          <w:p w14:paraId="29803BC9" w14:textId="393B8B85" w:rsidR="00BF6AA7" w:rsidRDefault="006E6D2D">
            <w:r>
              <w:t>5</w:t>
            </w:r>
          </w:p>
        </w:tc>
        <w:tc>
          <w:tcPr>
            <w:tcW w:w="697" w:type="dxa"/>
          </w:tcPr>
          <w:p w14:paraId="37824A43" w14:textId="434C1AD1" w:rsidR="00BF6AA7" w:rsidRDefault="006E6D2D">
            <w:r>
              <w:t>1</w:t>
            </w:r>
          </w:p>
        </w:tc>
        <w:tc>
          <w:tcPr>
            <w:tcW w:w="697" w:type="dxa"/>
          </w:tcPr>
          <w:p w14:paraId="1C67C7AE" w14:textId="70930F54" w:rsidR="00BF6AA7" w:rsidRDefault="006E6D2D">
            <w:r>
              <w:t>2</w:t>
            </w:r>
          </w:p>
        </w:tc>
        <w:tc>
          <w:tcPr>
            <w:tcW w:w="697" w:type="dxa"/>
          </w:tcPr>
          <w:p w14:paraId="546421CC" w14:textId="61C99D0F" w:rsidR="00BF6AA7" w:rsidRDefault="006E6D2D">
            <w:r>
              <w:t>10</w:t>
            </w:r>
          </w:p>
        </w:tc>
      </w:tr>
      <w:tr w:rsidR="00BF6AA7" w14:paraId="68B694E7" w14:textId="77777777" w:rsidTr="004A0702">
        <w:trPr>
          <w:trHeight w:val="488"/>
        </w:trPr>
        <w:tc>
          <w:tcPr>
            <w:tcW w:w="1980" w:type="dxa"/>
          </w:tcPr>
          <w:p w14:paraId="38E84E8E" w14:textId="6CC867CE" w:rsidR="00BF6AA7" w:rsidRDefault="00301951">
            <w:r>
              <w:t>Data Security</w:t>
            </w:r>
          </w:p>
        </w:tc>
        <w:tc>
          <w:tcPr>
            <w:tcW w:w="895" w:type="dxa"/>
          </w:tcPr>
          <w:p w14:paraId="431A6FA2" w14:textId="4F79D132" w:rsidR="00BF6AA7" w:rsidRDefault="004A0702">
            <w:r>
              <w:t>5</w:t>
            </w:r>
          </w:p>
        </w:tc>
        <w:tc>
          <w:tcPr>
            <w:tcW w:w="806" w:type="dxa"/>
          </w:tcPr>
          <w:p w14:paraId="68396FB8" w14:textId="70756D2C" w:rsidR="00BF6AA7" w:rsidRDefault="004A0702">
            <w:r>
              <w:t>3</w:t>
            </w:r>
          </w:p>
        </w:tc>
        <w:tc>
          <w:tcPr>
            <w:tcW w:w="992" w:type="dxa"/>
          </w:tcPr>
          <w:p w14:paraId="7E7FC5D3" w14:textId="5B9929F7" w:rsidR="00BF6AA7" w:rsidRDefault="004A0702">
            <w:r>
              <w:t>4</w:t>
            </w:r>
          </w:p>
        </w:tc>
        <w:tc>
          <w:tcPr>
            <w:tcW w:w="709" w:type="dxa"/>
          </w:tcPr>
          <w:p w14:paraId="06D523A5" w14:textId="42FF2C51" w:rsidR="00BF6AA7" w:rsidRDefault="004A0702">
            <w:r>
              <w:t>60</w:t>
            </w:r>
          </w:p>
        </w:tc>
        <w:tc>
          <w:tcPr>
            <w:tcW w:w="3303" w:type="dxa"/>
          </w:tcPr>
          <w:p w14:paraId="182A0F66" w14:textId="4446B8EF" w:rsidR="006E6D2D" w:rsidRDefault="006E6D2D">
            <w:r>
              <w:t>This is the security of the data that is stored in the database. This will primarily be an issue when trying to rollout the database</w:t>
            </w:r>
            <w:r w:rsidR="00E30EE4">
              <w:t>.</w:t>
            </w:r>
          </w:p>
          <w:p w14:paraId="3DEAD363" w14:textId="77777777" w:rsidR="006E6D2D" w:rsidRDefault="006E6D2D"/>
          <w:p w14:paraId="39C52B50" w14:textId="68317BEB" w:rsidR="00BF6AA7" w:rsidRDefault="006E6D2D">
            <w:r>
              <w:t>If proper encryption isn’t applied at this stage there is a potential that data can be corrupted, stolen or deleted entirely by an attacker</w:t>
            </w:r>
            <w:r w:rsidR="00E30EE4">
              <w:t>.</w:t>
            </w:r>
          </w:p>
        </w:tc>
        <w:tc>
          <w:tcPr>
            <w:tcW w:w="2785" w:type="dxa"/>
          </w:tcPr>
          <w:p w14:paraId="096F027B" w14:textId="77777777" w:rsidR="006E6D2D" w:rsidRDefault="006E6D2D">
            <w:pPr>
              <w:rPr>
                <w:rFonts w:hint="eastAsia"/>
                <w:lang w:eastAsia="zh-CN"/>
              </w:rPr>
            </w:pPr>
            <w:r>
              <w:t>Obviously applying proper encryption on all data in and out of the database will be crucial but can also inhibit the amount of chances that an attacker would have to effect this.</w:t>
            </w:r>
          </w:p>
          <w:p w14:paraId="6FB4BB31" w14:textId="77777777" w:rsidR="006E6D2D" w:rsidRDefault="006E6D2D"/>
          <w:p w14:paraId="5C1B62A5" w14:textId="4D6BD112" w:rsidR="00BF6AA7" w:rsidRDefault="006E6D2D">
            <w:r>
              <w:t>What we will do is test all connections (prior to encryption especially) on single machines or on a closed network in which we can control the devices that have access to it</w:t>
            </w:r>
            <w:r w:rsidR="00E30EE4">
              <w:t>.</w:t>
            </w:r>
          </w:p>
        </w:tc>
        <w:tc>
          <w:tcPr>
            <w:tcW w:w="697" w:type="dxa"/>
          </w:tcPr>
          <w:p w14:paraId="21A431D4" w14:textId="1DB0830A" w:rsidR="00BF6AA7" w:rsidRDefault="006E6D2D">
            <w:r>
              <w:t>5</w:t>
            </w:r>
          </w:p>
        </w:tc>
        <w:tc>
          <w:tcPr>
            <w:tcW w:w="697" w:type="dxa"/>
          </w:tcPr>
          <w:p w14:paraId="33185C58" w14:textId="70141F81" w:rsidR="00BF6AA7" w:rsidRDefault="006E6D2D">
            <w:r>
              <w:t>1</w:t>
            </w:r>
          </w:p>
        </w:tc>
        <w:tc>
          <w:tcPr>
            <w:tcW w:w="697" w:type="dxa"/>
          </w:tcPr>
          <w:p w14:paraId="489B7D00" w14:textId="2AB74767" w:rsidR="00BF6AA7" w:rsidRDefault="008D22A7">
            <w:r>
              <w:t>1</w:t>
            </w:r>
          </w:p>
        </w:tc>
        <w:tc>
          <w:tcPr>
            <w:tcW w:w="697" w:type="dxa"/>
          </w:tcPr>
          <w:p w14:paraId="10174B76" w14:textId="4082BF01" w:rsidR="00BF6AA7" w:rsidRDefault="008D22A7">
            <w:r>
              <w:t>5</w:t>
            </w:r>
          </w:p>
        </w:tc>
      </w:tr>
      <w:tr w:rsidR="00BF6AA7" w14:paraId="554B4714" w14:textId="77777777" w:rsidTr="004A0702">
        <w:trPr>
          <w:trHeight w:val="461"/>
        </w:trPr>
        <w:tc>
          <w:tcPr>
            <w:tcW w:w="1980" w:type="dxa"/>
          </w:tcPr>
          <w:p w14:paraId="3F7B541C" w14:textId="02BEE06F" w:rsidR="00BF6AA7" w:rsidRDefault="00301951">
            <w:r>
              <w:t>Website’s Being Down</w:t>
            </w:r>
          </w:p>
        </w:tc>
        <w:tc>
          <w:tcPr>
            <w:tcW w:w="895" w:type="dxa"/>
          </w:tcPr>
          <w:p w14:paraId="7956891D" w14:textId="5253FEE2" w:rsidR="00BF6AA7" w:rsidRDefault="004A0702">
            <w:r>
              <w:t>3</w:t>
            </w:r>
          </w:p>
        </w:tc>
        <w:tc>
          <w:tcPr>
            <w:tcW w:w="806" w:type="dxa"/>
          </w:tcPr>
          <w:p w14:paraId="07D720AA" w14:textId="26F5B923" w:rsidR="00BF6AA7" w:rsidRDefault="004A0702">
            <w:r>
              <w:t>1</w:t>
            </w:r>
          </w:p>
        </w:tc>
        <w:tc>
          <w:tcPr>
            <w:tcW w:w="992" w:type="dxa"/>
          </w:tcPr>
          <w:p w14:paraId="630CC870" w14:textId="2FF5EB79" w:rsidR="00BF6AA7" w:rsidRDefault="004A0702">
            <w:r>
              <w:t>5</w:t>
            </w:r>
          </w:p>
        </w:tc>
        <w:tc>
          <w:tcPr>
            <w:tcW w:w="709" w:type="dxa"/>
          </w:tcPr>
          <w:p w14:paraId="7C7250BE" w14:textId="4C858EE2" w:rsidR="00BF6AA7" w:rsidRDefault="004A0702">
            <w:r>
              <w:t>15</w:t>
            </w:r>
          </w:p>
        </w:tc>
        <w:tc>
          <w:tcPr>
            <w:tcW w:w="3303" w:type="dxa"/>
          </w:tcPr>
          <w:p w14:paraId="4863CA20" w14:textId="77777777" w:rsidR="008D22A7" w:rsidRDefault="008D22A7">
            <w:r>
              <w:t>This is extremely bad for a large group assignment and also it would affect the group heavily if websites where we have to submit parts of the assignment.</w:t>
            </w:r>
          </w:p>
          <w:p w14:paraId="797DAB1C" w14:textId="77777777" w:rsidR="008D22A7" w:rsidRDefault="008D22A7"/>
          <w:p w14:paraId="489083FB" w14:textId="7710836D" w:rsidR="00BF6AA7" w:rsidRDefault="008D22A7">
            <w:r>
              <w:t>For example, if GitHub was down on the day in which spirt 1 was due the group would have no (clear) way to submit the assignment.</w:t>
            </w:r>
          </w:p>
        </w:tc>
        <w:tc>
          <w:tcPr>
            <w:tcW w:w="2785" w:type="dxa"/>
          </w:tcPr>
          <w:p w14:paraId="6290D843" w14:textId="222ED3BC" w:rsidR="008D22A7" w:rsidRDefault="008D22A7" w:rsidP="008D22A7">
            <w:r>
              <w:lastRenderedPageBreak/>
              <w:t xml:space="preserve">To prevent this being an issue, in a similar way to the control of loss of data the group can create </w:t>
            </w:r>
            <w:r>
              <w:lastRenderedPageBreak/>
              <w:t>redundancies such as backups of data.</w:t>
            </w:r>
          </w:p>
          <w:p w14:paraId="585649DE" w14:textId="77777777" w:rsidR="008D22A7" w:rsidRDefault="008D22A7" w:rsidP="008D22A7"/>
          <w:p w14:paraId="6B2410DE" w14:textId="4861921C" w:rsidR="00BF6AA7" w:rsidRPr="00E30EE4" w:rsidRDefault="008D22A7" w:rsidP="008D22A7">
            <w:pPr>
              <w:rPr>
                <w:rFonts w:ascii="Microsoft YaHei" w:eastAsia="Microsoft YaHei" w:hAnsi="Microsoft YaHei" w:cs="Microsoft YaHei"/>
                <w:lang w:val="en-US" w:eastAsia="zh-CN"/>
              </w:rPr>
            </w:pPr>
            <w:r>
              <w:t xml:space="preserve">Also, the group should be aware of the status of all required technologies so in the event of a website going down, the group is able to fix the issue as </w:t>
            </w:r>
            <w:r w:rsidR="00280864">
              <w:t>so</w:t>
            </w:r>
            <w:r>
              <w:t xml:space="preserve"> as possible</w:t>
            </w:r>
            <w:r w:rsidR="00E30EE4">
              <w:rPr>
                <w:rFonts w:ascii="Microsoft YaHei" w:eastAsia="Microsoft YaHei" w:hAnsi="Microsoft YaHei" w:cs="Microsoft YaHei"/>
                <w:lang w:val="en-US" w:eastAsia="zh-CN"/>
              </w:rPr>
              <w:t>.</w:t>
            </w:r>
          </w:p>
        </w:tc>
        <w:tc>
          <w:tcPr>
            <w:tcW w:w="697" w:type="dxa"/>
          </w:tcPr>
          <w:p w14:paraId="61A808EF" w14:textId="23EC3443" w:rsidR="00BF6AA7" w:rsidRDefault="00280864">
            <w:r>
              <w:lastRenderedPageBreak/>
              <w:t>2</w:t>
            </w:r>
          </w:p>
        </w:tc>
        <w:tc>
          <w:tcPr>
            <w:tcW w:w="697" w:type="dxa"/>
          </w:tcPr>
          <w:p w14:paraId="066BB56F" w14:textId="444209D3" w:rsidR="00BF6AA7" w:rsidRDefault="00280864">
            <w:r>
              <w:t>1</w:t>
            </w:r>
          </w:p>
        </w:tc>
        <w:tc>
          <w:tcPr>
            <w:tcW w:w="697" w:type="dxa"/>
          </w:tcPr>
          <w:p w14:paraId="6D1C196C" w14:textId="360E5BFA" w:rsidR="00BF6AA7" w:rsidRDefault="00280864">
            <w:r>
              <w:t>3</w:t>
            </w:r>
          </w:p>
        </w:tc>
        <w:tc>
          <w:tcPr>
            <w:tcW w:w="697" w:type="dxa"/>
          </w:tcPr>
          <w:p w14:paraId="6A08239E" w14:textId="5CD5565D" w:rsidR="00BF6AA7" w:rsidRDefault="00280864">
            <w:r>
              <w:t>6</w:t>
            </w:r>
          </w:p>
        </w:tc>
      </w:tr>
      <w:tr w:rsidR="00BF6AA7" w14:paraId="55BA0E2C" w14:textId="77777777" w:rsidTr="004A0702">
        <w:trPr>
          <w:trHeight w:val="488"/>
        </w:trPr>
        <w:tc>
          <w:tcPr>
            <w:tcW w:w="1980" w:type="dxa"/>
          </w:tcPr>
          <w:p w14:paraId="43F2AC92" w14:textId="374E02AB" w:rsidR="00BF6AA7" w:rsidRDefault="00301951">
            <w:r>
              <w:t>Group Members Getting Sick (or other like situations)</w:t>
            </w:r>
          </w:p>
        </w:tc>
        <w:tc>
          <w:tcPr>
            <w:tcW w:w="895" w:type="dxa"/>
          </w:tcPr>
          <w:p w14:paraId="4FD342DE" w14:textId="3AC759A1" w:rsidR="00BF6AA7" w:rsidRDefault="004A0702">
            <w:r>
              <w:t>2</w:t>
            </w:r>
          </w:p>
        </w:tc>
        <w:tc>
          <w:tcPr>
            <w:tcW w:w="806" w:type="dxa"/>
          </w:tcPr>
          <w:p w14:paraId="76B912B7" w14:textId="3D19E8F0" w:rsidR="00BF6AA7" w:rsidRDefault="004A0702">
            <w:r>
              <w:t>3</w:t>
            </w:r>
          </w:p>
        </w:tc>
        <w:tc>
          <w:tcPr>
            <w:tcW w:w="992" w:type="dxa"/>
          </w:tcPr>
          <w:p w14:paraId="350FEF0B" w14:textId="63778CE0" w:rsidR="00BF6AA7" w:rsidRDefault="004A0702">
            <w:r>
              <w:t>4</w:t>
            </w:r>
          </w:p>
        </w:tc>
        <w:tc>
          <w:tcPr>
            <w:tcW w:w="709" w:type="dxa"/>
          </w:tcPr>
          <w:p w14:paraId="3F523683" w14:textId="6E6D0C20" w:rsidR="00BF6AA7" w:rsidRDefault="004A0702">
            <w:r>
              <w:t>21</w:t>
            </w:r>
          </w:p>
        </w:tc>
        <w:tc>
          <w:tcPr>
            <w:tcW w:w="3303" w:type="dxa"/>
          </w:tcPr>
          <w:p w14:paraId="50021E4C" w14:textId="27D95CF3" w:rsidR="00BF6AA7" w:rsidRDefault="00280864">
            <w:r>
              <w:t>In a large group assignment that exists over the course of a semester it is almost inevitable that a member of the group will get sick. If this occurs the group will be placed under the strain of not having a member being able to work and (potentially) lacking a particular set of skills that are integral to the assignments completion</w:t>
            </w:r>
            <w:r w:rsidR="000534BE">
              <w:t>.</w:t>
            </w:r>
          </w:p>
        </w:tc>
        <w:tc>
          <w:tcPr>
            <w:tcW w:w="2785" w:type="dxa"/>
          </w:tcPr>
          <w:p w14:paraId="0275D63C" w14:textId="77777777" w:rsidR="00280864" w:rsidRDefault="00280864">
            <w:r>
              <w:t>Avoiding getting sick is a lot harder to do than planning for the event so that is a better way to control this risk.</w:t>
            </w:r>
          </w:p>
          <w:p w14:paraId="42CCF614" w14:textId="77777777" w:rsidR="00280864" w:rsidRDefault="00280864"/>
          <w:p w14:paraId="136BF647" w14:textId="58F74A0D" w:rsidR="00280864" w:rsidRDefault="00280864">
            <w:r>
              <w:t>The group should delegate tasks in such a way that multiple people are responsible for the task so should one of them get sick the task isn’t completely disregarded.</w:t>
            </w:r>
          </w:p>
          <w:p w14:paraId="21E0BAED" w14:textId="77777777" w:rsidR="00280864" w:rsidRDefault="00280864"/>
          <w:p w14:paraId="7C513A39" w14:textId="01BA1E57" w:rsidR="00BF6AA7" w:rsidRDefault="00280864">
            <w:r>
              <w:t>Also, the group members should (hopefully) have some knowledge of how all parts of the project work so that any discrepancies caused by the loss of a member can be managed.</w:t>
            </w:r>
          </w:p>
        </w:tc>
        <w:tc>
          <w:tcPr>
            <w:tcW w:w="697" w:type="dxa"/>
          </w:tcPr>
          <w:p w14:paraId="53339D22" w14:textId="5C2AB211" w:rsidR="00BF6AA7" w:rsidRDefault="00280864">
            <w:r>
              <w:t>1</w:t>
            </w:r>
          </w:p>
        </w:tc>
        <w:tc>
          <w:tcPr>
            <w:tcW w:w="697" w:type="dxa"/>
          </w:tcPr>
          <w:p w14:paraId="7E200813" w14:textId="051F1C65" w:rsidR="00BF6AA7" w:rsidRDefault="00280864">
            <w:r>
              <w:t>3</w:t>
            </w:r>
          </w:p>
        </w:tc>
        <w:tc>
          <w:tcPr>
            <w:tcW w:w="697" w:type="dxa"/>
          </w:tcPr>
          <w:p w14:paraId="2DE2C23B" w14:textId="4C0CAAA8" w:rsidR="00BF6AA7" w:rsidRDefault="00280864">
            <w:r>
              <w:t>3</w:t>
            </w:r>
          </w:p>
        </w:tc>
        <w:tc>
          <w:tcPr>
            <w:tcW w:w="697" w:type="dxa"/>
          </w:tcPr>
          <w:p w14:paraId="6F4218B0" w14:textId="51B32CC7" w:rsidR="00BF6AA7" w:rsidRDefault="00280864">
            <w:r>
              <w:t>9</w:t>
            </w:r>
          </w:p>
        </w:tc>
      </w:tr>
      <w:tr w:rsidR="00BF6AA7" w14:paraId="6B1ABE70" w14:textId="77777777" w:rsidTr="004A0702">
        <w:trPr>
          <w:trHeight w:val="461"/>
        </w:trPr>
        <w:tc>
          <w:tcPr>
            <w:tcW w:w="1980" w:type="dxa"/>
          </w:tcPr>
          <w:p w14:paraId="5DBEA019" w14:textId="0C78DABB" w:rsidR="00BF6AA7" w:rsidRDefault="00301951">
            <w:r>
              <w:t>Lack of group cohesion</w:t>
            </w:r>
          </w:p>
        </w:tc>
        <w:tc>
          <w:tcPr>
            <w:tcW w:w="895" w:type="dxa"/>
          </w:tcPr>
          <w:p w14:paraId="7510D16B" w14:textId="68771518" w:rsidR="00BF6AA7" w:rsidRDefault="004A0702">
            <w:r>
              <w:t>4</w:t>
            </w:r>
          </w:p>
        </w:tc>
        <w:tc>
          <w:tcPr>
            <w:tcW w:w="806" w:type="dxa"/>
          </w:tcPr>
          <w:p w14:paraId="213EFD1E" w14:textId="711AB9F0" w:rsidR="00BF6AA7" w:rsidRDefault="004A0702">
            <w:r>
              <w:t>3</w:t>
            </w:r>
          </w:p>
        </w:tc>
        <w:tc>
          <w:tcPr>
            <w:tcW w:w="992" w:type="dxa"/>
          </w:tcPr>
          <w:p w14:paraId="08813C7F" w14:textId="55621200" w:rsidR="00BF6AA7" w:rsidRDefault="004A0702">
            <w:r>
              <w:t>4</w:t>
            </w:r>
          </w:p>
        </w:tc>
        <w:tc>
          <w:tcPr>
            <w:tcW w:w="709" w:type="dxa"/>
          </w:tcPr>
          <w:p w14:paraId="60FA8A62" w14:textId="078E246C" w:rsidR="00BF6AA7" w:rsidRDefault="004A0702">
            <w:r>
              <w:t>48</w:t>
            </w:r>
          </w:p>
        </w:tc>
        <w:tc>
          <w:tcPr>
            <w:tcW w:w="3303" w:type="dxa"/>
          </w:tcPr>
          <w:p w14:paraId="182F1A6F" w14:textId="6CDE3FA1" w:rsidR="00280864" w:rsidRDefault="00280864">
            <w:r>
              <w:t xml:space="preserve">In such a large group there is a </w:t>
            </w:r>
            <w:r w:rsidR="00744565">
              <w:t xml:space="preserve">tendency that people will start to </w:t>
            </w:r>
            <w:r w:rsidR="00744565">
              <w:lastRenderedPageBreak/>
              <w:t>“butt head”</w:t>
            </w:r>
            <w:bookmarkStart w:id="0" w:name="_GoBack"/>
            <w:bookmarkEnd w:id="0"/>
            <w:r w:rsidR="00676ADB">
              <w:t xml:space="preserve"> </w:t>
            </w:r>
            <w:r>
              <w:t>or disagree on how they think the group should proceed with the project.</w:t>
            </w:r>
          </w:p>
          <w:p w14:paraId="7C4DAAB9" w14:textId="77777777" w:rsidR="00280864" w:rsidRDefault="00280864"/>
          <w:p w14:paraId="069BBEED" w14:textId="3ED3B444" w:rsidR="00BF6AA7" w:rsidRDefault="00280864" w:rsidP="007B34FF">
            <w:r>
              <w:t xml:space="preserve">This can cause members of the group to grow disinterested in the project and </w:t>
            </w:r>
            <w:r w:rsidR="007B34FF">
              <w:t xml:space="preserve">become </w:t>
            </w:r>
            <w:r>
              <w:t>a hindrance on the rest</w:t>
            </w:r>
            <w:r w:rsidR="007B34FF">
              <w:t xml:space="preserve"> group when they aren’t working at their full capacity.</w:t>
            </w:r>
          </w:p>
        </w:tc>
        <w:tc>
          <w:tcPr>
            <w:tcW w:w="2785" w:type="dxa"/>
          </w:tcPr>
          <w:p w14:paraId="4BD2A645" w14:textId="77777777" w:rsidR="007B34FF" w:rsidRDefault="007B34FF">
            <w:r>
              <w:lastRenderedPageBreak/>
              <w:t xml:space="preserve">To avoid this the group has to be careful to avoid the </w:t>
            </w:r>
            <w:r>
              <w:lastRenderedPageBreak/>
              <w:t>quashing of ideas from all members of the group.</w:t>
            </w:r>
          </w:p>
          <w:p w14:paraId="3F58871F" w14:textId="77777777" w:rsidR="007B34FF" w:rsidRDefault="007B34FF"/>
          <w:p w14:paraId="1FF83E1A" w14:textId="24A3842C" w:rsidR="00BF6AA7" w:rsidRDefault="007B34FF">
            <w:r>
              <w:t>A good strategy to avoid this is for (in meetings) the group to create an agenda for discussions in which everyone has their own time to speak without interruption. What this does is allows people who are less controlling in conversations to still be heard. Also, the noting of this down in minutes will allow all members ideas to be recorded and potentially used.</w:t>
            </w:r>
          </w:p>
        </w:tc>
        <w:tc>
          <w:tcPr>
            <w:tcW w:w="697" w:type="dxa"/>
          </w:tcPr>
          <w:p w14:paraId="1173212C" w14:textId="08F8CFCB" w:rsidR="00BF6AA7" w:rsidRDefault="00600AD0">
            <w:r>
              <w:lastRenderedPageBreak/>
              <w:t>2</w:t>
            </w:r>
          </w:p>
        </w:tc>
        <w:tc>
          <w:tcPr>
            <w:tcW w:w="697" w:type="dxa"/>
          </w:tcPr>
          <w:p w14:paraId="08CC5188" w14:textId="4C4862DB" w:rsidR="00BF6AA7" w:rsidRDefault="00600AD0">
            <w:r>
              <w:t>2</w:t>
            </w:r>
          </w:p>
        </w:tc>
        <w:tc>
          <w:tcPr>
            <w:tcW w:w="697" w:type="dxa"/>
          </w:tcPr>
          <w:p w14:paraId="216078E5" w14:textId="20FBEBBB" w:rsidR="00BF6AA7" w:rsidRDefault="00600AD0">
            <w:r>
              <w:t>4</w:t>
            </w:r>
          </w:p>
        </w:tc>
        <w:tc>
          <w:tcPr>
            <w:tcW w:w="697" w:type="dxa"/>
          </w:tcPr>
          <w:p w14:paraId="0D0A9C4C" w14:textId="5B0EA40C" w:rsidR="00BF6AA7" w:rsidRDefault="00600AD0">
            <w:r>
              <w:t>16</w:t>
            </w:r>
          </w:p>
        </w:tc>
      </w:tr>
      <w:tr w:rsidR="00BF6AA7" w14:paraId="4F9D287B" w14:textId="77777777" w:rsidTr="004A0702">
        <w:trPr>
          <w:trHeight w:val="488"/>
        </w:trPr>
        <w:tc>
          <w:tcPr>
            <w:tcW w:w="1980" w:type="dxa"/>
          </w:tcPr>
          <w:p w14:paraId="7C08BCAE" w14:textId="5A367BD5" w:rsidR="00BF6AA7" w:rsidRDefault="00BF6AA7"/>
        </w:tc>
        <w:tc>
          <w:tcPr>
            <w:tcW w:w="895" w:type="dxa"/>
          </w:tcPr>
          <w:p w14:paraId="763B51EC" w14:textId="77777777" w:rsidR="00BF6AA7" w:rsidRDefault="00BF6AA7"/>
        </w:tc>
        <w:tc>
          <w:tcPr>
            <w:tcW w:w="806" w:type="dxa"/>
          </w:tcPr>
          <w:p w14:paraId="5CC2CE88" w14:textId="77777777" w:rsidR="00BF6AA7" w:rsidRDefault="00BF6AA7"/>
        </w:tc>
        <w:tc>
          <w:tcPr>
            <w:tcW w:w="992" w:type="dxa"/>
          </w:tcPr>
          <w:p w14:paraId="387A24BA" w14:textId="77777777" w:rsidR="00BF6AA7" w:rsidRDefault="00BF6AA7"/>
        </w:tc>
        <w:tc>
          <w:tcPr>
            <w:tcW w:w="709" w:type="dxa"/>
          </w:tcPr>
          <w:p w14:paraId="40DFCDEF" w14:textId="77777777" w:rsidR="00BF6AA7" w:rsidRDefault="00BF6AA7"/>
        </w:tc>
        <w:tc>
          <w:tcPr>
            <w:tcW w:w="3303" w:type="dxa"/>
          </w:tcPr>
          <w:p w14:paraId="64EC25E9" w14:textId="77777777" w:rsidR="00BF6AA7" w:rsidRDefault="00BF6AA7"/>
        </w:tc>
        <w:tc>
          <w:tcPr>
            <w:tcW w:w="2785" w:type="dxa"/>
          </w:tcPr>
          <w:p w14:paraId="52773E8D" w14:textId="77777777" w:rsidR="00BF6AA7" w:rsidRDefault="00BF6AA7"/>
        </w:tc>
        <w:tc>
          <w:tcPr>
            <w:tcW w:w="697" w:type="dxa"/>
          </w:tcPr>
          <w:p w14:paraId="43A77812" w14:textId="77777777" w:rsidR="00BF6AA7" w:rsidRDefault="00BF6AA7"/>
        </w:tc>
        <w:tc>
          <w:tcPr>
            <w:tcW w:w="697" w:type="dxa"/>
          </w:tcPr>
          <w:p w14:paraId="0AB62402" w14:textId="77777777" w:rsidR="00BF6AA7" w:rsidRDefault="00BF6AA7"/>
        </w:tc>
        <w:tc>
          <w:tcPr>
            <w:tcW w:w="697" w:type="dxa"/>
          </w:tcPr>
          <w:p w14:paraId="08900F8F" w14:textId="77777777" w:rsidR="00BF6AA7" w:rsidRDefault="00BF6AA7"/>
        </w:tc>
        <w:tc>
          <w:tcPr>
            <w:tcW w:w="697" w:type="dxa"/>
          </w:tcPr>
          <w:p w14:paraId="19B1A895" w14:textId="77777777" w:rsidR="00BF6AA7" w:rsidRDefault="00BF6AA7"/>
        </w:tc>
      </w:tr>
      <w:tr w:rsidR="00BF6AA7" w14:paraId="5DF25449" w14:textId="77777777" w:rsidTr="004A0702">
        <w:trPr>
          <w:trHeight w:val="461"/>
        </w:trPr>
        <w:tc>
          <w:tcPr>
            <w:tcW w:w="1980" w:type="dxa"/>
          </w:tcPr>
          <w:p w14:paraId="5B26D40B" w14:textId="77777777" w:rsidR="00BF6AA7" w:rsidRDefault="00BF6AA7"/>
        </w:tc>
        <w:tc>
          <w:tcPr>
            <w:tcW w:w="895" w:type="dxa"/>
          </w:tcPr>
          <w:p w14:paraId="7BA19045" w14:textId="77777777" w:rsidR="00BF6AA7" w:rsidRDefault="00BF6AA7"/>
        </w:tc>
        <w:tc>
          <w:tcPr>
            <w:tcW w:w="806" w:type="dxa"/>
          </w:tcPr>
          <w:p w14:paraId="0028A4F3" w14:textId="77777777" w:rsidR="00BF6AA7" w:rsidRDefault="00BF6AA7"/>
        </w:tc>
        <w:tc>
          <w:tcPr>
            <w:tcW w:w="992" w:type="dxa"/>
          </w:tcPr>
          <w:p w14:paraId="324CB7C0" w14:textId="77777777" w:rsidR="00BF6AA7" w:rsidRDefault="00BF6AA7"/>
        </w:tc>
        <w:tc>
          <w:tcPr>
            <w:tcW w:w="709" w:type="dxa"/>
          </w:tcPr>
          <w:p w14:paraId="44320071" w14:textId="77777777" w:rsidR="00BF6AA7" w:rsidRDefault="00BF6AA7"/>
        </w:tc>
        <w:tc>
          <w:tcPr>
            <w:tcW w:w="3303" w:type="dxa"/>
          </w:tcPr>
          <w:p w14:paraId="4D47C00C" w14:textId="77777777" w:rsidR="00BF6AA7" w:rsidRDefault="00BF6AA7"/>
        </w:tc>
        <w:tc>
          <w:tcPr>
            <w:tcW w:w="2785" w:type="dxa"/>
          </w:tcPr>
          <w:p w14:paraId="549F73C2" w14:textId="77777777" w:rsidR="00BF6AA7" w:rsidRDefault="00BF6AA7"/>
        </w:tc>
        <w:tc>
          <w:tcPr>
            <w:tcW w:w="697" w:type="dxa"/>
          </w:tcPr>
          <w:p w14:paraId="0428CCCC" w14:textId="77777777" w:rsidR="00BF6AA7" w:rsidRDefault="00BF6AA7"/>
        </w:tc>
        <w:tc>
          <w:tcPr>
            <w:tcW w:w="697" w:type="dxa"/>
          </w:tcPr>
          <w:p w14:paraId="2C455021" w14:textId="77777777" w:rsidR="00BF6AA7" w:rsidRDefault="00BF6AA7"/>
        </w:tc>
        <w:tc>
          <w:tcPr>
            <w:tcW w:w="697" w:type="dxa"/>
          </w:tcPr>
          <w:p w14:paraId="7A1FC74B" w14:textId="77777777" w:rsidR="00BF6AA7" w:rsidRDefault="00BF6AA7"/>
        </w:tc>
        <w:tc>
          <w:tcPr>
            <w:tcW w:w="697" w:type="dxa"/>
          </w:tcPr>
          <w:p w14:paraId="302D8920" w14:textId="77777777" w:rsidR="00BF6AA7" w:rsidRDefault="00BF6AA7"/>
        </w:tc>
      </w:tr>
    </w:tbl>
    <w:p w14:paraId="34984F2F" w14:textId="77777777" w:rsidR="00644F3C" w:rsidRDefault="00644F3C"/>
    <w:p w14:paraId="52228FAC" w14:textId="77777777" w:rsidR="00BF6AA7" w:rsidRDefault="00BF6AA7"/>
    <w:p w14:paraId="12EE8BE9" w14:textId="77777777" w:rsidR="00BF6AA7" w:rsidRDefault="00BF6AA7">
      <w:r>
        <w:t>KEY</w:t>
      </w:r>
    </w:p>
    <w:p w14:paraId="647A15A0" w14:textId="77777777" w:rsidR="00BF6AA7" w:rsidRDefault="00BF6AA7">
      <w:r>
        <w:t>C = Consequences ( 1-5) : 5 being the worst</w:t>
      </w:r>
    </w:p>
    <w:p w14:paraId="3A9C8CDE" w14:textId="77777777" w:rsidR="00BF6AA7" w:rsidRDefault="00BF6AA7">
      <w:r>
        <w:t>E = Exposure (1-5): 5 being the most people/things exposed to this</w:t>
      </w:r>
    </w:p>
    <w:p w14:paraId="22D4F026" w14:textId="09F37E0B" w:rsidR="00BF6AA7" w:rsidRDefault="00BF6AA7">
      <w:r>
        <w:t>L = likelihood of occurrence (1-5)</w:t>
      </w:r>
      <w:r w:rsidR="006E6D2D">
        <w:t>: 5 being incredibly likely</w:t>
      </w:r>
    </w:p>
    <w:p w14:paraId="5982E7EE" w14:textId="3F991051" w:rsidR="004A0702" w:rsidRDefault="004A0702">
      <w:r>
        <w:t>R = Total Risk (multiplication of the other 3 values)</w:t>
      </w:r>
    </w:p>
    <w:sectPr w:rsidR="004A0702" w:rsidSect="00566B8C">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1" w:usb1="080E0000" w:usb2="00000010" w:usb3="00000000" w:csb0="00040000" w:csb1="00000000"/>
  </w:font>
  <w:font w:name="Microsoft YaHei">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BD2817"/>
    <w:multiLevelType w:val="hybridMultilevel"/>
    <w:tmpl w:val="70AAA8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6B8C"/>
    <w:rsid w:val="000534BE"/>
    <w:rsid w:val="00280864"/>
    <w:rsid w:val="00301951"/>
    <w:rsid w:val="004A0702"/>
    <w:rsid w:val="00566B8C"/>
    <w:rsid w:val="00600AD0"/>
    <w:rsid w:val="00644F3C"/>
    <w:rsid w:val="00676ADB"/>
    <w:rsid w:val="006E6D2D"/>
    <w:rsid w:val="00744565"/>
    <w:rsid w:val="007B34FF"/>
    <w:rsid w:val="008D22A7"/>
    <w:rsid w:val="00BF6AA7"/>
    <w:rsid w:val="00E30EE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FAAB9"/>
  <w15:chartTrackingRefBased/>
  <w15:docId w15:val="{CD9DB7DE-67AD-4435-8923-8457DE9EC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6B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07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558</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Bleakley</dc:creator>
  <cp:keywords/>
  <dc:description/>
  <cp:lastModifiedBy>Luk Raymond</cp:lastModifiedBy>
  <cp:revision>8</cp:revision>
  <dcterms:created xsi:type="dcterms:W3CDTF">2018-08-16T09:17:00Z</dcterms:created>
  <dcterms:modified xsi:type="dcterms:W3CDTF">2018-08-16T13:12:00Z</dcterms:modified>
</cp:coreProperties>
</file>