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DIAGRAMA DE DESPLIEGUE COLORIN PAPELIN 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TÉCNICA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Nicolas Gomez Alvarado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Nicolas Rodriguez Sierra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GRUPO:3406013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ADSO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Técnica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TÉCNICA DEL PROYECTO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General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Proyecto:</w:t>
        <w:br w:type="textWrapping"/>
        <w:t xml:space="preserve">Colorín Papelín   Sistema de Información y Gestión para una Papelería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 del Proyecto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Administrar inventario, ventas, clientes y proveedores de una papelería.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Funcionalidades Principales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productos.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 de inventario.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de ventas.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clientes.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proveedores.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Generación de reportes.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Administración de usuarios.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 de historial de ventas.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Requerimientos de Hardware</w:t>
      </w:r>
    </w:p>
    <w:tbl>
      <w:tblPr>
        <w:tblStyle w:val="Table1"/>
        <w:tblW w:w="8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0"/>
        <w:gridCol w:w="3015"/>
        <w:gridCol w:w="3540"/>
        <w:tblGridChange w:id="0">
          <w:tblGrid>
            <w:gridCol w:w="1650"/>
            <w:gridCol w:w="3015"/>
            <w:gridCol w:w="3540"/>
          </w:tblGrid>
        </w:tblGridChange>
      </w:tblGrid>
      <w:tr>
        <w:trPr>
          <w:cantSplit w:val="0"/>
          <w:trHeight w:val="39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Componente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Mínimos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Recomendadas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Intel Celeron o Pentium de 1 GHz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Intel core i5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Memoria 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GB mínimo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GB o Superior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Disco Duro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 GB disponibles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240GB mínimo 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1920 x 1080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(2560x1440)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Conexión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a Internet</w:t>
            </w:r>
          </w:p>
        </w:tc>
        <w:tc>
          <w:tcPr/>
          <w:p w:rsidR="00000000" w:rsidDel="00000000" w:rsidP="00000000" w:rsidRDefault="00000000" w:rsidRPr="00000000" w14:paraId="00000043">
            <w:pPr>
              <w:shd w:fill="ffffff" w:val="clear"/>
              <w:spacing w:after="28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rtl w:val="0"/>
              </w:rPr>
              <w:t xml:space="preserve">5 Mbps o superior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 MB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256 GB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Disco duro y el porqué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Mínimo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1.5 GB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el espacio estrictamente necesario para instalar y ejecutar el programa o juego.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Solo incluye archivos básicos (sin extras, sin mucho margen).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Puede que funcione, pero: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tendrás espacio para actualizaciones.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Puede haber problemas si el disco se llena.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Recomendado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240G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espera que tengas un disco con suficiente espacio libre para: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Actualizaciones futuras.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Archivos temporales.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Guardados, caché, mods, etc.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discos grandes (como SSD de 240 GB o más) suelen ser más rápidos, lo que mejora: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Tiempos de carga.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Rendimiento general del sistema.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Requerimientos de Software</w:t>
      </w:r>
    </w:p>
    <w:tbl>
      <w:tblPr>
        <w:tblStyle w:val="Table2"/>
        <w:tblW w:w="85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3"/>
        <w:gridCol w:w="3195"/>
        <w:gridCol w:w="3195"/>
        <w:tblGridChange w:id="0">
          <w:tblGrid>
            <w:gridCol w:w="2113"/>
            <w:gridCol w:w="3195"/>
            <w:gridCol w:w="31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Mínimos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Recomendados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Operativo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Windows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Windows 11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Navegador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Chrome, Microsoft Edge o Firefox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Chrome, Edge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Lenguaje de Programación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JavaScript, CSS, 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JavaScript, CSS, HTML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 8.0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PostgreSQL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300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Servidor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Apache HTTP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tabs>
                <w:tab w:val="left" w:leader="none" w:pos="300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Apache 2.4 o superior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tabs>
                <w:tab w:val="left" w:leader="none" w:pos="300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 de administración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tabs>
                <w:tab w:val="left" w:leader="none" w:pos="300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phpMyAdmin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operativo y el Porqué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Mínimos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Windows 7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Porque es el punto base donde: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ya soporta tecnologías modernas como DirectX 11 (importante para gráficos).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Tiene una arquitectura más estable que versiones antiguas como XP o Vista.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Muchos programas aún pueden correr sin problemas básicos.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Recomendados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Windows 11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 rendimiento en hardware moderno (CPU, SSD, RAM).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Soporte para tecnologías nuevas como DirectX 12 Ultimate.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sdt>
        <w:sdtPr>
          <w:id w:val="-213251727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Mejor gestión de memoria y procesos → programas más fluidos.</w:t>
          </w:r>
        </w:sdtContent>
      </w:sdt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Mayor seguridad (TPM 2.0, arranque seguro, etc.).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Compatibilidad con software y actualizaciones recientes.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30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 en la Nube</w:t>
      </w:r>
    </w:p>
    <w:p w:rsidR="00000000" w:rsidDel="00000000" w:rsidP="00000000" w:rsidRDefault="00000000" w:rsidRPr="00000000" w14:paraId="0000008A">
      <w:pPr>
        <w:tabs>
          <w:tab w:val="left" w:leader="none" w:pos="3000"/>
        </w:tabs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Infraestructura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tabs>
          <w:tab w:val="left" w:leader="none" w:pos="300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Servidor Web Apache.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tabs>
          <w:tab w:val="left" w:leader="none" w:pos="300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Lenguaje de programación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tabs>
          <w:tab w:val="left" w:leader="none" w:pos="300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 de datos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tabs>
          <w:tab w:val="left" w:leader="none" w:pos="300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Almacenamiento en servidor remoto.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3000"/>
        </w:tabs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Proveedor de Alojamiento (Hosting)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tabs>
          <w:tab w:val="left" w:leader="none" w:pos="300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Google Cloud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3000"/>
        </w:tabs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Beneficios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tabs>
          <w:tab w:val="left" w:leader="none" w:pos="300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Acceso desde cualquier lugar con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tabs>
          <w:tab w:val="left" w:leader="none" w:pos="300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Disponibilidad 24/7.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tabs>
          <w:tab w:val="left" w:leader="none" w:pos="300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Respaldo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tabs>
          <w:tab w:val="left" w:leader="none" w:pos="300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Escalabilidad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tabs>
          <w:tab w:val="left" w:leader="none" w:pos="300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Seguridad y protección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30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30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HOSTING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Hosting Colombia con cPanel, ultrarrápido y seguro para que tu web venda más en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88" w:lineRule="auto"/>
        <w:rPr>
          <w:rFonts w:ascii="Arial" w:cs="Arial" w:eastAsia="Arial" w:hAnsi="Arial"/>
          <w:b w:val="0"/>
          <w:bCs w:val="0"/>
          <w:sz w:val="30"/>
          <w:szCs w:val="30"/>
        </w:rPr>
      </w:pPr>
      <w:bookmarkStart w:colFirst="0" w:colLast="0" w:name="_heading=h.b823w094gw9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sz w:val="30"/>
          <w:szCs w:val="30"/>
          <w:rtl w:val="0"/>
        </w:rPr>
        <w:t xml:space="preserve">Medio cPanel Anual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0" w:before="100" w:line="288" w:lineRule="auto"/>
        <w:rPr>
          <w:rFonts w:ascii="Arial" w:cs="Arial" w:eastAsia="Arial" w:hAnsi="Arial"/>
          <w:b w:val="0"/>
          <w:bCs w:val="0"/>
          <w:sz w:val="23"/>
          <w:szCs w:val="23"/>
        </w:rPr>
      </w:pPr>
      <w:bookmarkStart w:colFirst="0" w:colLast="0" w:name="_heading=h.12z34hoz7at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sz w:val="23"/>
          <w:szCs w:val="23"/>
          <w:rtl w:val="0"/>
        </w:rPr>
        <w:t xml:space="preserve">Permite 5 dominios adicionales</w:t>
      </w:r>
    </w:p>
    <w:p w:rsidR="00000000" w:rsidDel="00000000" w:rsidP="00000000" w:rsidRDefault="00000000" w:rsidRPr="00000000" w14:paraId="0000009E">
      <w:pPr>
        <w:spacing w:before="160" w:lineRule="auto"/>
        <w:rPr>
          <w:rFonts w:ascii="Arial" w:cs="Arial" w:eastAsia="Arial" w:hAnsi="Arial"/>
          <w:color w:val="708791"/>
        </w:rPr>
      </w:pPr>
      <w:r w:rsidDel="00000000" w:rsidR="00000000" w:rsidRPr="00000000">
        <w:rPr>
          <w:rFonts w:ascii="Arial" w:cs="Arial" w:eastAsia="Arial" w:hAnsi="Arial"/>
          <w:sz w:val="68"/>
          <w:szCs w:val="68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color w:val="70879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68"/>
          <w:szCs w:val="68"/>
          <w:rtl w:val="0"/>
        </w:rPr>
        <w:t xml:space="preserve">179.900</w:t>
      </w:r>
      <w:r w:rsidDel="00000000" w:rsidR="00000000" w:rsidRPr="00000000">
        <w:rPr>
          <w:rFonts w:ascii="Arial" w:cs="Arial" w:eastAsia="Arial" w:hAnsi="Arial"/>
          <w:color w:val="708791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before="160" w:lineRule="auto"/>
        <w:rPr>
          <w:rFonts w:ascii="Arial" w:cs="Arial" w:eastAsia="Arial" w:hAnsi="Arial"/>
          <w:color w:val="1563fe"/>
        </w:rPr>
      </w:pPr>
      <w:r w:rsidDel="00000000" w:rsidR="00000000" w:rsidRPr="00000000">
        <w:rPr>
          <w:rFonts w:ascii="Arial" w:cs="Arial" w:eastAsia="Arial" w:hAnsi="Arial"/>
          <w:color w:val="1563fe"/>
          <w:rtl w:val="0"/>
        </w:rPr>
        <w:t xml:space="preserve">Renovación: $239.900</w:t>
      </w:r>
    </w:p>
    <w:p w:rsidR="00000000" w:rsidDel="00000000" w:rsidP="00000000" w:rsidRDefault="00000000" w:rsidRPr="00000000" w14:paraId="000000A0">
      <w:pPr>
        <w:spacing w:after="1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Características técnicas: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30GB Espacio NVMe Ultra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Tráfico ilimitado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5GB Memoria RAM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3 CPU + AMD Epyc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Certificado seguridad SSL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Correos ilimitados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Bases de datos ilimitadas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Copias de seguridad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LiteSpeed + LSCache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Constructor SiteJet + IA</w:t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Antihack Imunify360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Protección DDoS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WordPress / Joomla / +200 Apps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Staging incluido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No incluye SSH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Latinoamérica HOSTING</w:t>
      </w:r>
    </w:p>
    <w:p w:rsidR="00000000" w:rsidDel="00000000" w:rsidP="00000000" w:rsidRDefault="00000000" w:rsidRPr="00000000" w14:paraId="000000B2">
      <w:pPr>
        <w:shd w:fill="ffffff" w:val="clear"/>
        <w:spacing w:line="250" w:lineRule="auto"/>
        <w:jc w:val="center"/>
        <w:rPr>
          <w:rFonts w:ascii="Arial" w:cs="Arial" w:eastAsia="Arial" w:hAnsi="Arial"/>
          <w:color w:val="023b6a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color w:val="023b6a"/>
          <w:sz w:val="72"/>
          <w:szCs w:val="72"/>
          <w:rtl w:val="0"/>
        </w:rPr>
        <w:t xml:space="preserve">H3</w:t>
      </w:r>
    </w:p>
    <w:p w:rsidR="00000000" w:rsidDel="00000000" w:rsidP="00000000" w:rsidRDefault="00000000" w:rsidRPr="00000000" w14:paraId="000000B3">
      <w:pPr>
        <w:shd w:fill="ffffff" w:val="clear"/>
        <w:spacing w:line="270" w:lineRule="auto"/>
        <w:jc w:val="center"/>
        <w:rPr>
          <w:rFonts w:ascii="Arial" w:cs="Arial" w:eastAsia="Arial" w:hAnsi="Arial"/>
          <w:color w:val="0365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365b5"/>
          <w:sz w:val="32"/>
          <w:szCs w:val="32"/>
          <w:rtl w:val="0"/>
        </w:rPr>
        <w:t xml:space="preserve">Panel de control</w:t>
      </w:r>
    </w:p>
    <w:p w:rsidR="00000000" w:rsidDel="00000000" w:rsidP="00000000" w:rsidRDefault="00000000" w:rsidRPr="00000000" w14:paraId="000000B4">
      <w:pPr>
        <w:shd w:fill="023b6a" w:val="clear"/>
        <w:jc w:val="center"/>
        <w:rPr>
          <w:rFonts w:ascii="Arial" w:cs="Arial" w:eastAsia="Arial" w:hAnsi="Arial"/>
          <w:color w:val="ffffff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ffffff"/>
          <w:sz w:val="48"/>
          <w:szCs w:val="48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color w:val="ffffff"/>
          <w:sz w:val="93"/>
          <w:szCs w:val="93"/>
          <w:rtl w:val="0"/>
        </w:rPr>
        <w:t xml:space="preserve">260.000</w:t>
      </w:r>
      <w:r w:rsidDel="00000000" w:rsidR="00000000" w:rsidRPr="00000000">
        <w:rPr>
          <w:rFonts w:ascii="Arial" w:cs="Arial" w:eastAsia="Arial" w:hAnsi="Arial"/>
          <w:color w:val="ffffff"/>
          <w:sz w:val="38"/>
          <w:szCs w:val="38"/>
          <w:rtl w:val="0"/>
        </w:rPr>
        <w:t xml:space="preserve">/año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50 GB Espacio </w:t>
      </w:r>
      <w:r w:rsidDel="00000000" w:rsidR="00000000" w:rsidRPr="00000000">
        <w:rPr>
          <w:rFonts w:ascii="Arial" w:cs="Arial" w:eastAsia="Arial" w:hAnsi="Arial"/>
          <w:color w:val="ffffff"/>
          <w:sz w:val="26"/>
          <w:szCs w:val="26"/>
          <w:shd w:fill="023b6a" w:val="clear"/>
          <w:rtl w:val="0"/>
        </w:rPr>
        <w:t xml:space="preserve">SSD NVMe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700 GB de Tráfico /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2 CPU / Garantizado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4 GB de memoria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IPv4 + IPv6 activado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50 Cuentas 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10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3 Dominios permitidos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WordPress / Joomla / Otros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LiteSpeed + LSCache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Seguridad Imunify360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Constructor de sitios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Copias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pBdr>
          <w:top w:color="000000" w:space="6" w:sz="0" w:val="none"/>
          <w:bottom w:color="000000" w:space="3" w:sz="0" w:val="none"/>
          <w:right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SSL gratis (https://)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WNPOWER</w:t>
      </w:r>
    </w:p>
    <w:p w:rsidR="00000000" w:rsidDel="00000000" w:rsidP="00000000" w:rsidRDefault="00000000" w:rsidRPr="00000000" w14:paraId="000000C6">
      <w:pPr>
        <w:pStyle w:val="Heading6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37c6f5" w:val="clear"/>
        <w:spacing w:after="600" w:before="0" w:line="324" w:lineRule="auto"/>
        <w:jc w:val="center"/>
        <w:rPr>
          <w:rFonts w:ascii="Arial" w:cs="Arial" w:eastAsia="Arial" w:hAnsi="Arial"/>
          <w:b w:val="0"/>
          <w:bCs w:val="0"/>
          <w:color w:val="ffffff"/>
        </w:rPr>
      </w:pPr>
      <w:bookmarkStart w:colFirst="0" w:colLast="0" w:name="_heading=h.pm5vxo121yfr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color w:val="ffffff"/>
          <w:rtl w:val="0"/>
        </w:rPr>
        <w:t xml:space="preserve">Most Popular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780" w:before="180" w:line="349" w:lineRule="auto"/>
        <w:jc w:val="center"/>
        <w:rPr>
          <w:rFonts w:ascii="Arial" w:cs="Arial" w:eastAsia="Arial" w:hAnsi="Arial"/>
          <w:b w:val="0"/>
          <w:bCs w:val="0"/>
          <w:color w:val="999999"/>
          <w:sz w:val="33"/>
          <w:szCs w:val="33"/>
        </w:rPr>
      </w:pPr>
      <w:bookmarkStart w:colFirst="0" w:colLast="0" w:name="_heading=h.hnwz2t6ki1zf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color w:val="999999"/>
          <w:sz w:val="33"/>
          <w:szCs w:val="33"/>
          <w:rtl w:val="0"/>
        </w:rPr>
        <w:t xml:space="preserve">Smart</w:t>
      </w:r>
    </w:p>
    <w:p w:rsidR="00000000" w:rsidDel="00000000" w:rsidP="00000000" w:rsidRDefault="00000000" w:rsidRPr="00000000" w14:paraId="000000C8">
      <w:pPr>
        <w:shd w:fill="ffffff" w:val="clear"/>
        <w:spacing w:after="600" w:lineRule="auto"/>
        <w:jc w:val="center"/>
        <w:rPr>
          <w:rFonts w:ascii="Arial" w:cs="Arial" w:eastAsia="Arial" w:hAnsi="Arial"/>
          <w:strike w:val="1"/>
          <w:color w:val="ffffff"/>
          <w:sz w:val="30"/>
          <w:szCs w:val="30"/>
          <w:shd w:fill="777777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strike w:val="1"/>
          <w:color w:val="37c6f5"/>
          <w:rtl w:val="0"/>
        </w:rPr>
        <w:t xml:space="preserve">$170083</w:t>
      </w:r>
      <w:r w:rsidDel="00000000" w:rsidR="00000000" w:rsidRPr="00000000">
        <w:rPr>
          <w:rFonts w:ascii="Arial" w:cs="Arial" w:eastAsia="Arial" w:hAnsi="Arial"/>
          <w:strike w:val="1"/>
          <w:color w:val="37c6f5"/>
          <w:sz w:val="36"/>
          <w:szCs w:val="36"/>
          <w:vertAlign w:val="subscript"/>
          <w:rtl w:val="0"/>
        </w:rPr>
        <w:t xml:space="preserve"> /mes </w:t>
      </w:r>
      <w:r w:rsidDel="00000000" w:rsidR="00000000" w:rsidRPr="00000000">
        <w:rPr>
          <w:rFonts w:ascii="Arial" w:cs="Arial" w:eastAsia="Arial" w:hAnsi="Arial"/>
          <w:strike w:val="1"/>
          <w:color w:val="ffffff"/>
          <w:sz w:val="30"/>
          <w:szCs w:val="30"/>
          <w:shd w:fill="777777" w:val="clear"/>
          <w:vertAlign w:val="subscript"/>
          <w:rtl w:val="0"/>
        </w:rPr>
        <w:t xml:space="preserve">72% OFF</w:t>
      </w:r>
    </w:p>
    <w:p w:rsidR="00000000" w:rsidDel="00000000" w:rsidP="00000000" w:rsidRDefault="00000000" w:rsidRPr="00000000" w14:paraId="000000C9">
      <w:pPr>
        <w:shd w:fill="ffffff" w:val="clear"/>
        <w:spacing w:after="600" w:before="160" w:lineRule="auto"/>
        <w:jc w:val="center"/>
        <w:rPr>
          <w:rFonts w:ascii="Arial" w:cs="Arial" w:eastAsia="Arial" w:hAnsi="Arial"/>
          <w:color w:val="37c6f5"/>
          <w:sz w:val="36"/>
          <w:szCs w:val="36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37c6f5"/>
          <w:sz w:val="60"/>
          <w:szCs w:val="60"/>
          <w:rtl w:val="0"/>
        </w:rPr>
        <w:t xml:space="preserve">$47623 </w:t>
      </w:r>
      <w:r w:rsidDel="00000000" w:rsidR="00000000" w:rsidRPr="00000000">
        <w:rPr>
          <w:rFonts w:ascii="Arial" w:cs="Arial" w:eastAsia="Arial" w:hAnsi="Arial"/>
          <w:color w:val="37c6f5"/>
          <w:sz w:val="36"/>
          <w:szCs w:val="36"/>
          <w:vertAlign w:val="subscript"/>
          <w:rtl w:val="0"/>
        </w:rPr>
        <w:t xml:space="preserve">/mes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4 Cores de CPU y 4GB de RAM ✈️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60GB de almacenamiento SSD/NVMe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Ancho de banda sin medición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Alojado en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Turbo poder de WNPower Boost </w:t>
      </w:r>
      <w:hyperlink r:id="rId7">
        <w:r w:rsidDel="00000000" w:rsidR="00000000" w:rsidRPr="00000000">
          <w:rPr>
            <w:rFonts w:ascii="Arial" w:cs="Arial" w:eastAsia="Arial" w:hAnsi="Arial"/>
            <w:color w:val="37c6f5"/>
            <w:sz w:val="21"/>
            <w:szCs w:val="21"/>
            <w:rtl w:val="0"/>
          </w:rPr>
          <w:t xml:space="preserve">(+)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¡Certificado SSL Gratis!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Cuentas de email ilimitadas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WordPress + Constructor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Herramientas Exclusivas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Cuentas de email ilimitadas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Panel de control cPanel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Cloudflare en 1 clic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Integración Google Workspace en 1 clic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Migrador automático </w:t>
      </w:r>
      <w:hyperlink r:id="rId8">
        <w:r w:rsidDel="00000000" w:rsidR="00000000" w:rsidRPr="00000000">
          <w:rPr>
            <w:rFonts w:ascii="Arial" w:cs="Arial" w:eastAsia="Arial" w:hAnsi="Arial"/>
            <w:color w:val="37c6f5"/>
            <w:sz w:val="21"/>
            <w:szCs w:val="21"/>
            <w:rtl w:val="0"/>
          </w:rPr>
          <w:t xml:space="preserve">(+)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Múltiples versiones de PHP +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Consola SSH y WP-CLI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Node.js + Python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Dominios parkeados ilimitados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Backup diario en Amazon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727272"/>
          <w:sz w:val="21"/>
          <w:szCs w:val="21"/>
          <w:rtl w:val="0"/>
        </w:rPr>
        <w:t xml:space="preserve">2 meses bonificados en pago 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 recomendacion es </w:t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Mejor opción general: WNPOWER Smart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el más completo y moderno de los tres.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heading=h.333jode5wi5g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Por qué es el mejor: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before="240" w:lineRule="auto"/>
        <w:ind w:left="720" w:hanging="360"/>
        <w:rPr/>
      </w:pPr>
      <w:sdt>
        <w:sdtPr>
          <w:id w:val="932003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 CPU + 4 GB RAM reales (Cloud/AWS) → rendimiento más estable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lineRule="auto"/>
        <w:ind w:left="720" w:hanging="360"/>
        <w:rPr/>
      </w:pPr>
      <w:sdt>
        <w:sdtPr>
          <w:id w:val="-11036754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Alojado en AWS → infraestructura más confiable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lineRule="auto"/>
        <w:ind w:left="720" w:hanging="360"/>
        <w:rPr/>
      </w:pPr>
      <w:sdt>
        <w:sdtPr>
          <w:id w:val="-17819311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60 GB SSD/NVMe → buen equilibrio entre espacio y velocidad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lineRule="auto"/>
        <w:ind w:left="720" w:hanging="360"/>
        <w:rPr/>
      </w:pPr>
      <w:sdt>
        <w:sdtPr>
          <w:id w:val="-180575928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Backup diario en Amazon S3 → el más seguro en recuperación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lineRule="auto"/>
        <w:ind w:left="720" w:hanging="360"/>
        <w:rPr/>
      </w:pPr>
      <w:sdt>
        <w:sdtPr>
          <w:id w:val="95633557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SSH + WP-CLI + Node.js + Python → ideal si quieres crecer o usar tecnología moderna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240" w:lineRule="auto"/>
        <w:ind w:left="720" w:hanging="360"/>
        <w:rPr/>
      </w:pPr>
      <w:sdt>
        <w:sdtPr>
          <w:id w:val="190707184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Cloudflare + optimizaciones → mejor rendimiento global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resumen es mas profesional y estable.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DESPLIEGUE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00040" cy="3200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72727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3333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wnpower.net/co/wnpower-boost/" TargetMode="External"/><Relationship Id="rId8" Type="http://schemas.openxmlformats.org/officeDocument/2006/relationships/hyperlink" Target="https://www.wnpower.net/co/powertransf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MNbj1wkXYFUTIra6hQ/7t0JN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IOaC5iODIzdzA5NGd3OXEyDmguMTJ6MzRob3o3YXQ5Mg5oLnBtNXZ4bzEyMXlmcjIOaC5obnd6MnQ2a2kxemYyDmguMzMzam9kZTV3aTVnOAByITFsaFlXb0lkTzlKODNNTDlpQU1oU3VyY3ZtbDF4MTNl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