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45F0F0DD"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ST ANDREWS PL</w:t>
            </w:r>
          </w:p>
          <w:p w14:paraId="1EA51389"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EAST MELBOURNE</w:t>
            </w:r>
          </w:p>
          <w:p w14:paraId="3DEB3966" w14:textId="77777777" w:rsidR="000C47DD" w:rsidRPr="00786186" w:rsidRDefault="000C47DD" w:rsidP="0059224B">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3002</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477941C4"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631434AF"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2B425D1D" w14:textId="77777777" w:rsidR="0034282D" w:rsidRDefault="0034282D" w:rsidP="00143584">
      <w:pPr>
        <w:tabs>
          <w:tab w:val="left" w:pos="8647"/>
        </w:tabs>
        <w:rPr>
          <w:rFonts w:ascii="Verdana" w:eastAsia="Times New Roman" w:hAnsi="Verdana"/>
          <w:b/>
          <w:bCs/>
          <w:sz w:val="26"/>
          <w:szCs w:val="20"/>
          <w:lang w:val="en-AU"/>
        </w:rPr>
      </w:pPr>
    </w:p>
    <w:p w14:paraId="2BFAEC3E" w14:textId="03283E29" w:rsidR="0034282D" w:rsidRDefault="0047200E" w:rsidP="00E765E0">
      <w:pPr>
        <w:tabs>
          <w:tab w:val="left" w:pos="8647"/>
        </w:tabs>
        <w:ind w:left="-284" w:right="-291"/>
        <w:jc w:val="center"/>
        <w:rPr>
          <w:rFonts w:ascii="Arial" w:eastAsia="Times New Roman" w:hAnsi="Arial"/>
          <w:b/>
          <w:i/>
          <w:sz w:val="20"/>
          <w:szCs w:val="20"/>
          <w:lang w:val="en-AU"/>
        </w:rPr>
      </w:pPr>
      <w:r>
        <w:rPr>
          <w:rFonts w:ascii="Verdana" w:eastAsia="Times New Roman" w:hAnsi="Verdana"/>
          <w:b/>
          <w:bCs/>
          <w:sz w:val="26"/>
          <w:szCs w:val="20"/>
          <w:lang w:val="en-AU"/>
        </w:rPr>
        <w:t>COMPREHENSIVE</w:t>
      </w:r>
      <w:r w:rsidR="00DC09F1">
        <w:rPr>
          <w:rFonts w:ascii="Verdana" w:eastAsia="Times New Roman" w:hAnsi="Verdana"/>
          <w:b/>
          <w:bCs/>
          <w:sz w:val="26"/>
          <w:szCs w:val="20"/>
          <w:lang w:val="en-AU"/>
        </w:rPr>
        <w:t xml:space="preserve"> CANCER </w:t>
      </w:r>
      <w:r w:rsidR="00DC1AF9">
        <w:rPr>
          <w:rFonts w:ascii="Verdana" w:eastAsia="Times New Roman" w:hAnsi="Verdana"/>
          <w:b/>
          <w:bCs/>
          <w:sz w:val="26"/>
          <w:szCs w:val="20"/>
          <w:lang w:val="en-AU"/>
        </w:rPr>
        <w:t>PANEL</w:t>
      </w:r>
      <w:r w:rsidR="0034282D" w:rsidRPr="00607735">
        <w:rPr>
          <w:rFonts w:ascii="Verdana" w:eastAsia="Times New Roman" w:hAnsi="Verdana"/>
          <w:b/>
          <w:bCs/>
          <w:sz w:val="26"/>
          <w:szCs w:val="20"/>
          <w:lang w:val="en-AU"/>
        </w:rPr>
        <w:t xml:space="preserve"> </w:t>
      </w:r>
      <w:r w:rsidR="00884974">
        <w:rPr>
          <w:rFonts w:ascii="Verdana" w:eastAsia="Times New Roman" w:hAnsi="Verdana"/>
          <w:b/>
          <w:bCs/>
          <w:sz w:val="26"/>
          <w:szCs w:val="20"/>
          <w:lang w:val="en-AU"/>
        </w:rPr>
        <w:t>REPORT</w:t>
      </w:r>
      <w:r w:rsidR="00E84C14">
        <w:rPr>
          <w:rFonts w:ascii="Verdana" w:eastAsia="Times New Roman" w:hAnsi="Verdana"/>
          <w:b/>
          <w:bCs/>
          <w:sz w:val="26"/>
          <w:szCs w:val="20"/>
          <w:lang w:val="en-AU"/>
        </w:rPr>
        <w:t xml:space="preserve"> </w:t>
      </w:r>
      <w:r w:rsidR="00E84C14" w:rsidRPr="004A04A1">
        <w:rPr>
          <w:rFonts w:ascii="Courier New" w:hAnsi="Courier New" w:cs="Courier New"/>
          <w:color w:val="FF0000"/>
        </w:rPr>
        <w:fldChar w:fldCharType="begin"/>
      </w:r>
      <w:r w:rsidR="00E84C14" w:rsidRPr="004A04A1">
        <w:rPr>
          <w:rFonts w:ascii="Courier New" w:hAnsi="Courier New" w:cs="Courier New"/>
          <w:color w:val="FF0000"/>
        </w:rPr>
        <w:instrText xml:space="preserve"> MERGEFIELD  isdraft  \* MERGEFORMAT </w:instrText>
      </w:r>
      <w:r w:rsidR="00E84C14" w:rsidRPr="004A04A1">
        <w:rPr>
          <w:rFonts w:ascii="Courier New" w:hAnsi="Courier New" w:cs="Courier New"/>
          <w:color w:val="FF0000"/>
        </w:rPr>
        <w:fldChar w:fldCharType="separate"/>
      </w:r>
      <w:r w:rsidR="00E84C14">
        <w:rPr>
          <w:rFonts w:ascii="Courier New" w:hAnsi="Courier New" w:cs="Courier New"/>
          <w:noProof/>
          <w:color w:val="FF0000"/>
        </w:rPr>
        <w:t>«</w:t>
      </w:r>
      <w:bookmarkStart w:id="0" w:name="_GoBack"/>
      <w:r w:rsidR="00E84C14">
        <w:rPr>
          <w:rFonts w:ascii="Courier New" w:hAnsi="Courier New" w:cs="Courier New"/>
          <w:noProof/>
          <w:color w:val="FF0000"/>
        </w:rPr>
        <w:t>isdraft</w:t>
      </w:r>
      <w:bookmarkEnd w:id="0"/>
      <w:r w:rsidR="00E84C14">
        <w:rPr>
          <w:rFonts w:ascii="Courier New" w:hAnsi="Courier New" w:cs="Courier New"/>
          <w:noProof/>
          <w:color w:val="FF0000"/>
        </w:rPr>
        <w:t>»</w:t>
      </w:r>
      <w:r w:rsidR="00E84C14" w:rsidRPr="004A04A1">
        <w:rPr>
          <w:rFonts w:ascii="Courier New" w:hAnsi="Courier New" w:cs="Courier New"/>
          <w:color w:val="FF0000"/>
        </w:rPr>
        <w:fldChar w:fldCharType="end"/>
      </w:r>
    </w:p>
    <w:p w14:paraId="5445D4AC" w14:textId="77777777" w:rsidR="002A5E8A" w:rsidRDefault="002A5E8A" w:rsidP="00143584">
      <w:pPr>
        <w:tabs>
          <w:tab w:val="left" w:pos="8647"/>
          <w:tab w:val="left" w:pos="9540"/>
        </w:tabs>
        <w:spacing w:after="120"/>
        <w:jc w:val="both"/>
        <w:rPr>
          <w:rFonts w:ascii="Arial" w:eastAsia="Times New Roman" w:hAnsi="Arial"/>
          <w:b/>
          <w:sz w:val="22"/>
          <w:szCs w:val="20"/>
          <w:lang w:val="en-AU"/>
        </w:rPr>
      </w:pPr>
    </w:p>
    <w:p w14:paraId="754E2AD9" w14:textId="77777777" w:rsidR="00DC09F1" w:rsidRPr="00881C76" w:rsidRDefault="00DC09F1" w:rsidP="00DC09F1">
      <w:pPr>
        <w:tabs>
          <w:tab w:val="left" w:pos="8647"/>
          <w:tab w:val="left" w:pos="9540"/>
        </w:tabs>
        <w:spacing w:after="120"/>
        <w:jc w:val="both"/>
        <w:rPr>
          <w:rFonts w:ascii="Arial" w:eastAsia="Times New Roman" w:hAnsi="Arial"/>
          <w:b/>
          <w:sz w:val="22"/>
          <w:szCs w:val="20"/>
          <w:lang w:val="en-AU"/>
        </w:rPr>
      </w:pPr>
      <w:r>
        <w:rPr>
          <w:rFonts w:ascii="Arial" w:eastAsia="Times New Roman" w:hAnsi="Arial"/>
          <w:b/>
          <w:sz w:val="22"/>
          <w:szCs w:val="20"/>
          <w:lang w:val="en-AU"/>
        </w:rPr>
        <w:t>Clinical Details</w:t>
      </w:r>
    </w:p>
    <w:p w14:paraId="52CEC3F6" w14:textId="31E2879B" w:rsidR="00DC09F1" w:rsidRPr="00DC09F1" w:rsidRDefault="00DC09F1" w:rsidP="00DC09F1">
      <w:pPr>
        <w:tabs>
          <w:tab w:val="left" w:pos="8647"/>
          <w:tab w:val="left" w:pos="9540"/>
        </w:tabs>
        <w:spacing w:after="120"/>
        <w:jc w:val="both"/>
        <w:rPr>
          <w:rFonts w:ascii="Arial" w:eastAsia="Times New Roman" w:hAnsi="Arial"/>
          <w:sz w:val="18"/>
          <w:szCs w:val="18"/>
          <w:highlight w:val="yellow"/>
          <w:lang w:val="en-AU"/>
        </w:rPr>
      </w:pPr>
      <w:r w:rsidRPr="00DC09F1">
        <w:rPr>
          <w:rFonts w:ascii="Arial" w:eastAsia="Times New Roman" w:hAnsi="Arial"/>
          <w:sz w:val="18"/>
          <w:szCs w:val="18"/>
          <w:highlight w:val="yellow"/>
          <w:lang w:val="en-AU"/>
        </w:rPr>
        <w:t xml:space="preserve">XXX, </w:t>
      </w:r>
      <w:r w:rsidRPr="00DC09F1">
        <w:rPr>
          <w:rFonts w:ascii="Arial" w:eastAsia="Times New Roman" w:hAnsi="Arial" w:cs="Arial"/>
          <w:color w:val="000000"/>
          <w:sz w:val="18"/>
          <w:szCs w:val="18"/>
          <w:highlight w:val="yellow"/>
        </w:rPr>
        <w:t>approximately XX% tumour cell content, ? mutation profile for personalized medicine</w:t>
      </w:r>
    </w:p>
    <w:p w14:paraId="15FCB5A2" w14:textId="77777777" w:rsidR="0034282D" w:rsidRPr="00607735" w:rsidRDefault="0034282D" w:rsidP="00143584">
      <w:pPr>
        <w:tabs>
          <w:tab w:val="left" w:pos="8647"/>
          <w:tab w:val="left" w:pos="9540"/>
        </w:tabs>
        <w:spacing w:after="120"/>
        <w:jc w:val="both"/>
        <w:rPr>
          <w:rFonts w:ascii="Arial" w:eastAsia="Times New Roman" w:hAnsi="Arial"/>
          <w:b/>
          <w:sz w:val="22"/>
          <w:szCs w:val="22"/>
          <w:lang w:val="en-AU"/>
        </w:rPr>
      </w:pPr>
      <w:r>
        <w:rPr>
          <w:rFonts w:ascii="Arial" w:eastAsia="Times New Roman" w:hAnsi="Arial"/>
          <w:b/>
          <w:sz w:val="22"/>
          <w:szCs w:val="22"/>
          <w:lang w:val="en-AU"/>
        </w:rPr>
        <w:t>Result</w:t>
      </w:r>
      <w:r w:rsidR="00E21DEF">
        <w:rPr>
          <w:rFonts w:ascii="Arial" w:eastAsia="Times New Roman" w:hAnsi="Arial"/>
          <w:b/>
          <w:sz w:val="22"/>
          <w:szCs w:val="22"/>
          <w:lang w:val="en-AU"/>
        </w:rPr>
        <w:t>s</w:t>
      </w:r>
    </w:p>
    <w:tbl>
      <w:tblPr>
        <w:tblW w:w="1061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242"/>
        <w:gridCol w:w="1276"/>
        <w:gridCol w:w="1985"/>
        <w:gridCol w:w="1984"/>
        <w:gridCol w:w="1701"/>
        <w:gridCol w:w="2428"/>
      </w:tblGrid>
      <w:tr w:rsidR="0059224B" w:rsidRPr="0059224B" w14:paraId="2A91223C" w14:textId="77777777" w:rsidTr="00396279">
        <w:trPr>
          <w:trHeight w:val="300"/>
        </w:trPr>
        <w:tc>
          <w:tcPr>
            <w:tcW w:w="1242" w:type="dxa"/>
            <w:tcBorders>
              <w:top w:val="single" w:sz="8" w:space="0" w:color="4F81BD"/>
              <w:left w:val="single" w:sz="8" w:space="0" w:color="4F81BD"/>
              <w:bottom w:val="single" w:sz="18" w:space="0" w:color="4F81BD"/>
              <w:right w:val="single" w:sz="8" w:space="0" w:color="4F81BD"/>
            </w:tcBorders>
            <w:shd w:val="clear" w:color="auto" w:fill="auto"/>
            <w:vAlign w:val="center"/>
          </w:tcPr>
          <w:p w14:paraId="1AD0D7F4" w14:textId="77777777" w:rsidR="00A1035D" w:rsidRPr="0059224B" w:rsidRDefault="00A1035D"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Gene</w:t>
            </w:r>
          </w:p>
        </w:tc>
        <w:tc>
          <w:tcPr>
            <w:tcW w:w="1276" w:type="dxa"/>
            <w:tcBorders>
              <w:top w:val="single" w:sz="8" w:space="0" w:color="4F81BD"/>
              <w:left w:val="single" w:sz="8" w:space="0" w:color="4F81BD"/>
              <w:bottom w:val="single" w:sz="18" w:space="0" w:color="4F81BD"/>
              <w:right w:val="single" w:sz="8" w:space="0" w:color="4F81BD"/>
            </w:tcBorders>
            <w:shd w:val="clear" w:color="auto" w:fill="auto"/>
            <w:vAlign w:val="center"/>
          </w:tcPr>
          <w:p w14:paraId="58F965C9" w14:textId="77777777" w:rsidR="00A1035D" w:rsidRPr="0059224B" w:rsidRDefault="00A1035D"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Reference</w:t>
            </w:r>
          </w:p>
        </w:tc>
        <w:tc>
          <w:tcPr>
            <w:tcW w:w="1985" w:type="dxa"/>
            <w:tcBorders>
              <w:top w:val="single" w:sz="8" w:space="0" w:color="4F81BD"/>
              <w:left w:val="single" w:sz="8" w:space="0" w:color="4F81BD"/>
              <w:bottom w:val="single" w:sz="18" w:space="0" w:color="4F81BD"/>
              <w:right w:val="single" w:sz="8" w:space="0" w:color="4F81BD"/>
            </w:tcBorders>
            <w:shd w:val="clear" w:color="auto" w:fill="auto"/>
            <w:noWrap/>
            <w:vAlign w:val="center"/>
          </w:tcPr>
          <w:p w14:paraId="72C2A80F" w14:textId="77777777" w:rsidR="00A1035D" w:rsidRPr="0059224B" w:rsidRDefault="00A1035D"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Nucleotide Change</w:t>
            </w:r>
          </w:p>
        </w:tc>
        <w:tc>
          <w:tcPr>
            <w:tcW w:w="1984" w:type="dxa"/>
            <w:tcBorders>
              <w:top w:val="single" w:sz="8" w:space="0" w:color="4F81BD"/>
              <w:left w:val="single" w:sz="8" w:space="0" w:color="4F81BD"/>
              <w:bottom w:val="single" w:sz="18" w:space="0" w:color="4F81BD"/>
              <w:right w:val="single" w:sz="8" w:space="0" w:color="4F81BD"/>
            </w:tcBorders>
            <w:shd w:val="clear" w:color="auto" w:fill="auto"/>
            <w:noWrap/>
            <w:vAlign w:val="center"/>
          </w:tcPr>
          <w:p w14:paraId="30B631B3" w14:textId="228659DD" w:rsidR="00A1035D" w:rsidRPr="0059224B" w:rsidRDefault="00902BFF" w:rsidP="0059224B">
            <w:pPr>
              <w:tabs>
                <w:tab w:val="left" w:pos="357"/>
                <w:tab w:val="left" w:pos="8647"/>
              </w:tabs>
              <w:rPr>
                <w:rFonts w:ascii="Arial" w:eastAsia="Times New Roman" w:hAnsi="Arial"/>
                <w:b/>
                <w:bCs/>
                <w:sz w:val="20"/>
                <w:szCs w:val="20"/>
              </w:rPr>
            </w:pPr>
            <w:r>
              <w:rPr>
                <w:rFonts w:ascii="Arial" w:eastAsia="Times New Roman" w:hAnsi="Arial"/>
                <w:b/>
                <w:bCs/>
                <w:sz w:val="20"/>
                <w:szCs w:val="20"/>
              </w:rPr>
              <w:t xml:space="preserve">Inferred </w:t>
            </w:r>
            <w:r w:rsidR="00A1035D" w:rsidRPr="0059224B">
              <w:rPr>
                <w:rFonts w:ascii="Arial" w:eastAsia="Times New Roman" w:hAnsi="Arial"/>
                <w:b/>
                <w:bCs/>
                <w:sz w:val="20"/>
                <w:szCs w:val="20"/>
              </w:rPr>
              <w:t>Protein Change</w:t>
            </w:r>
          </w:p>
        </w:tc>
        <w:tc>
          <w:tcPr>
            <w:tcW w:w="1701" w:type="dxa"/>
            <w:tcBorders>
              <w:top w:val="single" w:sz="8" w:space="0" w:color="4F81BD"/>
              <w:left w:val="single" w:sz="8" w:space="0" w:color="4F81BD"/>
              <w:bottom w:val="single" w:sz="18" w:space="0" w:color="4F81BD"/>
              <w:right w:val="single" w:sz="8" w:space="0" w:color="4F81BD"/>
            </w:tcBorders>
            <w:shd w:val="clear" w:color="auto" w:fill="auto"/>
            <w:vAlign w:val="center"/>
          </w:tcPr>
          <w:p w14:paraId="589D6962" w14:textId="77777777" w:rsidR="00A1035D" w:rsidRPr="0059224B" w:rsidRDefault="00F029B8"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Read Depth</w:t>
            </w:r>
            <w:r w:rsidR="00E247C1" w:rsidRPr="0059224B">
              <w:rPr>
                <w:rFonts w:ascii="Arial" w:eastAsia="Times New Roman" w:hAnsi="Arial" w:cs="Arial"/>
                <w:b/>
                <w:bCs/>
                <w:sz w:val="20"/>
                <w:szCs w:val="20"/>
                <w:vertAlign w:val="superscript"/>
              </w:rPr>
              <w:t>¶</w:t>
            </w:r>
          </w:p>
        </w:tc>
        <w:tc>
          <w:tcPr>
            <w:tcW w:w="2428" w:type="dxa"/>
            <w:tcBorders>
              <w:top w:val="single" w:sz="8" w:space="0" w:color="4F81BD"/>
              <w:left w:val="single" w:sz="8" w:space="0" w:color="4F81BD"/>
              <w:bottom w:val="single" w:sz="18" w:space="0" w:color="4F81BD"/>
              <w:right w:val="single" w:sz="8" w:space="0" w:color="4F81BD"/>
            </w:tcBorders>
            <w:shd w:val="clear" w:color="auto" w:fill="auto"/>
            <w:vAlign w:val="center"/>
          </w:tcPr>
          <w:p w14:paraId="29E0A7C6" w14:textId="77777777" w:rsidR="00A1035D" w:rsidRPr="0059224B" w:rsidRDefault="00A1035D"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Classification</w:t>
            </w:r>
          </w:p>
        </w:tc>
      </w:tr>
      <w:tr w:rsidR="0059224B" w:rsidRPr="00F42F75" w14:paraId="3384ED7C" w14:textId="77777777" w:rsidTr="00396279">
        <w:trPr>
          <w:trHeight w:val="300"/>
        </w:trPr>
        <w:tc>
          <w:tcPr>
            <w:tcW w:w="1242"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1CDB2054" w14:textId="77777777" w:rsidR="00271DB4" w:rsidRPr="00F42F75" w:rsidRDefault="009369EC" w:rsidP="0059224B">
            <w:pPr>
              <w:tabs>
                <w:tab w:val="left" w:pos="357"/>
                <w:tab w:val="left" w:pos="8647"/>
              </w:tabs>
              <w:rPr>
                <w:rFonts w:ascii="Arial" w:eastAsia="Times New Roman" w:hAnsi="Arial" w:cs="Arial"/>
                <w:b/>
                <w:bCs/>
                <w:sz w:val="18"/>
                <w:szCs w:val="18"/>
              </w:rPr>
            </w:pPr>
            <w:r w:rsidRPr="00F42F75">
              <w:rPr>
                <w:rFonts w:ascii="Arial" w:eastAsia="Times New Roman" w:hAnsi="Arial" w:cs="Arial"/>
                <w:b/>
                <w:bCs/>
                <w:color w:val="000000"/>
                <w:sz w:val="18"/>
                <w:szCs w:val="18"/>
                <w:lang w:val="ru-RU"/>
              </w:rPr>
              <w:fldChar w:fldCharType="begin"/>
            </w:r>
            <w:r w:rsidRPr="00F42F75">
              <w:rPr>
                <w:rFonts w:ascii="Arial" w:eastAsia="Times New Roman" w:hAnsi="Arial" w:cs="Arial"/>
                <w:b/>
                <w:bCs/>
                <w:color w:val="000000"/>
                <w:sz w:val="18"/>
                <w:szCs w:val="18"/>
                <w:lang w:val="ru-RU"/>
              </w:rPr>
              <w:instrText xml:space="preserve"> MERGEFIELD  TableStart:Variants  \* MERGEFORMAT </w:instrText>
            </w:r>
            <w:r w:rsidRPr="00F42F75">
              <w:rPr>
                <w:rFonts w:ascii="Arial" w:eastAsia="Times New Roman" w:hAnsi="Arial" w:cs="Arial"/>
                <w:b/>
                <w:bCs/>
                <w:color w:val="000000"/>
                <w:sz w:val="18"/>
                <w:szCs w:val="18"/>
                <w:lang w:val="ru-RU"/>
              </w:rPr>
              <w:fldChar w:fldCharType="separate"/>
            </w:r>
            <w:r w:rsidRPr="00F42F75">
              <w:rPr>
                <w:rFonts w:ascii="Arial" w:eastAsia="Times New Roman" w:hAnsi="Arial" w:cs="Arial"/>
                <w:b/>
                <w:bCs/>
                <w:noProof/>
                <w:color w:val="000000"/>
                <w:sz w:val="18"/>
                <w:szCs w:val="18"/>
                <w:lang w:val="ru-RU"/>
              </w:rPr>
              <w:t>«TableStart:Variants»</w:t>
            </w:r>
            <w:r w:rsidRPr="00F42F75">
              <w:rPr>
                <w:rFonts w:ascii="Arial" w:eastAsia="Times New Roman" w:hAnsi="Arial" w:cs="Arial"/>
                <w:b/>
                <w:bCs/>
                <w:color w:val="000000"/>
                <w:sz w:val="18"/>
                <w:szCs w:val="18"/>
              </w:rPr>
              <w:fldChar w:fldCharType="end"/>
            </w:r>
            <w:r w:rsidRPr="00F42F75">
              <w:rPr>
                <w:rFonts w:ascii="Arial" w:eastAsia="Times New Roman" w:hAnsi="Arial"/>
                <w:color w:val="0D0D0D"/>
                <w:sz w:val="18"/>
                <w:szCs w:val="18"/>
                <w:lang w:val="ru-RU" w:eastAsia="ru-RU"/>
              </w:rPr>
              <w:t xml:space="preserve"> </w:t>
            </w:r>
            <w:r w:rsidRPr="00F42F75">
              <w:rPr>
                <w:rFonts w:ascii="Arial" w:eastAsia="Times New Roman" w:hAnsi="Arial" w:cs="Arial"/>
                <w:b/>
                <w:bCs/>
                <w:color w:val="000000"/>
                <w:sz w:val="18"/>
                <w:szCs w:val="18"/>
                <w:lang w:val="ru-RU"/>
              </w:rPr>
              <w:fldChar w:fldCharType="begin"/>
            </w:r>
            <w:r w:rsidRPr="00F42F75">
              <w:rPr>
                <w:rFonts w:ascii="Arial" w:eastAsia="Times New Roman" w:hAnsi="Arial" w:cs="Arial"/>
                <w:b/>
                <w:bCs/>
                <w:color w:val="000000"/>
                <w:sz w:val="18"/>
                <w:szCs w:val="18"/>
                <w:lang w:val="ru-RU"/>
              </w:rPr>
              <w:instrText xml:space="preserve"> MERGEFIELD  gene  \* MERGEFORMAT </w:instrText>
            </w:r>
            <w:r w:rsidRPr="00F42F75">
              <w:rPr>
                <w:rFonts w:ascii="Arial" w:eastAsia="Times New Roman" w:hAnsi="Arial" w:cs="Arial"/>
                <w:b/>
                <w:bCs/>
                <w:color w:val="000000"/>
                <w:sz w:val="18"/>
                <w:szCs w:val="18"/>
                <w:lang w:val="ru-RU"/>
              </w:rPr>
              <w:fldChar w:fldCharType="separate"/>
            </w:r>
            <w:r w:rsidRPr="00F42F75">
              <w:rPr>
                <w:rFonts w:ascii="Arial" w:eastAsia="Times New Roman" w:hAnsi="Arial" w:cs="Arial"/>
                <w:b/>
                <w:bCs/>
                <w:noProof/>
                <w:color w:val="000000"/>
                <w:sz w:val="18"/>
                <w:szCs w:val="18"/>
                <w:lang w:val="ru-RU"/>
              </w:rPr>
              <w:t>«gene»</w:t>
            </w:r>
            <w:r w:rsidRPr="00F42F75">
              <w:rPr>
                <w:rFonts w:ascii="Arial" w:eastAsia="Times New Roman" w:hAnsi="Arial" w:cs="Arial"/>
                <w:b/>
                <w:bCs/>
                <w:color w:val="000000"/>
                <w:sz w:val="18"/>
                <w:szCs w:val="18"/>
              </w:rPr>
              <w:fldChar w:fldCharType="end"/>
            </w:r>
          </w:p>
        </w:tc>
        <w:tc>
          <w:tcPr>
            <w:tcW w:w="1276"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1D7409C3" w14:textId="77777777" w:rsidR="00271DB4" w:rsidRPr="00F42F75" w:rsidRDefault="005F0C42" w:rsidP="005F0C42">
            <w:pPr>
              <w:tabs>
                <w:tab w:val="left" w:pos="357"/>
                <w:tab w:val="left" w:pos="8647"/>
              </w:tabs>
              <w:rPr>
                <w:rFonts w:ascii="Arial" w:eastAsia="Times New Roman" w:hAnsi="Arial" w:cs="Arial"/>
                <w:sz w:val="18"/>
                <w:szCs w:val="18"/>
              </w:rPr>
            </w:pPr>
            <w:r w:rsidRPr="00F42F75">
              <w:rPr>
                <w:rFonts w:ascii="Arial" w:eastAsia="Times New Roman" w:hAnsi="Arial" w:cs="Arial"/>
                <w:color w:val="000000"/>
                <w:sz w:val="18"/>
                <w:szCs w:val="18"/>
              </w:rPr>
              <w:fldChar w:fldCharType="begin"/>
            </w:r>
            <w:r w:rsidRPr="00F42F75">
              <w:rPr>
                <w:rFonts w:ascii="Arial" w:eastAsia="Times New Roman" w:hAnsi="Arial" w:cs="Arial"/>
                <w:color w:val="000000"/>
                <w:sz w:val="18"/>
                <w:szCs w:val="18"/>
              </w:rPr>
              <w:instrText xml:space="preserve"> MERGEFIELD  refseq  \* MERGEFORMAT </w:instrText>
            </w:r>
            <w:r w:rsidRPr="00F42F75">
              <w:rPr>
                <w:rFonts w:ascii="Arial" w:eastAsia="Times New Roman" w:hAnsi="Arial" w:cs="Arial"/>
                <w:color w:val="000000"/>
                <w:sz w:val="18"/>
                <w:szCs w:val="18"/>
              </w:rPr>
              <w:fldChar w:fldCharType="separate"/>
            </w:r>
            <w:r w:rsidRPr="00F42F75">
              <w:rPr>
                <w:rFonts w:ascii="Arial" w:eastAsia="Times New Roman" w:hAnsi="Arial" w:cs="Arial"/>
                <w:noProof/>
                <w:color w:val="000000"/>
                <w:sz w:val="18"/>
                <w:szCs w:val="18"/>
              </w:rPr>
              <w:t>«refseq»</w:t>
            </w:r>
            <w:r w:rsidRPr="00F42F75">
              <w:rPr>
                <w:rFonts w:ascii="Arial" w:eastAsia="Times New Roman" w:hAnsi="Arial" w:cs="Arial"/>
                <w:color w:val="000000"/>
                <w:sz w:val="18"/>
                <w:szCs w:val="18"/>
              </w:rPr>
              <w:fldChar w:fldCharType="end"/>
            </w:r>
          </w:p>
        </w:tc>
        <w:tc>
          <w:tcPr>
            <w:tcW w:w="1985" w:type="dxa"/>
            <w:tcBorders>
              <w:top w:val="single" w:sz="8" w:space="0" w:color="4F81BD"/>
              <w:left w:val="single" w:sz="8" w:space="0" w:color="4F81BD"/>
              <w:bottom w:val="single" w:sz="8" w:space="0" w:color="4F81BD"/>
              <w:right w:val="single" w:sz="8" w:space="0" w:color="4F81BD"/>
            </w:tcBorders>
            <w:shd w:val="clear" w:color="auto" w:fill="D3DFEE"/>
            <w:noWrap/>
            <w:vAlign w:val="center"/>
          </w:tcPr>
          <w:p w14:paraId="07A7501D" w14:textId="77777777" w:rsidR="00271DB4" w:rsidRPr="00F42F75" w:rsidRDefault="009369EC" w:rsidP="00D47845">
            <w:pPr>
              <w:rPr>
                <w:rFonts w:ascii="Arial" w:eastAsia="Times New Roman" w:hAnsi="Arial" w:cs="Arial"/>
                <w:sz w:val="18"/>
                <w:szCs w:val="18"/>
              </w:rPr>
            </w:pPr>
            <w:r w:rsidRPr="00F42F75">
              <w:rPr>
                <w:rFonts w:ascii="Arial" w:eastAsia="Times New Roman" w:hAnsi="Arial" w:cs="Arial"/>
                <w:color w:val="000000"/>
                <w:sz w:val="18"/>
                <w:szCs w:val="18"/>
              </w:rPr>
              <w:fldChar w:fldCharType="begin"/>
            </w:r>
            <w:r w:rsidRPr="00F42F75">
              <w:rPr>
                <w:rFonts w:ascii="Arial" w:eastAsia="Times New Roman" w:hAnsi="Arial" w:cs="Arial"/>
                <w:color w:val="000000"/>
                <w:sz w:val="18"/>
                <w:szCs w:val="18"/>
              </w:rPr>
              <w:instrText xml:space="preserve"> MERGEFIELD  hgvsc  \* MERGEFORMAT </w:instrText>
            </w:r>
            <w:r w:rsidRPr="00F42F75">
              <w:rPr>
                <w:rFonts w:ascii="Arial" w:eastAsia="Times New Roman" w:hAnsi="Arial" w:cs="Arial"/>
                <w:color w:val="000000"/>
                <w:sz w:val="18"/>
                <w:szCs w:val="18"/>
              </w:rPr>
              <w:fldChar w:fldCharType="separate"/>
            </w:r>
            <w:r w:rsidRPr="00F42F75">
              <w:rPr>
                <w:rFonts w:ascii="Arial" w:eastAsia="Times New Roman" w:hAnsi="Arial" w:cs="Arial"/>
                <w:noProof/>
                <w:color w:val="000000"/>
                <w:sz w:val="18"/>
                <w:szCs w:val="18"/>
              </w:rPr>
              <w:t>«hgvsc»</w:t>
            </w:r>
            <w:r w:rsidRPr="00F42F75">
              <w:rPr>
                <w:rFonts w:ascii="Arial" w:eastAsia="Times New Roman" w:hAnsi="Arial" w:cs="Arial"/>
                <w:color w:val="000000"/>
                <w:sz w:val="18"/>
                <w:szCs w:val="18"/>
              </w:rPr>
              <w:fldChar w:fldCharType="end"/>
            </w:r>
          </w:p>
        </w:tc>
        <w:tc>
          <w:tcPr>
            <w:tcW w:w="1984" w:type="dxa"/>
            <w:tcBorders>
              <w:top w:val="single" w:sz="8" w:space="0" w:color="4F81BD"/>
              <w:left w:val="single" w:sz="8" w:space="0" w:color="4F81BD"/>
              <w:bottom w:val="single" w:sz="8" w:space="0" w:color="4F81BD"/>
              <w:right w:val="single" w:sz="8" w:space="0" w:color="4F81BD"/>
            </w:tcBorders>
            <w:shd w:val="clear" w:color="auto" w:fill="D3DFEE"/>
            <w:noWrap/>
            <w:vAlign w:val="center"/>
            <w:hideMark/>
          </w:tcPr>
          <w:p w14:paraId="38B92CF2" w14:textId="6A44F9B5" w:rsidR="00271DB4" w:rsidRPr="00F42F75" w:rsidRDefault="009369EC" w:rsidP="00D47845">
            <w:pPr>
              <w:rPr>
                <w:rFonts w:ascii="Arial" w:eastAsia="Times New Roman" w:hAnsi="Arial" w:cs="Arial"/>
                <w:sz w:val="18"/>
                <w:szCs w:val="18"/>
              </w:rPr>
            </w:pPr>
            <w:r w:rsidRPr="00F42F75">
              <w:rPr>
                <w:rFonts w:ascii="Arial" w:eastAsia="Times New Roman" w:hAnsi="Arial" w:cs="Arial"/>
                <w:color w:val="000000"/>
                <w:sz w:val="18"/>
                <w:szCs w:val="18"/>
              </w:rPr>
              <w:fldChar w:fldCharType="begin"/>
            </w:r>
            <w:r w:rsidRPr="00F42F75">
              <w:rPr>
                <w:rFonts w:ascii="Arial" w:eastAsia="Times New Roman" w:hAnsi="Arial" w:cs="Arial"/>
                <w:color w:val="000000"/>
                <w:sz w:val="18"/>
                <w:szCs w:val="18"/>
              </w:rPr>
              <w:instrText xml:space="preserve"> MERGEFIELD  hgvsp  \* MERGEFORMAT </w:instrText>
            </w:r>
            <w:r w:rsidRPr="00F42F75">
              <w:rPr>
                <w:rFonts w:ascii="Arial" w:eastAsia="Times New Roman" w:hAnsi="Arial" w:cs="Arial"/>
                <w:color w:val="000000"/>
                <w:sz w:val="18"/>
                <w:szCs w:val="18"/>
              </w:rPr>
              <w:fldChar w:fldCharType="separate"/>
            </w:r>
            <w:r w:rsidRPr="00F42F75">
              <w:rPr>
                <w:rFonts w:ascii="Arial" w:eastAsia="Times New Roman" w:hAnsi="Arial" w:cs="Arial"/>
                <w:noProof/>
                <w:color w:val="000000"/>
                <w:sz w:val="18"/>
                <w:szCs w:val="18"/>
              </w:rPr>
              <w:t>«hgvsp»</w:t>
            </w:r>
            <w:r w:rsidRPr="00F42F75">
              <w:rPr>
                <w:rFonts w:ascii="Arial" w:eastAsia="Times New Roman" w:hAnsi="Arial" w:cs="Arial"/>
                <w:color w:val="000000"/>
                <w:sz w:val="18"/>
                <w:szCs w:val="18"/>
              </w:rPr>
              <w:fldChar w:fldCharType="end"/>
            </w:r>
          </w:p>
        </w:tc>
        <w:tc>
          <w:tcPr>
            <w:tcW w:w="170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32FE1389" w14:textId="6FE79685" w:rsidR="00271DB4" w:rsidRPr="00F42F75" w:rsidRDefault="00A4595B" w:rsidP="00902BFF">
            <w:pPr>
              <w:tabs>
                <w:tab w:val="left" w:pos="357"/>
                <w:tab w:val="left" w:pos="8647"/>
              </w:tabs>
              <w:rPr>
                <w:rFonts w:ascii="Arial" w:eastAsia="Times New Roman" w:hAnsi="Arial" w:cs="Arial"/>
                <w:sz w:val="18"/>
                <w:szCs w:val="18"/>
              </w:rPr>
            </w:pPr>
            <w:r w:rsidRPr="00F42F75">
              <w:rPr>
                <w:rFonts w:ascii="Arial" w:eastAsia="Times New Roman" w:hAnsi="Arial" w:cs="Arial"/>
                <w:sz w:val="18"/>
                <w:szCs w:val="18"/>
                <w:lang w:val="ru-RU"/>
              </w:rPr>
              <w:fldChar w:fldCharType="begin"/>
            </w:r>
            <w:r w:rsidRPr="00F42F75">
              <w:rPr>
                <w:rFonts w:ascii="Arial" w:eastAsia="Times New Roman" w:hAnsi="Arial" w:cs="Arial"/>
                <w:sz w:val="18"/>
                <w:szCs w:val="18"/>
                <w:lang w:val="ru-RU"/>
              </w:rPr>
              <w:instrText xml:space="preserve"> MERGEFIELD  varreaddepth \* MERGEFORMAT </w:instrText>
            </w:r>
            <w:r w:rsidRPr="00F42F75">
              <w:rPr>
                <w:rFonts w:ascii="Arial" w:eastAsia="Times New Roman" w:hAnsi="Arial" w:cs="Arial"/>
                <w:sz w:val="18"/>
                <w:szCs w:val="18"/>
                <w:lang w:val="ru-RU"/>
              </w:rPr>
              <w:fldChar w:fldCharType="separate"/>
            </w:r>
            <w:r w:rsidRPr="00F42F75">
              <w:rPr>
                <w:rFonts w:ascii="Arial" w:eastAsia="Times New Roman" w:hAnsi="Arial" w:cs="Arial"/>
                <w:noProof/>
                <w:sz w:val="18"/>
                <w:szCs w:val="18"/>
                <w:lang w:val="ru-RU"/>
              </w:rPr>
              <w:t>«varreaddepth»</w:t>
            </w:r>
            <w:r w:rsidRPr="00F42F75">
              <w:rPr>
                <w:rFonts w:ascii="Arial" w:eastAsia="Times New Roman" w:hAnsi="Arial" w:cs="Arial"/>
                <w:sz w:val="18"/>
                <w:szCs w:val="18"/>
              </w:rPr>
              <w:fldChar w:fldCharType="end"/>
            </w:r>
            <w:r w:rsidR="00271DB4" w:rsidRPr="00F42F75">
              <w:rPr>
                <w:rFonts w:ascii="Arial" w:eastAsia="Times New Roman" w:hAnsi="Arial" w:cs="Arial"/>
                <w:color w:val="000000"/>
                <w:sz w:val="18"/>
                <w:szCs w:val="18"/>
              </w:rPr>
              <w:t>/</w:t>
            </w:r>
            <w:r w:rsidR="009369EC" w:rsidRPr="00F42F75">
              <w:rPr>
                <w:rFonts w:ascii="Arial" w:eastAsia="Times New Roman" w:hAnsi="Arial" w:cs="Arial"/>
                <w:sz w:val="18"/>
                <w:szCs w:val="18"/>
                <w:lang w:val="ru-RU"/>
              </w:rPr>
              <w:fldChar w:fldCharType="begin"/>
            </w:r>
            <w:r w:rsidR="009369EC" w:rsidRPr="00F42F75">
              <w:rPr>
                <w:rFonts w:ascii="Arial" w:eastAsia="Times New Roman" w:hAnsi="Arial" w:cs="Arial"/>
                <w:sz w:val="18"/>
                <w:szCs w:val="18"/>
                <w:lang w:val="ru-RU"/>
              </w:rPr>
              <w:instrText xml:space="preserve"> MERGEFIELD  totalreaddepth \* MERGEFORMAT </w:instrText>
            </w:r>
            <w:r w:rsidR="009369EC" w:rsidRPr="00F42F75">
              <w:rPr>
                <w:rFonts w:ascii="Arial" w:eastAsia="Times New Roman" w:hAnsi="Arial" w:cs="Arial"/>
                <w:sz w:val="18"/>
                <w:szCs w:val="18"/>
                <w:lang w:val="ru-RU"/>
              </w:rPr>
              <w:fldChar w:fldCharType="separate"/>
            </w:r>
            <w:r w:rsidRPr="00F42F75">
              <w:rPr>
                <w:rFonts w:ascii="Arial" w:eastAsia="Times New Roman" w:hAnsi="Arial" w:cs="Arial"/>
                <w:noProof/>
                <w:sz w:val="18"/>
                <w:szCs w:val="18"/>
                <w:lang w:val="ru-RU"/>
              </w:rPr>
              <w:t xml:space="preserve">«totalreaddepth </w:t>
            </w:r>
            <w:r w:rsidR="009369EC" w:rsidRPr="00F42F75">
              <w:rPr>
                <w:rFonts w:ascii="Arial" w:eastAsia="Times New Roman" w:hAnsi="Arial" w:cs="Arial"/>
                <w:noProof/>
                <w:sz w:val="18"/>
                <w:szCs w:val="18"/>
                <w:lang w:val="ru-RU"/>
              </w:rPr>
              <w:t>»</w:t>
            </w:r>
            <w:r w:rsidR="009369EC" w:rsidRPr="00F42F75">
              <w:rPr>
                <w:rFonts w:ascii="Arial" w:eastAsia="Times New Roman" w:hAnsi="Arial" w:cs="Arial"/>
                <w:sz w:val="18"/>
                <w:szCs w:val="18"/>
              </w:rPr>
              <w:fldChar w:fldCharType="end"/>
            </w:r>
            <w:r w:rsidR="00902BFF">
              <w:rPr>
                <w:rFonts w:ascii="Arial" w:eastAsia="Times New Roman" w:hAnsi="Arial" w:cs="Arial"/>
                <w:sz w:val="18"/>
                <w:szCs w:val="18"/>
              </w:rPr>
              <w:t xml:space="preserve"> </w:t>
            </w:r>
            <w:r w:rsidR="00902BFF" w:rsidRPr="00F42F75">
              <w:rPr>
                <w:rFonts w:ascii="Arial" w:eastAsia="Times New Roman" w:hAnsi="Arial" w:cs="Arial"/>
                <w:color w:val="000000"/>
                <w:sz w:val="18"/>
                <w:szCs w:val="18"/>
              </w:rPr>
              <w:fldChar w:fldCharType="begin"/>
            </w:r>
            <w:r w:rsidR="00902BFF" w:rsidRPr="00F42F75">
              <w:rPr>
                <w:rFonts w:ascii="Arial" w:eastAsia="Times New Roman" w:hAnsi="Arial" w:cs="Arial"/>
                <w:color w:val="000000"/>
                <w:sz w:val="18"/>
                <w:szCs w:val="18"/>
              </w:rPr>
              <w:instrText xml:space="preserve"> MERGEFIELD  </w:instrText>
            </w:r>
            <w:r w:rsidR="00902BFF">
              <w:rPr>
                <w:rFonts w:ascii="Arial" w:eastAsia="Times New Roman" w:hAnsi="Arial" w:cs="Arial"/>
                <w:color w:val="000000"/>
                <w:sz w:val="18"/>
                <w:szCs w:val="18"/>
              </w:rPr>
              <w:instrText>afpct</w:instrText>
            </w:r>
            <w:r w:rsidR="00902BFF" w:rsidRPr="00F42F75">
              <w:rPr>
                <w:rFonts w:ascii="Arial" w:eastAsia="Times New Roman" w:hAnsi="Arial" w:cs="Arial"/>
                <w:color w:val="000000"/>
                <w:sz w:val="18"/>
                <w:szCs w:val="18"/>
              </w:rPr>
              <w:instrText xml:space="preserve">  \* MERGEFORMAT </w:instrText>
            </w:r>
            <w:r w:rsidR="00902BFF" w:rsidRPr="00F42F75">
              <w:rPr>
                <w:rFonts w:ascii="Arial" w:eastAsia="Times New Roman" w:hAnsi="Arial" w:cs="Arial"/>
                <w:color w:val="000000"/>
                <w:sz w:val="18"/>
                <w:szCs w:val="18"/>
              </w:rPr>
              <w:fldChar w:fldCharType="separate"/>
            </w:r>
            <w:r w:rsidR="00902BFF">
              <w:rPr>
                <w:rFonts w:ascii="Arial" w:eastAsia="Times New Roman" w:hAnsi="Arial" w:cs="Arial"/>
                <w:noProof/>
                <w:color w:val="000000"/>
                <w:sz w:val="18"/>
                <w:szCs w:val="18"/>
              </w:rPr>
              <w:t>«afpct»</w:t>
            </w:r>
            <w:r w:rsidR="00902BFF" w:rsidRPr="00F42F75">
              <w:rPr>
                <w:rFonts w:ascii="Arial" w:eastAsia="Times New Roman" w:hAnsi="Arial" w:cs="Arial"/>
                <w:color w:val="000000"/>
                <w:sz w:val="18"/>
                <w:szCs w:val="18"/>
              </w:rPr>
              <w:fldChar w:fldCharType="end"/>
            </w:r>
            <w:r w:rsidR="00902BFF">
              <w:rPr>
                <w:rFonts w:ascii="Arial" w:eastAsia="Times New Roman" w:hAnsi="Arial" w:cs="Arial"/>
                <w:color w:val="000000"/>
                <w:sz w:val="18"/>
                <w:szCs w:val="18"/>
              </w:rPr>
              <w:t>%</w:t>
            </w:r>
            <w:r w:rsidR="00902BFF">
              <w:rPr>
                <w:rFonts w:ascii="Arial" w:eastAsia="Times New Roman" w:hAnsi="Arial" w:cs="Arial"/>
                <w:sz w:val="18"/>
                <w:szCs w:val="18"/>
              </w:rPr>
              <w:t xml:space="preserve"> </w:t>
            </w:r>
          </w:p>
        </w:tc>
        <w:tc>
          <w:tcPr>
            <w:tcW w:w="2428"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58403D85" w14:textId="04CCB2B8" w:rsidR="00271DB4" w:rsidRPr="00F42F75" w:rsidRDefault="009369EC" w:rsidP="0059224B">
            <w:pPr>
              <w:tabs>
                <w:tab w:val="left" w:pos="357"/>
                <w:tab w:val="left" w:pos="8647"/>
              </w:tabs>
              <w:rPr>
                <w:rFonts w:ascii="Arial" w:eastAsia="Times New Roman" w:hAnsi="Arial" w:cs="Arial"/>
                <w:sz w:val="18"/>
                <w:szCs w:val="18"/>
              </w:rPr>
            </w:pPr>
            <w:r w:rsidRPr="00F42F75">
              <w:rPr>
                <w:rFonts w:ascii="Arial" w:eastAsia="Times New Roman" w:hAnsi="Arial" w:cs="Arial"/>
                <w:sz w:val="18"/>
                <w:szCs w:val="18"/>
                <w:lang w:val="ru-RU"/>
              </w:rPr>
              <w:fldChar w:fldCharType="begin"/>
            </w:r>
            <w:r w:rsidR="0065592D">
              <w:rPr>
                <w:rFonts w:ascii="Arial" w:eastAsia="Times New Roman" w:hAnsi="Arial" w:cs="Arial"/>
                <w:sz w:val="18"/>
                <w:szCs w:val="18"/>
                <w:lang w:val="ru-RU"/>
              </w:rPr>
              <w:instrText xml:space="preserve"> MERGEFIELD  </w:instrText>
            </w:r>
            <w:r w:rsidRPr="00F42F75">
              <w:rPr>
                <w:rFonts w:ascii="Arial" w:eastAsia="Times New Roman" w:hAnsi="Arial" w:cs="Arial"/>
                <w:sz w:val="18"/>
                <w:szCs w:val="18"/>
                <w:lang w:val="ru-RU"/>
              </w:rPr>
              <w:instrText xml:space="preserve">class \* MERGEFORMAT </w:instrText>
            </w:r>
            <w:r w:rsidRPr="00F42F75">
              <w:rPr>
                <w:rFonts w:ascii="Arial" w:eastAsia="Times New Roman" w:hAnsi="Arial" w:cs="Arial"/>
                <w:sz w:val="18"/>
                <w:szCs w:val="18"/>
                <w:lang w:val="ru-RU"/>
              </w:rPr>
              <w:fldChar w:fldCharType="separate"/>
            </w:r>
            <w:r w:rsidR="00B63FAD">
              <w:rPr>
                <w:rFonts w:ascii="Arial" w:eastAsia="Times New Roman" w:hAnsi="Arial" w:cs="Arial"/>
                <w:noProof/>
                <w:sz w:val="18"/>
                <w:szCs w:val="18"/>
                <w:lang w:val="ru-RU"/>
              </w:rPr>
              <w:t>«</w:t>
            </w:r>
            <w:r w:rsidRPr="00F42F75">
              <w:rPr>
                <w:rFonts w:ascii="Arial" w:eastAsia="Times New Roman" w:hAnsi="Arial" w:cs="Arial"/>
                <w:noProof/>
                <w:sz w:val="18"/>
                <w:szCs w:val="18"/>
                <w:lang w:val="ru-RU"/>
              </w:rPr>
              <w:t>class»</w:t>
            </w:r>
            <w:r w:rsidRPr="00F42F75">
              <w:rPr>
                <w:rFonts w:ascii="Arial" w:eastAsia="Times New Roman" w:hAnsi="Arial" w:cs="Arial"/>
                <w:sz w:val="18"/>
                <w:szCs w:val="18"/>
              </w:rPr>
              <w:fldChar w:fldCharType="end"/>
            </w:r>
            <w:r w:rsidRPr="00F42F75">
              <w:rPr>
                <w:rFonts w:ascii="Arial" w:eastAsia="Times New Roman" w:hAnsi="Arial"/>
                <w:noProof/>
                <w:color w:val="0D0D0D"/>
                <w:sz w:val="18"/>
                <w:szCs w:val="18"/>
                <w:lang w:val="ru-RU" w:eastAsia="ru-RU"/>
              </w:rPr>
              <w:t xml:space="preserve"> </w:t>
            </w:r>
            <w:r w:rsidRPr="00F42F75">
              <w:rPr>
                <w:rFonts w:ascii="Arial" w:eastAsia="Times New Roman" w:hAnsi="Arial" w:cs="Arial"/>
                <w:sz w:val="18"/>
                <w:szCs w:val="18"/>
                <w:lang w:val="ru-RU"/>
              </w:rPr>
              <w:fldChar w:fldCharType="begin"/>
            </w:r>
            <w:r w:rsidRPr="00F42F75">
              <w:rPr>
                <w:rFonts w:ascii="Arial" w:eastAsia="Times New Roman" w:hAnsi="Arial" w:cs="Arial"/>
                <w:sz w:val="18"/>
                <w:szCs w:val="18"/>
                <w:lang w:val="ru-RU"/>
              </w:rPr>
              <w:instrText xml:space="preserve"> MERGEFIELD  TableEnd:Variants  \* MERGEFORMAT </w:instrText>
            </w:r>
            <w:r w:rsidRPr="00F42F75">
              <w:rPr>
                <w:rFonts w:ascii="Arial" w:eastAsia="Times New Roman" w:hAnsi="Arial" w:cs="Arial"/>
                <w:sz w:val="18"/>
                <w:szCs w:val="18"/>
                <w:lang w:val="ru-RU"/>
              </w:rPr>
              <w:fldChar w:fldCharType="separate"/>
            </w:r>
            <w:r w:rsidRPr="00F42F75">
              <w:rPr>
                <w:rFonts w:ascii="Arial" w:eastAsia="Times New Roman" w:hAnsi="Arial" w:cs="Arial"/>
                <w:noProof/>
                <w:sz w:val="18"/>
                <w:szCs w:val="18"/>
                <w:lang w:val="ru-RU"/>
              </w:rPr>
              <w:t>«TableEnd:Variants»</w:t>
            </w:r>
            <w:r w:rsidRPr="00F42F75">
              <w:rPr>
                <w:rFonts w:ascii="Arial" w:eastAsia="Times New Roman" w:hAnsi="Arial" w:cs="Arial"/>
                <w:sz w:val="18"/>
                <w:szCs w:val="18"/>
              </w:rPr>
              <w:fldChar w:fldCharType="end"/>
            </w:r>
          </w:p>
        </w:tc>
      </w:tr>
    </w:tbl>
    <w:p w14:paraId="0D97838B" w14:textId="77777777" w:rsidR="00E247C1" w:rsidRPr="00E247C1" w:rsidRDefault="00E247C1" w:rsidP="00D40B6B">
      <w:pPr>
        <w:rPr>
          <w:rFonts w:ascii="Arial" w:hAnsi="Arial" w:cs="Arial"/>
          <w:sz w:val="16"/>
          <w:szCs w:val="16"/>
        </w:rPr>
      </w:pPr>
      <w:r w:rsidRPr="00E247C1">
        <w:rPr>
          <w:rFonts w:ascii="Arial" w:hAnsi="Arial" w:cs="Arial"/>
          <w:sz w:val="16"/>
          <w:szCs w:val="16"/>
          <w:vertAlign w:val="superscript"/>
        </w:rPr>
        <w:t>¶</w:t>
      </w:r>
      <w:r w:rsidRPr="00E247C1">
        <w:rPr>
          <w:rFonts w:ascii="Arial" w:hAnsi="Arial" w:cs="Arial"/>
          <w:sz w:val="16"/>
          <w:szCs w:val="16"/>
        </w:rPr>
        <w:t xml:space="preserve"> variant reads / total reads</w:t>
      </w:r>
    </w:p>
    <w:p w14:paraId="089E28A4" w14:textId="77777777" w:rsidR="0034282D" w:rsidRDefault="0034282D" w:rsidP="00143584">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Interpretation</w:t>
      </w:r>
    </w:p>
    <w:p w14:paraId="6625C89E" w14:textId="6C608652" w:rsidR="003E1E5F" w:rsidRPr="000D3328" w:rsidRDefault="003E1E5F" w:rsidP="000D3328">
      <w:pPr>
        <w:tabs>
          <w:tab w:val="left" w:pos="8647"/>
          <w:tab w:val="left" w:pos="9540"/>
        </w:tabs>
        <w:spacing w:before="120"/>
        <w:jc w:val="both"/>
        <w:rPr>
          <w:rFonts w:ascii="Arial" w:eastAsia="Times New Roman" w:hAnsi="Arial" w:cs="Arial"/>
          <w:sz w:val="18"/>
          <w:szCs w:val="18"/>
          <w:lang w:val="ru-RU"/>
        </w:rPr>
      </w:pPr>
      <w:r w:rsidRPr="003E1E5F">
        <w:rPr>
          <w:rFonts w:ascii="Arial" w:eastAsia="Times New Roman" w:hAnsi="Arial" w:cs="Arial"/>
          <w:sz w:val="18"/>
          <w:szCs w:val="18"/>
          <w:lang w:val="ru-RU"/>
        </w:rPr>
        <w:fldChar w:fldCharType="begin"/>
      </w:r>
      <w:r w:rsidRPr="003E1E5F">
        <w:rPr>
          <w:rFonts w:ascii="Arial" w:eastAsia="Times New Roman" w:hAnsi="Arial" w:cs="Arial"/>
          <w:sz w:val="18"/>
          <w:szCs w:val="18"/>
          <w:lang w:val="ru-RU"/>
        </w:rPr>
        <w:instrText xml:space="preserve"> MERGEFIELD  TableStart:</w:instrText>
      </w:r>
      <w:r w:rsidR="0065592D">
        <w:rPr>
          <w:rFonts w:ascii="Arial" w:eastAsia="Times New Roman" w:hAnsi="Arial" w:cs="Arial"/>
          <w:sz w:val="18"/>
          <w:szCs w:val="18"/>
          <w:lang w:val="ru-RU"/>
        </w:rPr>
        <w:instrText>Variants</w:instrText>
      </w:r>
      <w:r w:rsidRPr="003E1E5F">
        <w:rPr>
          <w:rFonts w:ascii="Arial" w:eastAsia="Times New Roman" w:hAnsi="Arial" w:cs="Arial"/>
          <w:sz w:val="18"/>
          <w:szCs w:val="18"/>
          <w:lang w:val="ru-RU"/>
        </w:rPr>
        <w:instrText xml:space="preserve">  \* MERGEFORMAT </w:instrText>
      </w:r>
      <w:r w:rsidRPr="003E1E5F">
        <w:rPr>
          <w:rFonts w:ascii="Arial" w:eastAsia="Times New Roman" w:hAnsi="Arial" w:cs="Arial"/>
          <w:sz w:val="18"/>
          <w:szCs w:val="18"/>
          <w:lang w:val="ru-RU"/>
        </w:rPr>
        <w:fldChar w:fldCharType="separate"/>
      </w:r>
      <w:r w:rsidRPr="003E1E5F">
        <w:rPr>
          <w:rFonts w:ascii="Arial" w:eastAsia="Times New Roman" w:hAnsi="Arial" w:cs="Arial"/>
          <w:sz w:val="18"/>
          <w:szCs w:val="18"/>
          <w:lang w:val="ru-RU"/>
        </w:rPr>
        <w:t>«TableStart:</w:t>
      </w:r>
      <w:r w:rsidR="0065592D">
        <w:rPr>
          <w:rFonts w:ascii="Arial" w:eastAsia="Times New Roman" w:hAnsi="Arial" w:cs="Arial"/>
          <w:sz w:val="18"/>
          <w:szCs w:val="18"/>
          <w:lang w:val="ru-RU"/>
        </w:rPr>
        <w:t>Variants</w:t>
      </w:r>
      <w:r w:rsidRPr="003E1E5F">
        <w:rPr>
          <w:rFonts w:ascii="Arial" w:eastAsia="Times New Roman" w:hAnsi="Arial" w:cs="Arial"/>
          <w:sz w:val="18"/>
          <w:szCs w:val="18"/>
          <w:lang w:val="ru-RU"/>
        </w:rPr>
        <w:t>»</w:t>
      </w:r>
      <w:r w:rsidRPr="003E1E5F">
        <w:rPr>
          <w:rFonts w:ascii="Arial" w:eastAsia="Times New Roman" w:hAnsi="Arial" w:cs="Arial"/>
          <w:sz w:val="18"/>
          <w:szCs w:val="18"/>
          <w:lang w:val="ru-RU"/>
        </w:rPr>
        <w:fldChar w:fldCharType="end"/>
      </w:r>
      <w:r w:rsidR="00BE2704" w:rsidRPr="00F42F75">
        <w:rPr>
          <w:rFonts w:ascii="Arial" w:eastAsia="Times New Roman" w:hAnsi="Arial" w:cs="Arial"/>
          <w:b/>
          <w:bCs/>
          <w:color w:val="000000"/>
          <w:sz w:val="18"/>
          <w:szCs w:val="18"/>
          <w:lang w:val="ru-RU"/>
        </w:rPr>
        <w:fldChar w:fldCharType="begin"/>
      </w:r>
      <w:r w:rsidR="00BE2704" w:rsidRPr="00F42F75">
        <w:rPr>
          <w:rFonts w:ascii="Arial" w:eastAsia="Times New Roman" w:hAnsi="Arial" w:cs="Arial"/>
          <w:b/>
          <w:bCs/>
          <w:color w:val="000000"/>
          <w:sz w:val="18"/>
          <w:szCs w:val="18"/>
          <w:lang w:val="ru-RU"/>
        </w:rPr>
        <w:instrText xml:space="preserve"> MERGEFIELD  gene  \* MERGEFORMAT </w:instrText>
      </w:r>
      <w:r w:rsidR="00BE2704" w:rsidRPr="00F42F75">
        <w:rPr>
          <w:rFonts w:ascii="Arial" w:eastAsia="Times New Roman" w:hAnsi="Arial" w:cs="Arial"/>
          <w:b/>
          <w:bCs/>
          <w:color w:val="000000"/>
          <w:sz w:val="18"/>
          <w:szCs w:val="18"/>
          <w:lang w:val="ru-RU"/>
        </w:rPr>
        <w:fldChar w:fldCharType="separate"/>
      </w:r>
      <w:r w:rsidR="00BE2704">
        <w:rPr>
          <w:rFonts w:ascii="Arial" w:eastAsia="Times New Roman" w:hAnsi="Arial" w:cs="Arial"/>
          <w:b/>
          <w:bCs/>
          <w:noProof/>
          <w:color w:val="000000"/>
          <w:sz w:val="18"/>
          <w:szCs w:val="18"/>
          <w:lang w:val="ru-RU"/>
        </w:rPr>
        <w:t>«gene»</w:t>
      </w:r>
      <w:r w:rsidR="00BE2704" w:rsidRPr="00F42F75">
        <w:rPr>
          <w:rFonts w:ascii="Arial" w:eastAsia="Times New Roman" w:hAnsi="Arial" w:cs="Arial"/>
          <w:b/>
          <w:bCs/>
          <w:color w:val="000000"/>
          <w:sz w:val="18"/>
          <w:szCs w:val="18"/>
        </w:rPr>
        <w:fldChar w:fldCharType="end"/>
      </w:r>
      <w:r w:rsidR="00BE2704">
        <w:rPr>
          <w:rFonts w:ascii="Arial" w:eastAsia="Times New Roman" w:hAnsi="Arial" w:cs="Arial"/>
          <w:b/>
          <w:bCs/>
          <w:color w:val="000000"/>
          <w:sz w:val="18"/>
          <w:szCs w:val="18"/>
        </w:rPr>
        <w:t xml:space="preserve">: </w:t>
      </w:r>
      <w:r w:rsidRPr="00F42F75">
        <w:rPr>
          <w:rFonts w:ascii="Arial" w:eastAsia="Times New Roman" w:hAnsi="Arial" w:cs="Arial"/>
          <w:color w:val="000000"/>
          <w:sz w:val="18"/>
          <w:szCs w:val="18"/>
        </w:rPr>
        <w:fldChar w:fldCharType="begin"/>
      </w:r>
      <w:r w:rsidRPr="00F42F75">
        <w:rPr>
          <w:rFonts w:ascii="Arial" w:eastAsia="Times New Roman" w:hAnsi="Arial" w:cs="Arial"/>
          <w:color w:val="000000"/>
          <w:sz w:val="18"/>
          <w:szCs w:val="18"/>
        </w:rPr>
        <w:instrText xml:space="preserve"> MERGEFIELD  </w:instrText>
      </w:r>
      <w:r>
        <w:rPr>
          <w:rFonts w:ascii="Arial" w:eastAsia="Times New Roman" w:hAnsi="Arial" w:cs="Arial"/>
          <w:color w:val="000000"/>
          <w:sz w:val="18"/>
          <w:szCs w:val="18"/>
        </w:rPr>
        <w:instrText>mut</w:instrText>
      </w:r>
      <w:r w:rsidRPr="00F42F75">
        <w:rPr>
          <w:rFonts w:ascii="Arial" w:eastAsia="Times New Roman" w:hAnsi="Arial" w:cs="Arial"/>
          <w:color w:val="000000"/>
          <w:sz w:val="18"/>
          <w:szCs w:val="18"/>
        </w:rPr>
        <w:instrText xml:space="preserve">  \* MERGEFORMAT </w:instrText>
      </w:r>
      <w:r w:rsidRPr="00F42F75">
        <w:rPr>
          <w:rFonts w:ascii="Arial" w:eastAsia="Times New Roman" w:hAnsi="Arial" w:cs="Arial"/>
          <w:color w:val="000000"/>
          <w:sz w:val="18"/>
          <w:szCs w:val="18"/>
        </w:rPr>
        <w:fldChar w:fldCharType="separate"/>
      </w:r>
      <w:r>
        <w:rPr>
          <w:rFonts w:ascii="Arial" w:eastAsia="Times New Roman" w:hAnsi="Arial" w:cs="Arial"/>
          <w:noProof/>
          <w:color w:val="000000"/>
          <w:sz w:val="18"/>
          <w:szCs w:val="18"/>
        </w:rPr>
        <w:t>«mut»</w:t>
      </w:r>
      <w:r w:rsidRPr="00F42F75">
        <w:rPr>
          <w:rFonts w:ascii="Arial" w:eastAsia="Times New Roman" w:hAnsi="Arial" w:cs="Arial"/>
          <w:color w:val="000000"/>
          <w:sz w:val="18"/>
          <w:szCs w:val="18"/>
        </w:rPr>
        <w:fldChar w:fldCharType="end"/>
      </w:r>
      <w:r w:rsidRPr="00F42F75">
        <w:rPr>
          <w:rFonts w:ascii="Arial" w:eastAsia="Times New Roman" w:hAnsi="Arial" w:cs="Arial"/>
          <w:sz w:val="18"/>
          <w:szCs w:val="18"/>
          <w:lang w:val="ru-RU"/>
        </w:rPr>
        <w:fldChar w:fldCharType="begin"/>
      </w:r>
      <w:r w:rsidRPr="00F42F75">
        <w:rPr>
          <w:rFonts w:ascii="Arial" w:eastAsia="Times New Roman" w:hAnsi="Arial" w:cs="Arial"/>
          <w:sz w:val="18"/>
          <w:szCs w:val="18"/>
          <w:lang w:val="ru-RU"/>
        </w:rPr>
        <w:instrText xml:space="preserve"> MERGEFIELD  TableEn</w:instrText>
      </w:r>
      <w:r w:rsidR="0065592D">
        <w:rPr>
          <w:rFonts w:ascii="Arial" w:eastAsia="Times New Roman" w:hAnsi="Arial" w:cs="Arial"/>
          <w:sz w:val="18"/>
          <w:szCs w:val="18"/>
          <w:lang w:val="ru-RU"/>
        </w:rPr>
        <w:instrText>d:Variants</w:instrText>
      </w:r>
      <w:r w:rsidRPr="00F42F75">
        <w:rPr>
          <w:rFonts w:ascii="Arial" w:eastAsia="Times New Roman" w:hAnsi="Arial" w:cs="Arial"/>
          <w:sz w:val="18"/>
          <w:szCs w:val="18"/>
          <w:lang w:val="ru-RU"/>
        </w:rPr>
        <w:instrText xml:space="preserve">  \* MERGEFORMAT </w:instrText>
      </w:r>
      <w:r w:rsidRPr="00F42F75">
        <w:rPr>
          <w:rFonts w:ascii="Arial" w:eastAsia="Times New Roman" w:hAnsi="Arial" w:cs="Arial"/>
          <w:sz w:val="18"/>
          <w:szCs w:val="18"/>
          <w:lang w:val="ru-RU"/>
        </w:rPr>
        <w:fldChar w:fldCharType="separate"/>
      </w:r>
      <w:r w:rsidR="0065592D">
        <w:rPr>
          <w:rFonts w:ascii="Arial" w:eastAsia="Times New Roman" w:hAnsi="Arial" w:cs="Arial"/>
          <w:noProof/>
          <w:sz w:val="18"/>
          <w:szCs w:val="18"/>
          <w:lang w:val="ru-RU"/>
        </w:rPr>
        <w:t>«TableEnd:Variants</w:t>
      </w:r>
      <w:r>
        <w:rPr>
          <w:rFonts w:ascii="Arial" w:eastAsia="Times New Roman" w:hAnsi="Arial" w:cs="Arial"/>
          <w:noProof/>
          <w:sz w:val="18"/>
          <w:szCs w:val="18"/>
          <w:lang w:val="ru-RU"/>
        </w:rPr>
        <w:t>»</w:t>
      </w:r>
      <w:r w:rsidRPr="00F42F75">
        <w:rPr>
          <w:rFonts w:ascii="Arial" w:eastAsia="Times New Roman" w:hAnsi="Arial" w:cs="Arial"/>
          <w:sz w:val="18"/>
          <w:szCs w:val="18"/>
        </w:rPr>
        <w:fldChar w:fldCharType="end"/>
      </w:r>
    </w:p>
    <w:p w14:paraId="469AEC98" w14:textId="1ACF54B1" w:rsidR="003F6432" w:rsidRDefault="003F6432" w:rsidP="003F6432">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Methods</w:t>
      </w:r>
    </w:p>
    <w:p w14:paraId="1DB625D0"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Tumour DNA is analysed using the Illumina TruSeq Custom Amplicon Cancer Panel, which targets the mutation hotspots of 48 cancer genes in 212 targeted amplicons. Samples are uniquely indexed, pooled and sequenced on the Illumina MiSeq using MiSeq v2 chemistry at 2x151bp reads. Alignment, variant calling and annotation are performed using Peter Mac’s amplicon-optimised pipeline v1.0. Only plausible pathogenic variants passing multiple functional and quality filters are reported above. Amplicons with less than 100 aligned reads are not analysed. These are listed below.</w:t>
      </w:r>
    </w:p>
    <w:p w14:paraId="6FD56B9C"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This mutation panel is designed to detect single nucleotide variants and indels in the target regions only. Mutations in the 48 cancer genes that lie outside the target regions will not be detected. The technology employed here is not suitable for detecting loss of heterozygosity, copy number variations, gross structural rearrangements, or aneuploidies. At 1000x coverage, this assay has a detection limit of approximately 5%. The variants detected by this assay should be confirmed by a second method before being used to guide clinical decisions.</w:t>
      </w:r>
    </w:p>
    <w:p w14:paraId="698E31B6" w14:textId="77777777" w:rsidR="00DC09F1" w:rsidRPr="00284552" w:rsidRDefault="00DC09F1" w:rsidP="00DC09F1">
      <w:pPr>
        <w:keepNext/>
        <w:tabs>
          <w:tab w:val="left" w:pos="8647"/>
          <w:tab w:val="left" w:pos="9540"/>
        </w:tabs>
        <w:spacing w:before="120" w:after="120"/>
        <w:jc w:val="both"/>
        <w:rPr>
          <w:rFonts w:ascii="Arial" w:eastAsia="Times New Roman" w:hAnsi="Arial"/>
          <w:b/>
          <w:sz w:val="22"/>
          <w:szCs w:val="22"/>
          <w:lang w:val="en-AU"/>
        </w:rPr>
      </w:pPr>
      <w:r w:rsidRPr="00284552">
        <w:rPr>
          <w:rFonts w:ascii="Arial" w:eastAsia="Times New Roman" w:hAnsi="Arial"/>
          <w:b/>
          <w:sz w:val="22"/>
          <w:szCs w:val="22"/>
          <w:lang w:val="en-AU"/>
        </w:rPr>
        <w:t>Comments</w:t>
      </w:r>
    </w:p>
    <w:p w14:paraId="0F15FEA5" w14:textId="486F66EE" w:rsidR="00DC09F1" w:rsidRDefault="00DC09F1" w:rsidP="00DC09F1">
      <w:pPr>
        <w:tabs>
          <w:tab w:val="left" w:pos="1701"/>
          <w:tab w:val="left" w:pos="9540"/>
        </w:tabs>
        <w:spacing w:before="120"/>
        <w:jc w:val="both"/>
        <w:rPr>
          <w:rFonts w:ascii="Arial" w:hAnsi="Arial" w:cs="Arial"/>
          <w:noProof/>
          <w:sz w:val="18"/>
          <w:szCs w:val="18"/>
          <w:lang w:val="ru-RU"/>
        </w:rPr>
      </w:pPr>
      <w:r w:rsidRPr="00AF17D1">
        <w:rPr>
          <w:rFonts w:ascii="Arial" w:hAnsi="Arial" w:cs="Arial"/>
          <w:noProof/>
          <w:sz w:val="18"/>
          <w:szCs w:val="18"/>
          <w:lang w:val="ru-RU"/>
        </w:rPr>
        <w:t>DNA extraction of this tissue sample produced sufficient good quality material for TruSeq Amplicon testing. Sample processing passed all expected QC metrics and high quality sequence with high coverage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ampReads</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«ampReads»</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mean aligned reads/amplicon) and uniformity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ampPct</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«ampPct»</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 amplicons &gt;0.2 mean aligned reads) was obtained</w:t>
      </w:r>
      <w:r>
        <w:rPr>
          <w:rFonts w:ascii="Arial" w:hAnsi="Arial" w:cs="Arial"/>
          <w:noProof/>
          <w:sz w:val="18"/>
          <w:szCs w:val="18"/>
          <w:lang w:val="ru-RU"/>
        </w:rPr>
        <w:t>.</w:t>
      </w:r>
    </w:p>
    <w:p w14:paraId="7077EDBD" w14:textId="73B3C8AE" w:rsidR="00DC09F1" w:rsidRPr="00DC09F1" w:rsidRDefault="00DC09F1" w:rsidP="00DC09F1">
      <w:pPr>
        <w:tabs>
          <w:tab w:val="left" w:pos="8647"/>
          <w:tab w:val="left" w:pos="9540"/>
        </w:tabs>
        <w:spacing w:before="120"/>
        <w:jc w:val="both"/>
        <w:rPr>
          <w:rFonts w:ascii="Arial" w:eastAsia="Times New Roman" w:hAnsi="Arial" w:cs="Arial"/>
          <w:sz w:val="18"/>
          <w:szCs w:val="18"/>
          <w:lang w:val="ru-RU"/>
        </w:rPr>
      </w:pPr>
      <w:r w:rsidRPr="003E1E5F">
        <w:rPr>
          <w:rFonts w:ascii="Arial" w:eastAsia="Times New Roman" w:hAnsi="Arial" w:cs="Arial"/>
          <w:sz w:val="18"/>
          <w:szCs w:val="18"/>
          <w:lang w:val="ru-RU"/>
        </w:rPr>
        <w:fldChar w:fldCharType="begin"/>
      </w:r>
      <w:r w:rsidRPr="003E1E5F">
        <w:rPr>
          <w:rFonts w:ascii="Arial" w:eastAsia="Times New Roman" w:hAnsi="Arial" w:cs="Arial"/>
          <w:sz w:val="18"/>
          <w:szCs w:val="18"/>
          <w:lang w:val="ru-RU"/>
        </w:rPr>
        <w:instrText xml:space="preserve"> MERGEFIELD  TableStart:</w:instrText>
      </w:r>
      <w:r>
        <w:rPr>
          <w:rFonts w:ascii="Arial" w:eastAsia="Times New Roman" w:hAnsi="Arial" w:cs="Arial"/>
          <w:sz w:val="18"/>
          <w:szCs w:val="18"/>
          <w:lang w:val="ru-RU"/>
        </w:rPr>
        <w:instrText>Variants</w:instrText>
      </w:r>
      <w:r w:rsidRPr="003E1E5F">
        <w:rPr>
          <w:rFonts w:ascii="Arial" w:eastAsia="Times New Roman" w:hAnsi="Arial" w:cs="Arial"/>
          <w:sz w:val="18"/>
          <w:szCs w:val="18"/>
          <w:lang w:val="ru-RU"/>
        </w:rPr>
        <w:instrText xml:space="preserve">  \* MERGEFORMAT </w:instrText>
      </w:r>
      <w:r w:rsidRPr="003E1E5F">
        <w:rPr>
          <w:rFonts w:ascii="Arial" w:eastAsia="Times New Roman" w:hAnsi="Arial" w:cs="Arial"/>
          <w:sz w:val="18"/>
          <w:szCs w:val="18"/>
          <w:lang w:val="ru-RU"/>
        </w:rPr>
        <w:fldChar w:fldCharType="separate"/>
      </w:r>
      <w:r>
        <w:rPr>
          <w:rFonts w:ascii="Arial" w:eastAsia="Times New Roman" w:hAnsi="Arial" w:cs="Arial"/>
          <w:noProof/>
          <w:sz w:val="18"/>
          <w:szCs w:val="18"/>
          <w:lang w:val="ru-RU"/>
        </w:rPr>
        <w:t>«TableStart:Variants»</w:t>
      </w:r>
      <w:r w:rsidRPr="003E1E5F">
        <w:rPr>
          <w:rFonts w:ascii="Arial" w:eastAsia="Times New Roman" w:hAnsi="Arial" w:cs="Arial"/>
          <w:sz w:val="18"/>
          <w:szCs w:val="18"/>
          <w:lang w:val="ru-RU"/>
        </w:rPr>
        <w:fldChar w:fldCharType="end"/>
      </w:r>
      <w:r w:rsidRPr="00F42F75">
        <w:rPr>
          <w:rFonts w:ascii="Arial" w:eastAsia="Times New Roman" w:hAnsi="Arial" w:cs="Arial"/>
          <w:color w:val="000000"/>
          <w:sz w:val="18"/>
          <w:szCs w:val="18"/>
        </w:rPr>
        <w:fldChar w:fldCharType="begin"/>
      </w:r>
      <w:r w:rsidRPr="00F42F75">
        <w:rPr>
          <w:rFonts w:ascii="Arial" w:eastAsia="Times New Roman" w:hAnsi="Arial" w:cs="Arial"/>
          <w:color w:val="000000"/>
          <w:sz w:val="18"/>
          <w:szCs w:val="18"/>
        </w:rPr>
        <w:instrText xml:space="preserve"> MERGEFIELD  </w:instrText>
      </w:r>
      <w:r>
        <w:rPr>
          <w:rFonts w:ascii="Arial" w:eastAsia="Times New Roman" w:hAnsi="Arial" w:cs="Arial"/>
          <w:color w:val="000000"/>
          <w:sz w:val="18"/>
          <w:szCs w:val="18"/>
        </w:rPr>
        <w:instrText>genedesc</w:instrText>
      </w:r>
      <w:r w:rsidRPr="00F42F75">
        <w:rPr>
          <w:rFonts w:ascii="Arial" w:eastAsia="Times New Roman" w:hAnsi="Arial" w:cs="Arial"/>
          <w:color w:val="000000"/>
          <w:sz w:val="18"/>
          <w:szCs w:val="18"/>
        </w:rPr>
        <w:instrText xml:space="preserve">  \* MERGEFORMAT </w:instrText>
      </w:r>
      <w:r w:rsidRPr="00F42F75">
        <w:rPr>
          <w:rFonts w:ascii="Arial" w:eastAsia="Times New Roman" w:hAnsi="Arial" w:cs="Arial"/>
          <w:color w:val="000000"/>
          <w:sz w:val="18"/>
          <w:szCs w:val="18"/>
        </w:rPr>
        <w:fldChar w:fldCharType="separate"/>
      </w:r>
      <w:r>
        <w:rPr>
          <w:rFonts w:ascii="Arial" w:eastAsia="Times New Roman" w:hAnsi="Arial" w:cs="Arial"/>
          <w:noProof/>
          <w:color w:val="000000"/>
          <w:sz w:val="18"/>
          <w:szCs w:val="18"/>
        </w:rPr>
        <w:t>«genedesc»</w:t>
      </w:r>
      <w:r w:rsidRPr="00F42F75">
        <w:rPr>
          <w:rFonts w:ascii="Arial" w:eastAsia="Times New Roman" w:hAnsi="Arial" w:cs="Arial"/>
          <w:color w:val="000000"/>
          <w:sz w:val="18"/>
          <w:szCs w:val="18"/>
        </w:rPr>
        <w:fldChar w:fldCharType="end"/>
      </w:r>
      <w:r w:rsidRPr="00F42F75">
        <w:rPr>
          <w:rFonts w:ascii="Arial" w:eastAsia="Times New Roman" w:hAnsi="Arial" w:cs="Arial"/>
          <w:sz w:val="18"/>
          <w:szCs w:val="18"/>
          <w:lang w:val="ru-RU"/>
        </w:rPr>
        <w:fldChar w:fldCharType="begin"/>
      </w:r>
      <w:r w:rsidRPr="00F42F75">
        <w:rPr>
          <w:rFonts w:ascii="Arial" w:eastAsia="Times New Roman" w:hAnsi="Arial" w:cs="Arial"/>
          <w:sz w:val="18"/>
          <w:szCs w:val="18"/>
          <w:lang w:val="ru-RU"/>
        </w:rPr>
        <w:instrText xml:space="preserve"> MERGEFIELD  TableEn</w:instrText>
      </w:r>
      <w:r>
        <w:rPr>
          <w:rFonts w:ascii="Arial" w:eastAsia="Times New Roman" w:hAnsi="Arial" w:cs="Arial"/>
          <w:sz w:val="18"/>
          <w:szCs w:val="18"/>
          <w:lang w:val="ru-RU"/>
        </w:rPr>
        <w:instrText>d:Variants</w:instrText>
      </w:r>
      <w:r w:rsidRPr="00F42F75">
        <w:rPr>
          <w:rFonts w:ascii="Arial" w:eastAsia="Times New Roman" w:hAnsi="Arial" w:cs="Arial"/>
          <w:sz w:val="18"/>
          <w:szCs w:val="18"/>
          <w:lang w:val="ru-RU"/>
        </w:rPr>
        <w:instrText xml:space="preserve">  \* MERGEFORMAT </w:instrText>
      </w:r>
      <w:r w:rsidRPr="00F42F75">
        <w:rPr>
          <w:rFonts w:ascii="Arial" w:eastAsia="Times New Roman" w:hAnsi="Arial" w:cs="Arial"/>
          <w:sz w:val="18"/>
          <w:szCs w:val="18"/>
          <w:lang w:val="ru-RU"/>
        </w:rPr>
        <w:fldChar w:fldCharType="separate"/>
      </w:r>
      <w:r>
        <w:rPr>
          <w:rFonts w:ascii="Arial" w:eastAsia="Times New Roman" w:hAnsi="Arial" w:cs="Arial"/>
          <w:noProof/>
          <w:sz w:val="18"/>
          <w:szCs w:val="18"/>
          <w:lang w:val="ru-RU"/>
        </w:rPr>
        <w:t>«TableEnd:Variants»</w:t>
      </w:r>
      <w:r w:rsidRPr="00F42F75">
        <w:rPr>
          <w:rFonts w:ascii="Arial" w:eastAsia="Times New Roman" w:hAnsi="Arial" w:cs="Arial"/>
          <w:sz w:val="18"/>
          <w:szCs w:val="18"/>
        </w:rPr>
        <w:fldChar w:fldCharType="end"/>
      </w:r>
    </w:p>
    <w:p w14:paraId="3B1A398C" w14:textId="632505DA" w:rsidR="00F14E16" w:rsidRDefault="006F5C65" w:rsidP="00F14E16">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Please contact the laboratory on 03 9656 3595 if you wish to discuss this report further.</w:t>
      </w:r>
    </w:p>
    <w:p w14:paraId="781E8AD2" w14:textId="77777777" w:rsidR="00F14E16" w:rsidRPr="00D866BA" w:rsidRDefault="00F14E16" w:rsidP="003F6432">
      <w:pPr>
        <w:tabs>
          <w:tab w:val="left" w:pos="1701"/>
          <w:tab w:val="left" w:pos="8789"/>
          <w:tab w:val="left" w:pos="9540"/>
        </w:tabs>
        <w:ind w:left="1134" w:right="1267"/>
        <w:jc w:val="both"/>
        <w:rPr>
          <w:rFonts w:ascii="Arial" w:eastAsia="Times New Roman" w:hAnsi="Arial"/>
          <w:b/>
          <w:sz w:val="22"/>
          <w:szCs w:val="22"/>
          <w:lang w:val="en-AU"/>
        </w:rPr>
      </w:pPr>
      <w:r w:rsidRPr="00D866BA">
        <w:rPr>
          <w:rFonts w:ascii="Arial" w:eastAsia="Times New Roman" w:hAnsi="Arial"/>
          <w:b/>
          <w:sz w:val="22"/>
          <w:szCs w:val="22"/>
          <w:lang w:val="en-AU"/>
        </w:rPr>
        <w:t>This test has not yet been fully validated to the current NPAAC requirements for an in-house IVD and results should be interpreted accordingly. All findings should be confirmed by an independent clinical assay. For further information, please contact the laboratory.</w:t>
      </w:r>
    </w:p>
    <w:p w14:paraId="36E9AD9D" w14:textId="77777777" w:rsidR="006F5C65" w:rsidRPr="005D684F" w:rsidRDefault="006F5C65" w:rsidP="006F5C65">
      <w:pPr>
        <w:tabs>
          <w:tab w:val="left" w:pos="1701"/>
          <w:tab w:val="left" w:pos="9540"/>
        </w:tabs>
        <w:jc w:val="both"/>
        <w:rPr>
          <w:rFonts w:ascii="Arial" w:eastAsia="Times New Roman" w:hAnsi="Arial"/>
          <w:sz w:val="18"/>
          <w:szCs w:val="18"/>
        </w:rPr>
      </w:pPr>
    </w:p>
    <w:p w14:paraId="3DB634C8" w14:textId="77777777"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Reported by:</w:t>
      </w:r>
      <w:r w:rsidRPr="005D684F">
        <w:rPr>
          <w:rFonts w:ascii="Arial" w:eastAsia="Times New Roman" w:hAnsi="Arial"/>
          <w:sz w:val="18"/>
          <w:szCs w:val="18"/>
          <w:lang w:val="en-AU"/>
        </w:rPr>
        <w:tab/>
      </w:r>
      <w:r w:rsidRPr="00CF7F03">
        <w:rPr>
          <w:rFonts w:ascii="Arial" w:eastAsia="Times New Roman" w:hAnsi="Arial"/>
          <w:sz w:val="18"/>
          <w:szCs w:val="18"/>
          <w:lang w:val="en-AU"/>
        </w:rPr>
        <w:t>Dr A Fellowes, Scientist in Charge Molecular Pathology Diagnostic Development</w:t>
      </w:r>
    </w:p>
    <w:p w14:paraId="160E3D30" w14:textId="5C6CB77B"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Authorised by:</w:t>
      </w:r>
      <w:r w:rsidRPr="005D684F">
        <w:rPr>
          <w:rFonts w:ascii="Arial" w:eastAsia="Times New Roman" w:hAnsi="Arial"/>
          <w:sz w:val="18"/>
          <w:szCs w:val="18"/>
          <w:lang w:val="en-AU"/>
        </w:rPr>
        <w:tab/>
        <w:t>Prof Ste</w:t>
      </w:r>
      <w:r w:rsidR="003D35E2">
        <w:rPr>
          <w:rFonts w:ascii="Arial" w:eastAsia="Times New Roman" w:hAnsi="Arial"/>
          <w:sz w:val="18"/>
          <w:szCs w:val="18"/>
          <w:lang w:val="en-AU"/>
        </w:rPr>
        <w:t>phen Fox, Director of Pathology</w:t>
      </w:r>
    </w:p>
    <w:p w14:paraId="3B4E0F30" w14:textId="6BE21E2C" w:rsidR="006F5C65"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 xml:space="preserve">Reported: </w:t>
      </w:r>
      <w:r w:rsidR="003D35E2">
        <w:rPr>
          <w:rFonts w:ascii="Arial" w:eastAsia="Times New Roman" w:hAnsi="Arial"/>
          <w:sz w:val="18"/>
          <w:szCs w:val="18"/>
          <w:lang w:val="en-AU"/>
        </w:rPr>
        <w:tab/>
      </w:r>
      <w:r>
        <w:rPr>
          <w:rFonts w:ascii="Arial" w:eastAsia="Times New Roman" w:hAnsi="Arial"/>
          <w:sz w:val="18"/>
          <w:szCs w:val="18"/>
          <w:lang w:val="en-AU"/>
        </w:rPr>
        <w:fldChar w:fldCharType="begin"/>
      </w:r>
      <w:r>
        <w:rPr>
          <w:rFonts w:ascii="Arial" w:eastAsia="Times New Roman" w:hAnsi="Arial"/>
          <w:sz w:val="18"/>
          <w:szCs w:val="18"/>
          <w:lang w:val="en-AU"/>
        </w:rPr>
        <w:instrText xml:space="preserve"> SAVEDATE \@ "d-MMM-yyyy h:mm am/pm" \* MERGEFORMAT </w:instrText>
      </w:r>
      <w:r>
        <w:rPr>
          <w:rFonts w:ascii="Arial" w:eastAsia="Times New Roman" w:hAnsi="Arial"/>
          <w:sz w:val="18"/>
          <w:szCs w:val="18"/>
          <w:lang w:val="en-AU"/>
        </w:rPr>
        <w:fldChar w:fldCharType="separate"/>
      </w:r>
      <w:r w:rsidR="00E84C14">
        <w:rPr>
          <w:rFonts w:ascii="Arial" w:eastAsia="Times New Roman" w:hAnsi="Arial"/>
          <w:noProof/>
          <w:sz w:val="18"/>
          <w:szCs w:val="18"/>
          <w:lang w:val="en-AU"/>
        </w:rPr>
        <w:t>11-Aug-2015 2:11 pm</w:t>
      </w:r>
      <w:r>
        <w:rPr>
          <w:rFonts w:ascii="Arial" w:eastAsia="Times New Roman" w:hAnsi="Arial"/>
          <w:sz w:val="18"/>
          <w:szCs w:val="18"/>
          <w:lang w:val="en-AU"/>
        </w:rPr>
        <w:fldChar w:fldCharType="end"/>
      </w:r>
    </w:p>
    <w:p w14:paraId="01E39DD1" w14:textId="79F6F750" w:rsidR="00F14E16" w:rsidRDefault="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Low quality amplicons</w:t>
      </w:r>
      <w:r w:rsidRPr="005D684F">
        <w:rPr>
          <w:rFonts w:ascii="Arial" w:eastAsia="Times New Roman" w:hAnsi="Arial"/>
          <w:sz w:val="18"/>
          <w:szCs w:val="18"/>
          <w:lang w:val="en-AU"/>
        </w:rPr>
        <w:t>:</w:t>
      </w:r>
    </w:p>
    <w:p w14:paraId="2CB9F91F" w14:textId="701575C0" w:rsidR="00F14E16" w:rsidRDefault="00F14E16" w:rsidP="00F97EA6">
      <w:pPr>
        <w:tabs>
          <w:tab w:val="left" w:pos="1701"/>
          <w:tab w:val="left" w:pos="9540"/>
        </w:tabs>
        <w:ind w:left="1701"/>
        <w:jc w:val="both"/>
        <w:rPr>
          <w:rFonts w:ascii="Arial" w:eastAsia="Times New Roman" w:hAnsi="Arial"/>
          <w:sz w:val="18"/>
          <w:szCs w:val="18"/>
          <w:lang w:val="en-AU"/>
        </w:rPr>
      </w:pPr>
      <w:r w:rsidRPr="008B438B">
        <w:rPr>
          <w:rFonts w:ascii="Arial" w:eastAsia="Times New Roman" w:hAnsi="Arial"/>
          <w:sz w:val="18"/>
          <w:szCs w:val="18"/>
          <w:lang w:val="en-AU"/>
        </w:rPr>
        <w:fldChar w:fldCharType="begin"/>
      </w:r>
      <w:r w:rsidRPr="008B438B">
        <w:rPr>
          <w:rFonts w:ascii="Arial" w:eastAsia="Times New Roman" w:hAnsi="Arial"/>
          <w:sz w:val="18"/>
          <w:szCs w:val="18"/>
          <w:lang w:val="en-AU"/>
        </w:rPr>
        <w:instrText xml:space="preserve"> MERGEFIELD  lowAmps  \* MERGEFORMAT </w:instrText>
      </w:r>
      <w:r w:rsidRPr="008B438B">
        <w:rPr>
          <w:rFonts w:ascii="Arial" w:eastAsia="Times New Roman" w:hAnsi="Arial"/>
          <w:sz w:val="18"/>
          <w:szCs w:val="18"/>
          <w:lang w:val="en-AU"/>
        </w:rPr>
        <w:fldChar w:fldCharType="separate"/>
      </w:r>
      <w:r w:rsidRPr="008B438B">
        <w:rPr>
          <w:rFonts w:ascii="Arial" w:eastAsia="Times New Roman" w:hAnsi="Arial"/>
          <w:sz w:val="18"/>
          <w:szCs w:val="18"/>
          <w:lang w:val="en-AU"/>
        </w:rPr>
        <w:t>«lowAmps»</w:t>
      </w:r>
      <w:r w:rsidRPr="008B438B">
        <w:rPr>
          <w:rFonts w:ascii="Arial" w:eastAsia="Times New Roman" w:hAnsi="Arial"/>
          <w:sz w:val="18"/>
          <w:szCs w:val="18"/>
          <w:lang w:val="en-AU"/>
        </w:rPr>
        <w:fldChar w:fldCharType="end"/>
      </w:r>
    </w:p>
    <w:p w14:paraId="4E8BE77B" w14:textId="593E4293" w:rsidR="0065472B" w:rsidRDefault="0065472B" w:rsidP="0065472B">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Regions of interest coverage</w:t>
      </w:r>
      <w:r w:rsidRPr="005D684F">
        <w:rPr>
          <w:rFonts w:ascii="Arial" w:eastAsia="Times New Roman" w:hAnsi="Arial"/>
          <w:sz w:val="18"/>
          <w:szCs w:val="18"/>
          <w:lang w:val="en-AU"/>
        </w:rPr>
        <w:t>:</w:t>
      </w:r>
    </w:p>
    <w:p w14:paraId="121C47A3" w14:textId="21478761" w:rsidR="0065472B" w:rsidRDefault="0065472B" w:rsidP="0065472B">
      <w:pPr>
        <w:tabs>
          <w:tab w:val="left" w:pos="1701"/>
          <w:tab w:val="left" w:pos="9540"/>
        </w:tabs>
        <w:ind w:left="1701"/>
        <w:jc w:val="both"/>
        <w:rPr>
          <w:rFonts w:ascii="Arial" w:eastAsia="Times New Roman" w:hAnsi="Arial"/>
          <w:sz w:val="18"/>
          <w:szCs w:val="18"/>
          <w:lang w:val="en-AU"/>
        </w:rPr>
      </w:pPr>
      <w:r w:rsidRPr="008B438B">
        <w:rPr>
          <w:rFonts w:ascii="Arial" w:eastAsia="Times New Roman" w:hAnsi="Arial"/>
          <w:sz w:val="18"/>
          <w:szCs w:val="18"/>
          <w:lang w:val="en-AU"/>
        </w:rPr>
        <w:fldChar w:fldCharType="begin"/>
      </w:r>
      <w:r w:rsidRPr="008B438B">
        <w:rPr>
          <w:rFonts w:ascii="Arial" w:eastAsia="Times New Roman" w:hAnsi="Arial"/>
          <w:sz w:val="18"/>
          <w:szCs w:val="18"/>
          <w:lang w:val="en-AU"/>
        </w:rPr>
        <w:instrText xml:space="preserve"> MERGEFIELD  </w:instrText>
      </w:r>
      <w:r>
        <w:rPr>
          <w:rFonts w:ascii="Arial" w:eastAsia="Times New Roman" w:hAnsi="Arial"/>
          <w:sz w:val="18"/>
          <w:szCs w:val="18"/>
          <w:lang w:val="en-AU"/>
        </w:rPr>
        <w:instrText>roi</w:instrText>
      </w:r>
      <w:r w:rsidRPr="008B438B">
        <w:rPr>
          <w:rFonts w:ascii="Arial" w:eastAsia="Times New Roman" w:hAnsi="Arial"/>
          <w:sz w:val="18"/>
          <w:szCs w:val="18"/>
          <w:lang w:val="en-AU"/>
        </w:rPr>
        <w:instrText xml:space="preserve">s  \* MERGEFORMAT </w:instrText>
      </w:r>
      <w:r w:rsidRPr="008B438B">
        <w:rPr>
          <w:rFonts w:ascii="Arial" w:eastAsia="Times New Roman" w:hAnsi="Arial"/>
          <w:sz w:val="18"/>
          <w:szCs w:val="18"/>
          <w:lang w:val="en-AU"/>
        </w:rPr>
        <w:fldChar w:fldCharType="separate"/>
      </w:r>
      <w:r>
        <w:rPr>
          <w:rFonts w:ascii="Arial" w:eastAsia="Times New Roman" w:hAnsi="Arial"/>
          <w:noProof/>
          <w:sz w:val="18"/>
          <w:szCs w:val="18"/>
          <w:lang w:val="en-AU"/>
        </w:rPr>
        <w:t>«rois»</w:t>
      </w:r>
      <w:r w:rsidRPr="008B438B">
        <w:rPr>
          <w:rFonts w:ascii="Arial" w:eastAsia="Times New Roman" w:hAnsi="Arial"/>
          <w:sz w:val="18"/>
          <w:szCs w:val="18"/>
          <w:lang w:val="en-AU"/>
        </w:rPr>
        <w:fldChar w:fldCharType="end"/>
      </w:r>
    </w:p>
    <w:p w14:paraId="7DDD5117" w14:textId="7339E515" w:rsidR="00F14E16" w:rsidRDefault="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References:</w:t>
      </w:r>
    </w:p>
    <w:p w14:paraId="634266D6" w14:textId="153F72E3" w:rsidR="00F14E16" w:rsidRPr="001A2F72" w:rsidRDefault="00F14E16" w:rsidP="00F97EA6">
      <w:pPr>
        <w:tabs>
          <w:tab w:val="left" w:pos="1701"/>
          <w:tab w:val="left" w:pos="9540"/>
        </w:tabs>
        <w:ind w:left="1701"/>
        <w:jc w:val="both"/>
        <w:rPr>
          <w:rFonts w:ascii="Arial" w:eastAsia="Times New Roman" w:hAnsi="Arial"/>
          <w:sz w:val="18"/>
          <w:szCs w:val="18"/>
          <w:lang w:val="en-AU"/>
        </w:rPr>
      </w:pPr>
      <w:r w:rsidRPr="001A2F72">
        <w:rPr>
          <w:rFonts w:ascii="Arial" w:eastAsia="Times New Roman" w:hAnsi="Arial"/>
          <w:sz w:val="18"/>
          <w:szCs w:val="18"/>
          <w:lang w:val="en-AU"/>
        </w:rPr>
        <w:fldChar w:fldCharType="begin"/>
      </w:r>
      <w:r w:rsidRPr="001A2F72">
        <w:rPr>
          <w:rFonts w:ascii="Arial" w:eastAsia="Times New Roman" w:hAnsi="Arial"/>
          <w:sz w:val="18"/>
          <w:szCs w:val="18"/>
          <w:lang w:val="en-AU"/>
        </w:rPr>
        <w:instrText xml:space="preserve"> MERGEFIELD  TableStart:Variants  \* MERGEFORMAT </w:instrText>
      </w:r>
      <w:r w:rsidRPr="001A2F72">
        <w:rPr>
          <w:rFonts w:ascii="Arial" w:eastAsia="Times New Roman" w:hAnsi="Arial"/>
          <w:sz w:val="18"/>
          <w:szCs w:val="18"/>
          <w:lang w:val="en-AU"/>
        </w:rPr>
        <w:fldChar w:fldCharType="separate"/>
      </w:r>
      <w:r w:rsidRPr="001A2F72">
        <w:rPr>
          <w:rFonts w:ascii="Arial" w:eastAsia="Times New Roman" w:hAnsi="Arial"/>
          <w:sz w:val="18"/>
          <w:szCs w:val="18"/>
          <w:lang w:val="en-AU"/>
        </w:rPr>
        <w:t>«TableStart:Variants»</w:t>
      </w:r>
      <w:r w:rsidRPr="001A2F72">
        <w:rPr>
          <w:rFonts w:ascii="Arial" w:eastAsia="Times New Roman" w:hAnsi="Arial"/>
          <w:sz w:val="18"/>
          <w:szCs w:val="18"/>
          <w:lang w:val="en-AU"/>
        </w:rPr>
        <w:fldChar w:fldCharType="end"/>
      </w:r>
      <w:r w:rsidRPr="001A2F72">
        <w:rPr>
          <w:rFonts w:ascii="Arial" w:eastAsia="Times New Roman" w:hAnsi="Arial"/>
          <w:sz w:val="18"/>
          <w:szCs w:val="18"/>
          <w:lang w:val="en-AU"/>
        </w:rPr>
        <w:fldChar w:fldCharType="begin"/>
      </w:r>
      <w:r w:rsidRPr="001A2F72">
        <w:rPr>
          <w:rFonts w:ascii="Arial" w:eastAsia="Times New Roman" w:hAnsi="Arial"/>
          <w:sz w:val="18"/>
          <w:szCs w:val="18"/>
          <w:lang w:val="en-AU"/>
        </w:rPr>
        <w:instrText xml:space="preserve"> MERGEFIELD  </w:instrText>
      </w:r>
      <w:r w:rsidR="001F3C50" w:rsidRPr="001A2F72">
        <w:rPr>
          <w:rFonts w:ascii="Arial" w:eastAsia="Times New Roman" w:hAnsi="Arial"/>
          <w:sz w:val="18"/>
          <w:szCs w:val="18"/>
          <w:lang w:val="en-AU"/>
        </w:rPr>
        <w:instrText>ref</w:instrText>
      </w:r>
      <w:r w:rsidRPr="001A2F72">
        <w:rPr>
          <w:rFonts w:ascii="Arial" w:eastAsia="Times New Roman" w:hAnsi="Arial"/>
          <w:sz w:val="18"/>
          <w:szCs w:val="18"/>
          <w:lang w:val="en-AU"/>
        </w:rPr>
        <w:instrText xml:space="preserve">s  \* MERGEFORMAT </w:instrText>
      </w:r>
      <w:r w:rsidRPr="001A2F72">
        <w:rPr>
          <w:rFonts w:ascii="Arial" w:eastAsia="Times New Roman" w:hAnsi="Arial"/>
          <w:sz w:val="18"/>
          <w:szCs w:val="18"/>
          <w:lang w:val="en-AU"/>
        </w:rPr>
        <w:fldChar w:fldCharType="separate"/>
      </w:r>
      <w:r w:rsidRPr="001A2F72">
        <w:rPr>
          <w:rFonts w:ascii="Arial" w:eastAsia="Times New Roman" w:hAnsi="Arial"/>
          <w:sz w:val="18"/>
          <w:szCs w:val="18"/>
          <w:lang w:val="en-AU"/>
        </w:rPr>
        <w:t>«r</w:t>
      </w:r>
      <w:r w:rsidR="001F3C50" w:rsidRPr="001A2F72">
        <w:rPr>
          <w:rFonts w:ascii="Arial" w:eastAsia="Times New Roman" w:hAnsi="Arial"/>
          <w:sz w:val="18"/>
          <w:szCs w:val="18"/>
          <w:lang w:val="en-AU"/>
        </w:rPr>
        <w:t>ef</w:t>
      </w:r>
      <w:r w:rsidRPr="001A2F72">
        <w:rPr>
          <w:rFonts w:ascii="Arial" w:eastAsia="Times New Roman" w:hAnsi="Arial"/>
          <w:sz w:val="18"/>
          <w:szCs w:val="18"/>
          <w:lang w:val="en-AU"/>
        </w:rPr>
        <w:t>s»</w:t>
      </w:r>
      <w:r w:rsidRPr="001A2F72">
        <w:rPr>
          <w:rFonts w:ascii="Arial" w:eastAsia="Times New Roman" w:hAnsi="Arial"/>
          <w:sz w:val="18"/>
          <w:szCs w:val="18"/>
          <w:lang w:val="en-AU"/>
        </w:rPr>
        <w:fldChar w:fldCharType="end"/>
      </w:r>
      <w:r w:rsidRPr="001A2F72">
        <w:rPr>
          <w:rFonts w:ascii="Arial" w:eastAsia="Times New Roman" w:hAnsi="Arial"/>
          <w:sz w:val="18"/>
          <w:szCs w:val="18"/>
          <w:lang w:val="en-AU"/>
        </w:rPr>
        <w:fldChar w:fldCharType="begin"/>
      </w:r>
      <w:r w:rsidRPr="001A2F72">
        <w:rPr>
          <w:rFonts w:ascii="Arial" w:eastAsia="Times New Roman" w:hAnsi="Arial"/>
          <w:sz w:val="18"/>
          <w:szCs w:val="18"/>
          <w:lang w:val="en-AU"/>
        </w:rPr>
        <w:instrText xml:space="preserve"> MERGEFIELD  TableEnd:Variants  \* MERGEFORMAT </w:instrText>
      </w:r>
      <w:r w:rsidRPr="001A2F72">
        <w:rPr>
          <w:rFonts w:ascii="Arial" w:eastAsia="Times New Roman" w:hAnsi="Arial"/>
          <w:sz w:val="18"/>
          <w:szCs w:val="18"/>
          <w:lang w:val="en-AU"/>
        </w:rPr>
        <w:fldChar w:fldCharType="separate"/>
      </w:r>
      <w:r w:rsidRPr="001A2F72">
        <w:rPr>
          <w:rFonts w:ascii="Arial" w:eastAsia="Times New Roman" w:hAnsi="Arial"/>
          <w:sz w:val="18"/>
          <w:szCs w:val="18"/>
          <w:lang w:val="en-AU"/>
        </w:rPr>
        <w:t>«TableEnd:Variants»</w:t>
      </w:r>
      <w:r w:rsidRPr="001A2F72">
        <w:rPr>
          <w:rFonts w:ascii="Arial" w:eastAsia="Times New Roman" w:hAnsi="Arial"/>
          <w:sz w:val="18"/>
          <w:szCs w:val="18"/>
          <w:lang w:val="en-AU"/>
        </w:rPr>
        <w:fldChar w:fldCharType="end"/>
      </w:r>
    </w:p>
    <w:p w14:paraId="66B5A193" w14:textId="77777777" w:rsidR="00897980" w:rsidRDefault="00897980" w:rsidP="00E32CD6">
      <w:pPr>
        <w:tabs>
          <w:tab w:val="left" w:pos="1701"/>
          <w:tab w:val="left" w:pos="9540"/>
        </w:tabs>
        <w:jc w:val="both"/>
        <w:rPr>
          <w:rFonts w:ascii="Arial" w:eastAsia="Times New Roman" w:hAnsi="Arial"/>
          <w:b/>
          <w:sz w:val="20"/>
          <w:szCs w:val="20"/>
          <w:lang w:val="en-AU"/>
        </w:rPr>
      </w:pPr>
    </w:p>
    <w:p w14:paraId="610461D6" w14:textId="073D78FE" w:rsidR="00AC78A3" w:rsidRPr="00AC78A3" w:rsidRDefault="00324A1D" w:rsidP="004E0467">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sidR="009369EC">
        <w:rPr>
          <w:rStyle w:val="Normal2Char"/>
          <w:rFonts w:eastAsia="ＭＳ 明朝"/>
          <w:i/>
          <w:color w:val="0D0D0D"/>
        </w:rPr>
        <w:fldChar w:fldCharType="begin"/>
      </w:r>
      <w:r w:rsidR="009369EC">
        <w:rPr>
          <w:rStyle w:val="Normal2Char"/>
          <w:rFonts w:eastAsia="ＭＳ 明朝"/>
          <w:i/>
          <w:color w:val="0D0D0D"/>
        </w:rPr>
        <w:instrText xml:space="preserve"> MERGEFIELD  TableEnd:Samples  \* MERGEFORMAT </w:instrText>
      </w:r>
      <w:r w:rsidR="009369EC">
        <w:rPr>
          <w:rStyle w:val="Normal2Char"/>
          <w:rFonts w:eastAsia="ＭＳ 明朝"/>
          <w:i/>
          <w:color w:val="0D0D0D"/>
        </w:rPr>
        <w:fldChar w:fldCharType="separate"/>
      </w:r>
      <w:r w:rsidR="009369EC">
        <w:rPr>
          <w:rStyle w:val="Normal2Char"/>
          <w:rFonts w:eastAsia="ＭＳ 明朝"/>
          <w:i/>
          <w:color w:val="0D0D0D"/>
        </w:rPr>
        <w:t>«TableEnd:Samples»</w:t>
      </w:r>
      <w:r w:rsidR="009369EC">
        <w:rPr>
          <w:rStyle w:val="Normal2Char"/>
          <w:rFonts w:eastAsia="ＭＳ 明朝"/>
          <w:i/>
          <w:color w:val="0D0D0D"/>
        </w:rPr>
        <w:fldChar w:fldCharType="end"/>
      </w:r>
    </w:p>
    <w:sectPr w:rsidR="00AC78A3" w:rsidRPr="00AC78A3" w:rsidSect="003F6432">
      <w:headerReference w:type="default" r:id="rId9"/>
      <w:footerReference w:type="even" r:id="rId10"/>
      <w:footerReference w:type="default" r:id="rId11"/>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52F15" w14:textId="77777777" w:rsidR="008B438B" w:rsidRDefault="008B438B" w:rsidP="00607735">
      <w:r>
        <w:separator/>
      </w:r>
    </w:p>
  </w:endnote>
  <w:endnote w:type="continuationSeparator" w:id="0">
    <w:p w14:paraId="418D9DBB" w14:textId="77777777" w:rsidR="008B438B" w:rsidRDefault="008B438B"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EE81" w14:textId="747DD8DD" w:rsidR="008B438B" w:rsidRPr="005435AD" w:rsidRDefault="008B438B" w:rsidP="005435AD">
    <w:pPr>
      <w:pStyle w:val="Footer"/>
      <w:framePr w:wrap="around" w:vAnchor="text" w:hAnchor="page" w:x="10032" w:y="90"/>
      <w:rPr>
        <w:rFonts w:ascii="Arial" w:hAnsi="Arial"/>
        <w:i/>
        <w:color w:val="808080"/>
        <w:sz w:val="18"/>
      </w:rPr>
    </w:pPr>
    <w:r w:rsidRPr="005435AD">
      <w:rPr>
        <w:rFonts w:ascii="Arial" w:hAnsi="Arial"/>
        <w:i/>
        <w:color w:val="808080"/>
        <w:sz w:val="18"/>
      </w:rPr>
      <w:t xml:space="preserve">Page </w:t>
    </w:r>
    <w:r w:rsidRPr="005435AD">
      <w:rPr>
        <w:rFonts w:ascii="Arial" w:hAnsi="Arial"/>
        <w:i/>
        <w:color w:val="808080"/>
        <w:sz w:val="18"/>
      </w:rPr>
      <w:fldChar w:fldCharType="begin"/>
    </w:r>
    <w:r w:rsidRPr="005435AD">
      <w:rPr>
        <w:rFonts w:ascii="Arial" w:hAnsi="Arial"/>
        <w:i/>
        <w:color w:val="808080"/>
        <w:sz w:val="18"/>
      </w:rPr>
      <w:instrText xml:space="preserve"> PAGE </w:instrText>
    </w:r>
    <w:r w:rsidRPr="005435AD">
      <w:rPr>
        <w:rFonts w:ascii="Arial" w:hAnsi="Arial"/>
        <w:i/>
        <w:color w:val="808080"/>
        <w:sz w:val="18"/>
      </w:rPr>
      <w:fldChar w:fldCharType="separate"/>
    </w:r>
    <w:r w:rsidR="00E84C14">
      <w:rPr>
        <w:rFonts w:ascii="Arial" w:hAnsi="Arial"/>
        <w:i/>
        <w:noProof/>
        <w:color w:val="808080"/>
        <w:sz w:val="18"/>
      </w:rPr>
      <w:t>1</w:t>
    </w:r>
    <w:r w:rsidRPr="005435AD">
      <w:rPr>
        <w:rFonts w:ascii="Arial" w:hAnsi="Arial"/>
        <w:i/>
        <w:color w:val="808080"/>
        <w:sz w:val="18"/>
      </w:rPr>
      <w:fldChar w:fldCharType="end"/>
    </w:r>
    <w:r w:rsidRPr="005435AD">
      <w:rPr>
        <w:rFonts w:ascii="Arial" w:hAnsi="Arial"/>
        <w:i/>
        <w:color w:val="808080"/>
        <w:sz w:val="18"/>
      </w:rPr>
      <w:t xml:space="preserve"> of </w:t>
    </w:r>
    <w:r w:rsidRPr="005435AD">
      <w:rPr>
        <w:rFonts w:ascii="Arial" w:hAnsi="Arial"/>
        <w:i/>
        <w:color w:val="808080"/>
        <w:sz w:val="18"/>
      </w:rPr>
      <w:fldChar w:fldCharType="begin"/>
    </w:r>
    <w:r w:rsidRPr="005435AD">
      <w:rPr>
        <w:rFonts w:ascii="Arial" w:hAnsi="Arial"/>
        <w:i/>
        <w:color w:val="808080"/>
        <w:sz w:val="18"/>
      </w:rPr>
      <w:instrText xml:space="preserve"> NUMPAGES </w:instrText>
    </w:r>
    <w:r w:rsidRPr="005435AD">
      <w:rPr>
        <w:rFonts w:ascii="Arial" w:hAnsi="Arial"/>
        <w:i/>
        <w:color w:val="808080"/>
        <w:sz w:val="18"/>
      </w:rPr>
      <w:fldChar w:fldCharType="separate"/>
    </w:r>
    <w:r w:rsidR="00E84C14">
      <w:rPr>
        <w:rFonts w:ascii="Arial" w:hAnsi="Arial"/>
        <w:i/>
        <w:noProof/>
        <w:color w:val="808080"/>
        <w:sz w:val="18"/>
      </w:rPr>
      <w:t>1</w:t>
    </w:r>
    <w:r w:rsidRPr="005435AD">
      <w:rPr>
        <w:rFonts w:ascii="Arial" w:hAnsi="Arial"/>
        <w:i/>
        <w:color w:val="808080"/>
        <w:sz w:val="18"/>
      </w:rPr>
      <w:fldChar w:fldCharType="end"/>
    </w:r>
  </w:p>
  <w:p w14:paraId="1D63A7C3" w14:textId="25B8B690" w:rsidR="008B438B" w:rsidRPr="003E1B53" w:rsidRDefault="008B438B" w:rsidP="00BE2704">
    <w:pPr>
      <w:rPr>
        <w:rFonts w:ascii="Arial" w:eastAsia="Times New Roman" w:hAnsi="Arial"/>
        <w:b/>
        <w:i/>
        <w:sz w:val="18"/>
        <w:szCs w:val="20"/>
        <w:lang w:val="en-AU"/>
      </w:rPr>
    </w:pPr>
    <w:r w:rsidRPr="003E1B53">
      <w:rPr>
        <w:i/>
        <w:sz w:val="22"/>
        <w:lang w:val="en-NZ"/>
      </w:rPr>
      <w:fldChar w:fldCharType="begin"/>
    </w:r>
    <w:r w:rsidRPr="003E1B53">
      <w:rPr>
        <w:i/>
        <w:sz w:val="22"/>
        <w:lang w:val="en-NZ"/>
      </w:rPr>
      <w:instrText xml:space="preserve"> MERGEFIELD  TableStart:Samples  \* MERGEFORMAT </w:instrText>
    </w:r>
    <w:r w:rsidRPr="003E1B53">
      <w:rPr>
        <w:i/>
        <w:sz w:val="22"/>
        <w:lang w:val="en-NZ"/>
      </w:rPr>
      <w:fldChar w:fldCharType="separate"/>
    </w:r>
    <w:r w:rsidRPr="003E1B53">
      <w:rPr>
        <w:i/>
        <w:noProof/>
        <w:sz w:val="22"/>
        <w:lang w:val="en-NZ"/>
      </w:rPr>
      <w:t>«TableStart:Samples»</w:t>
    </w:r>
    <w:r w:rsidRPr="003E1B53">
      <w:rPr>
        <w:i/>
        <w:sz w:val="22"/>
      </w:rPr>
      <w:fldChar w:fldCharType="end"/>
    </w:r>
    <w:r w:rsidRPr="003E1B53">
      <w:rPr>
        <w:rFonts w:ascii="Arial" w:hAnsi="Arial"/>
        <w:i/>
        <w:color w:val="808080"/>
        <w:sz w:val="18"/>
        <w:lang w:val="ru-RU"/>
      </w:rPr>
      <w:fldChar w:fldCharType="begin"/>
    </w:r>
    <w:r w:rsidRPr="003E1B53">
      <w:rPr>
        <w:rFonts w:ascii="Arial" w:hAnsi="Arial"/>
        <w:i/>
        <w:color w:val="808080"/>
        <w:sz w:val="18"/>
        <w:lang w:val="ru-RU"/>
      </w:rPr>
      <w:instrText xml:space="preserve"> MERGEFIELD  sample  \* MERGEFORMAT </w:instrText>
    </w:r>
    <w:r w:rsidRPr="003E1B53">
      <w:rPr>
        <w:rFonts w:ascii="Arial" w:hAnsi="Arial"/>
        <w:i/>
        <w:color w:val="808080"/>
        <w:sz w:val="18"/>
        <w:lang w:val="ru-RU"/>
      </w:rPr>
      <w:fldChar w:fldCharType="separate"/>
    </w:r>
    <w:r w:rsidRPr="003E1B53">
      <w:rPr>
        <w:rFonts w:ascii="Arial" w:hAnsi="Arial"/>
        <w:i/>
        <w:noProof/>
        <w:color w:val="808080"/>
        <w:sz w:val="18"/>
        <w:lang w:val="ru-RU"/>
      </w:rPr>
      <w:t>«sample»</w:t>
    </w:r>
    <w:r w:rsidRPr="003E1B53">
      <w:rPr>
        <w:rFonts w:ascii="Arial" w:hAnsi="Arial"/>
        <w:i/>
        <w:color w:val="808080"/>
        <w:sz w:val="18"/>
      </w:rPr>
      <w:fldChar w:fldCharType="end"/>
    </w:r>
    <w:r w:rsidRPr="003E1B53">
      <w:rPr>
        <w:rFonts w:ascii="Arial" w:eastAsia="Times New Roman" w:hAnsi="Arial" w:cs="Arial"/>
        <w:i/>
        <w:sz w:val="18"/>
        <w:szCs w:val="20"/>
        <w:lang w:val="en-AU"/>
      </w:rPr>
      <w:fldChar w:fldCharType="begin"/>
    </w:r>
    <w:r w:rsidRPr="003E1B53">
      <w:rPr>
        <w:rFonts w:ascii="Arial" w:eastAsia="Times New Roman" w:hAnsi="Arial" w:cs="Arial"/>
        <w:i/>
        <w:sz w:val="18"/>
        <w:szCs w:val="20"/>
        <w:lang w:val="en-AU"/>
      </w:rPr>
      <w:instrText xml:space="preserve"> ADDIN EN.REFLIST </w:instrText>
    </w:r>
    <w:r w:rsidRPr="003E1B53">
      <w:rPr>
        <w:rFonts w:ascii="Arial" w:eastAsia="Times New Roman" w:hAnsi="Arial" w:cs="Arial"/>
        <w:i/>
        <w:sz w:val="18"/>
        <w:szCs w:val="20"/>
        <w:lang w:val="en-AU"/>
      </w:rPr>
      <w:fldChar w:fldCharType="end"/>
    </w:r>
    <w:r w:rsidRPr="003E1B53">
      <w:rPr>
        <w:rStyle w:val="Normal2Char"/>
        <w:rFonts w:eastAsia="ＭＳ 明朝"/>
        <w:i/>
        <w:color w:val="0D0D0D"/>
        <w:sz w:val="20"/>
      </w:rPr>
      <w:fldChar w:fldCharType="begin"/>
    </w:r>
    <w:r w:rsidRPr="003E1B53">
      <w:rPr>
        <w:rStyle w:val="Normal2Char"/>
        <w:rFonts w:eastAsia="ＭＳ 明朝"/>
        <w:i/>
        <w:color w:val="0D0D0D"/>
        <w:sz w:val="20"/>
      </w:rPr>
      <w:instrText xml:space="preserve"> MERGEFIELD  TableEnd:Samples  \* MERGEFORMAT </w:instrText>
    </w:r>
    <w:r w:rsidRPr="003E1B53">
      <w:rPr>
        <w:rStyle w:val="Normal2Char"/>
        <w:rFonts w:eastAsia="ＭＳ 明朝"/>
        <w:i/>
        <w:color w:val="0D0D0D"/>
        <w:sz w:val="20"/>
      </w:rPr>
      <w:fldChar w:fldCharType="separate"/>
    </w:r>
    <w:r w:rsidRPr="003E1B53">
      <w:rPr>
        <w:rStyle w:val="Normal2Char"/>
        <w:rFonts w:eastAsia="ＭＳ 明朝"/>
        <w:i/>
        <w:color w:val="0D0D0D"/>
        <w:sz w:val="20"/>
      </w:rPr>
      <w:t>«TableEnd:Samples»</w:t>
    </w:r>
    <w:r w:rsidRPr="003E1B53">
      <w:rPr>
        <w:rStyle w:val="Normal2Char"/>
        <w:rFonts w:eastAsia="ＭＳ 明朝"/>
        <w:i/>
        <w:color w:val="0D0D0D"/>
        <w:sz w:val="20"/>
      </w:rPr>
      <w:fldChar w:fldCharType="end"/>
    </w:r>
    <w:r w:rsidR="0047200E">
      <w:rPr>
        <w:rFonts w:ascii="Arial" w:hAnsi="Arial"/>
        <w:i/>
        <w:color w:val="808080"/>
        <w:sz w:val="18"/>
      </w:rPr>
      <w:tab/>
      <w:t>Comprehensive</w:t>
    </w:r>
    <w:r w:rsidRPr="003E1B53">
      <w:rPr>
        <w:rFonts w:ascii="Arial" w:hAnsi="Arial"/>
        <w:i/>
        <w:color w:val="808080"/>
        <w:sz w:val="18"/>
      </w:rPr>
      <w:t xml:space="preserve"> Cancer Panel Report</w:t>
    </w:r>
    <w:r w:rsidRPr="003E1B53">
      <w:rPr>
        <w:rFonts w:ascii="Arial" w:hAnsi="Arial"/>
        <w:i/>
        <w:color w:val="808080"/>
        <w:sz w:val="18"/>
      </w:rPr>
      <w:tab/>
    </w:r>
    <w:r w:rsidRPr="003E1B53">
      <w:rPr>
        <w:rFonts w:ascii="Arial" w:hAnsi="Arial"/>
        <w:i/>
        <w:color w:val="808080"/>
        <w:sz w:val="18"/>
      </w:rPr>
      <w:fldChar w:fldCharType="begin"/>
    </w:r>
    <w:r w:rsidRPr="003E1B53">
      <w:rPr>
        <w:rFonts w:ascii="Arial" w:hAnsi="Arial"/>
        <w:i/>
        <w:color w:val="808080"/>
        <w:sz w:val="18"/>
      </w:rPr>
      <w:instrText xml:space="preserve"> SAVEDATE \@ "d-MMM-yy h:mm am/pm" \* MERGEFORMAT </w:instrText>
    </w:r>
    <w:r w:rsidRPr="003E1B53">
      <w:rPr>
        <w:rFonts w:ascii="Arial" w:hAnsi="Arial"/>
        <w:i/>
        <w:color w:val="808080"/>
        <w:sz w:val="18"/>
      </w:rPr>
      <w:fldChar w:fldCharType="separate"/>
    </w:r>
    <w:r w:rsidR="00E84C14">
      <w:rPr>
        <w:rFonts w:ascii="Arial" w:hAnsi="Arial"/>
        <w:i/>
        <w:noProof/>
        <w:color w:val="808080"/>
        <w:sz w:val="18"/>
      </w:rPr>
      <w:t>11-Aug-15 2:11 PM</w:t>
    </w:r>
    <w:r w:rsidRPr="003E1B53">
      <w:rPr>
        <w:rFonts w:ascii="Arial" w:hAnsi="Arial"/>
        <w:i/>
        <w:color w:val="8080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A3BFE" w14:textId="77777777" w:rsidR="008B438B" w:rsidRDefault="008B438B" w:rsidP="00607735">
      <w:r>
        <w:separator/>
      </w:r>
    </w:p>
  </w:footnote>
  <w:footnote w:type="continuationSeparator" w:id="0">
    <w:p w14:paraId="584C8C8B" w14:textId="77777777" w:rsidR="008B438B" w:rsidRDefault="008B438B" w:rsidP="00607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08B0D5B5" w:rsidR="008B438B" w:rsidRPr="00963761" w:rsidRDefault="003F6432" w:rsidP="00AD585B">
    <w:pPr>
      <w:tabs>
        <w:tab w:val="center" w:pos="4153"/>
        <w:tab w:val="right" w:pos="8306"/>
      </w:tabs>
      <w:jc w:val="center"/>
      <w:rPr>
        <w:rFonts w:ascii="Arial" w:hAnsi="Arial" w:cs="Arial"/>
        <w:bCs/>
        <w:iCs/>
        <w:color w:val="999999"/>
      </w:rPr>
    </w:pPr>
    <w:r>
      <w:rPr>
        <w:noProof/>
      </w:rPr>
      <w:drawing>
        <wp:anchor distT="0" distB="0" distL="114300" distR="114300" simplePos="0" relativeHeight="251661312" behindDoc="0" locked="0" layoutInCell="1" allowOverlap="1" wp14:anchorId="2F546447" wp14:editId="2AD8458D">
          <wp:simplePos x="0" y="0"/>
          <wp:positionH relativeFrom="column">
            <wp:posOffset>-114300</wp:posOffset>
          </wp:positionH>
          <wp:positionV relativeFrom="paragraph">
            <wp:posOffset>-81280</wp:posOffset>
          </wp:positionV>
          <wp:extent cx="1231900" cy="495300"/>
          <wp:effectExtent l="0" t="0" r="12700" b="12700"/>
          <wp:wrapNone/>
          <wp:docPr id="5" name="Picture 5" descr="peterm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ma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155CF19D" wp14:editId="0303261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iP7Y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" filled="f" stroked="f">
              <v:textbo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" filled="f" stroked="f">
              <v:textbo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38B">
      <w:rPr>
        <w:noProof/>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8B438B" w:rsidRDefault="008B438B"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488.45pt;margin-top:-24.9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5Y4bUCAAC4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" filled="f" stroked="f">
              <v:textbox>
                <w:txbxContent>
                  <w:p w14:paraId="4B197529" w14:textId="1AE59D7B" w:rsidR="008B438B" w:rsidRDefault="008B438B" w:rsidP="00F42F75"/>
                </w:txbxContent>
              </v:textbox>
              <w10:wrap type="tight"/>
            </v:shape>
          </w:pict>
        </mc:Fallback>
      </mc:AlternateContent>
    </w:r>
    <w:r w:rsidRPr="003F6432">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s2555r5s2seae0pph595pov0x0s5fz290w&quot;&gt;My EndNote Library&lt;record-ids&gt;&lt;item&gt;1470&lt;/item&gt;&lt;item&gt;1481&lt;/item&gt;&lt;item&gt;1684&lt;/item&gt;&lt;item&gt;1702&lt;/item&gt;&lt;item&gt;1706&lt;/item&gt;&lt;item&gt;1707&lt;/item&gt;&lt;/record-ids&gt;&lt;/item&gt;&lt;/Libraries&gt;"/>
  </w:docVars>
  <w:rsids>
    <w:rsidRoot w:val="00607735"/>
    <w:rsid w:val="00015570"/>
    <w:rsid w:val="000205A1"/>
    <w:rsid w:val="00046399"/>
    <w:rsid w:val="00060433"/>
    <w:rsid w:val="000B099F"/>
    <w:rsid w:val="000B4C0F"/>
    <w:rsid w:val="000B63B6"/>
    <w:rsid w:val="000C47DD"/>
    <w:rsid w:val="000C484A"/>
    <w:rsid w:val="000D3328"/>
    <w:rsid w:val="000E5A30"/>
    <w:rsid w:val="000E6FB9"/>
    <w:rsid w:val="000F2B33"/>
    <w:rsid w:val="000F7BA9"/>
    <w:rsid w:val="00123E19"/>
    <w:rsid w:val="0013670D"/>
    <w:rsid w:val="00136ADB"/>
    <w:rsid w:val="00143584"/>
    <w:rsid w:val="00143C82"/>
    <w:rsid w:val="00167769"/>
    <w:rsid w:val="001738FC"/>
    <w:rsid w:val="00195C27"/>
    <w:rsid w:val="001A2F72"/>
    <w:rsid w:val="001B4506"/>
    <w:rsid w:val="001C6B19"/>
    <w:rsid w:val="001D174F"/>
    <w:rsid w:val="001E000B"/>
    <w:rsid w:val="001E62D6"/>
    <w:rsid w:val="001F2DA6"/>
    <w:rsid w:val="001F3C50"/>
    <w:rsid w:val="001F47A2"/>
    <w:rsid w:val="00213175"/>
    <w:rsid w:val="00214409"/>
    <w:rsid w:val="00222691"/>
    <w:rsid w:val="00223806"/>
    <w:rsid w:val="0023023F"/>
    <w:rsid w:val="00271DB4"/>
    <w:rsid w:val="00284552"/>
    <w:rsid w:val="002A5E8A"/>
    <w:rsid w:val="002D3E9A"/>
    <w:rsid w:val="002E315D"/>
    <w:rsid w:val="002F28AE"/>
    <w:rsid w:val="0030352F"/>
    <w:rsid w:val="00305B25"/>
    <w:rsid w:val="00324A1D"/>
    <w:rsid w:val="0034282D"/>
    <w:rsid w:val="00351983"/>
    <w:rsid w:val="003629EE"/>
    <w:rsid w:val="0036796E"/>
    <w:rsid w:val="003750B4"/>
    <w:rsid w:val="00377E0C"/>
    <w:rsid w:val="00396279"/>
    <w:rsid w:val="003C4AB8"/>
    <w:rsid w:val="003D35E2"/>
    <w:rsid w:val="003E1B53"/>
    <w:rsid w:val="003E1E5F"/>
    <w:rsid w:val="003E4C63"/>
    <w:rsid w:val="003F52DF"/>
    <w:rsid w:val="003F6432"/>
    <w:rsid w:val="003F6E79"/>
    <w:rsid w:val="004009E6"/>
    <w:rsid w:val="00401652"/>
    <w:rsid w:val="00405A3C"/>
    <w:rsid w:val="00452D08"/>
    <w:rsid w:val="00467CDB"/>
    <w:rsid w:val="00467ED3"/>
    <w:rsid w:val="0047200E"/>
    <w:rsid w:val="0049466D"/>
    <w:rsid w:val="004C559A"/>
    <w:rsid w:val="004E0285"/>
    <w:rsid w:val="004E0467"/>
    <w:rsid w:val="004E3DD6"/>
    <w:rsid w:val="004E6356"/>
    <w:rsid w:val="004F757E"/>
    <w:rsid w:val="00500D30"/>
    <w:rsid w:val="00510955"/>
    <w:rsid w:val="00512F79"/>
    <w:rsid w:val="0054222E"/>
    <w:rsid w:val="005435AD"/>
    <w:rsid w:val="00547711"/>
    <w:rsid w:val="005878AA"/>
    <w:rsid w:val="0059224B"/>
    <w:rsid w:val="005D048F"/>
    <w:rsid w:val="005D684F"/>
    <w:rsid w:val="005F0C42"/>
    <w:rsid w:val="00607735"/>
    <w:rsid w:val="00617849"/>
    <w:rsid w:val="006321E6"/>
    <w:rsid w:val="00634ADF"/>
    <w:rsid w:val="00642F75"/>
    <w:rsid w:val="00647708"/>
    <w:rsid w:val="006510EF"/>
    <w:rsid w:val="0065472B"/>
    <w:rsid w:val="0065592D"/>
    <w:rsid w:val="006606B3"/>
    <w:rsid w:val="00662E89"/>
    <w:rsid w:val="00664E59"/>
    <w:rsid w:val="00665C86"/>
    <w:rsid w:val="00696E09"/>
    <w:rsid w:val="006973B1"/>
    <w:rsid w:val="006B2CC5"/>
    <w:rsid w:val="006C3280"/>
    <w:rsid w:val="006C5841"/>
    <w:rsid w:val="006D6DB9"/>
    <w:rsid w:val="006E57BB"/>
    <w:rsid w:val="006F5C65"/>
    <w:rsid w:val="00700841"/>
    <w:rsid w:val="0070132E"/>
    <w:rsid w:val="0072038E"/>
    <w:rsid w:val="00735A10"/>
    <w:rsid w:val="00744DA7"/>
    <w:rsid w:val="0076730A"/>
    <w:rsid w:val="0077518F"/>
    <w:rsid w:val="00786186"/>
    <w:rsid w:val="007865B1"/>
    <w:rsid w:val="00796DAA"/>
    <w:rsid w:val="007B143A"/>
    <w:rsid w:val="007B1E80"/>
    <w:rsid w:val="007B7902"/>
    <w:rsid w:val="007C7E43"/>
    <w:rsid w:val="007D4981"/>
    <w:rsid w:val="0082741E"/>
    <w:rsid w:val="00831E1D"/>
    <w:rsid w:val="00843179"/>
    <w:rsid w:val="008646C7"/>
    <w:rsid w:val="00884974"/>
    <w:rsid w:val="0089254B"/>
    <w:rsid w:val="00894E02"/>
    <w:rsid w:val="00897980"/>
    <w:rsid w:val="008A46A2"/>
    <w:rsid w:val="008B3A08"/>
    <w:rsid w:val="008B438B"/>
    <w:rsid w:val="008D4252"/>
    <w:rsid w:val="008E287C"/>
    <w:rsid w:val="008E2D0A"/>
    <w:rsid w:val="008E5B46"/>
    <w:rsid w:val="00902BFF"/>
    <w:rsid w:val="00906DF2"/>
    <w:rsid w:val="0093299F"/>
    <w:rsid w:val="009369EC"/>
    <w:rsid w:val="00952E9F"/>
    <w:rsid w:val="00967465"/>
    <w:rsid w:val="00971E9F"/>
    <w:rsid w:val="00977D2A"/>
    <w:rsid w:val="009874D0"/>
    <w:rsid w:val="00987A57"/>
    <w:rsid w:val="00995BFE"/>
    <w:rsid w:val="009A09EB"/>
    <w:rsid w:val="009A6D70"/>
    <w:rsid w:val="009D58E4"/>
    <w:rsid w:val="009E5D98"/>
    <w:rsid w:val="009E78D2"/>
    <w:rsid w:val="00A03EA6"/>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63FAD"/>
    <w:rsid w:val="00B7421E"/>
    <w:rsid w:val="00B806B2"/>
    <w:rsid w:val="00B81603"/>
    <w:rsid w:val="00B9108C"/>
    <w:rsid w:val="00BA0BD7"/>
    <w:rsid w:val="00BA2D80"/>
    <w:rsid w:val="00BB1134"/>
    <w:rsid w:val="00BB62C3"/>
    <w:rsid w:val="00BC699A"/>
    <w:rsid w:val="00BE2704"/>
    <w:rsid w:val="00C04B0A"/>
    <w:rsid w:val="00C06ACD"/>
    <w:rsid w:val="00C10047"/>
    <w:rsid w:val="00C12B8E"/>
    <w:rsid w:val="00C263F5"/>
    <w:rsid w:val="00C32AE6"/>
    <w:rsid w:val="00C32D9F"/>
    <w:rsid w:val="00C40399"/>
    <w:rsid w:val="00C561F5"/>
    <w:rsid w:val="00C62D1B"/>
    <w:rsid w:val="00C91761"/>
    <w:rsid w:val="00CA3553"/>
    <w:rsid w:val="00CC0F1E"/>
    <w:rsid w:val="00CE1B0B"/>
    <w:rsid w:val="00CF6467"/>
    <w:rsid w:val="00D02A6F"/>
    <w:rsid w:val="00D034DF"/>
    <w:rsid w:val="00D0372E"/>
    <w:rsid w:val="00D21A0C"/>
    <w:rsid w:val="00D2276B"/>
    <w:rsid w:val="00D317C3"/>
    <w:rsid w:val="00D33A02"/>
    <w:rsid w:val="00D35A8E"/>
    <w:rsid w:val="00D408D6"/>
    <w:rsid w:val="00D40B6B"/>
    <w:rsid w:val="00D43E1A"/>
    <w:rsid w:val="00D47845"/>
    <w:rsid w:val="00D87EDA"/>
    <w:rsid w:val="00DA2FDA"/>
    <w:rsid w:val="00DC09F1"/>
    <w:rsid w:val="00DC1AF9"/>
    <w:rsid w:val="00DD34A0"/>
    <w:rsid w:val="00DD65A7"/>
    <w:rsid w:val="00DD7D1F"/>
    <w:rsid w:val="00DE2A5D"/>
    <w:rsid w:val="00E05FFF"/>
    <w:rsid w:val="00E14413"/>
    <w:rsid w:val="00E21DEF"/>
    <w:rsid w:val="00E23F66"/>
    <w:rsid w:val="00E247C1"/>
    <w:rsid w:val="00E32CD6"/>
    <w:rsid w:val="00E4667B"/>
    <w:rsid w:val="00E60348"/>
    <w:rsid w:val="00E65B83"/>
    <w:rsid w:val="00E765E0"/>
    <w:rsid w:val="00E831CD"/>
    <w:rsid w:val="00E84C14"/>
    <w:rsid w:val="00EB038C"/>
    <w:rsid w:val="00EC38AE"/>
    <w:rsid w:val="00ED1467"/>
    <w:rsid w:val="00F00B33"/>
    <w:rsid w:val="00F029B8"/>
    <w:rsid w:val="00F14E16"/>
    <w:rsid w:val="00F35DDD"/>
    <w:rsid w:val="00F42F75"/>
    <w:rsid w:val="00F46556"/>
    <w:rsid w:val="00F5574D"/>
    <w:rsid w:val="00F60328"/>
    <w:rsid w:val="00F63B07"/>
    <w:rsid w:val="00F85033"/>
    <w:rsid w:val="00F97EA6"/>
    <w:rsid w:val="00FB4B83"/>
    <w:rsid w:val="00FB544E"/>
    <w:rsid w:val="00FD3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4" Type="http://schemas.openxmlformats.org/officeDocument/2006/relationships/image" Target="media/image3.png"/><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EEFEB-33BF-CB4D-97AB-F15A5BBB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687</Words>
  <Characters>3919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Peter MacCallum Cancer Centre</Company>
  <LinksUpToDate>false</LinksUpToDate>
  <CharactersWithSpaces>4597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test</cp:lastModifiedBy>
  <cp:revision>23</cp:revision>
  <cp:lastPrinted>2012-12-04T01:35:00Z</cp:lastPrinted>
  <dcterms:created xsi:type="dcterms:W3CDTF">2014-04-29T08:52:00Z</dcterms:created>
  <dcterms:modified xsi:type="dcterms:W3CDTF">2015-08-30T23:49:00Z</dcterms:modified>
  <cp:category/>
</cp:coreProperties>
</file>