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1796C" w14:textId="77777777" w:rsidR="0019441C" w:rsidRDefault="0019441C" w:rsidP="0019441C">
      <w:pPr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lang w:val="en-NZ"/>
        </w:rPr>
        <w:fldChar w:fldCharType="begin"/>
      </w:r>
      <w:r w:rsidRPr="00891660">
        <w:rPr>
          <w:rFonts w:ascii="Courier New" w:hAnsi="Courier New" w:cs="Courier New"/>
          <w:lang w:val="en-NZ"/>
        </w:rPr>
        <w:instrText xml:space="preserve"> MERGEFIELD  TableStart:Samples  \* MERGEFORMAT </w:instrText>
      </w:r>
      <w:r w:rsidRPr="00891660">
        <w:rPr>
          <w:rFonts w:ascii="Courier New" w:hAnsi="Courier New" w:cs="Courier New"/>
          <w:lang w:val="en-NZ"/>
        </w:rPr>
        <w:fldChar w:fldCharType="separate"/>
      </w:r>
      <w:r>
        <w:rPr>
          <w:rFonts w:ascii="Courier New" w:hAnsi="Courier New" w:cs="Courier New"/>
          <w:noProof/>
          <w:lang w:val="en-NZ"/>
        </w:rPr>
        <w:t>«TableStart:Samples»</w:t>
      </w:r>
      <w:r w:rsidRPr="00891660">
        <w:rPr>
          <w:rFonts w:ascii="Courier New" w:hAnsi="Courier New" w:cs="Courier New"/>
        </w:rPr>
        <w:fldChar w:fldCharType="end"/>
      </w:r>
    </w:p>
    <w:p w14:paraId="351C0B7D" w14:textId="77777777" w:rsidR="0019441C" w:rsidRDefault="0019441C" w:rsidP="001944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  <w:r w:rsidRPr="009B4E29">
        <w:rPr>
          <w:rFonts w:ascii="Courier New" w:hAnsi="Courier New" w:cs="Courier New"/>
        </w:rPr>
        <w:fldChar w:fldCharType="begin"/>
      </w:r>
      <w:r w:rsidRPr="009B4E29">
        <w:rPr>
          <w:rFonts w:ascii="Courier New" w:hAnsi="Courier New" w:cs="Courier New"/>
        </w:rPr>
        <w:instrText xml:space="preserve"> MERGEFIELD  sample  \* MERGEFORMAT </w:instrText>
      </w:r>
      <w:r w:rsidRPr="009B4E29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«sample»</w:t>
      </w:r>
      <w:r w:rsidRPr="009B4E29">
        <w:rPr>
          <w:rFonts w:ascii="Courier New" w:hAnsi="Courier New" w:cs="Courier New"/>
        </w:rPr>
        <w:fldChar w:fldCharType="end"/>
      </w:r>
      <w:r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Name: </w:t>
      </w:r>
      <w:r w:rsidRPr="009B4E29">
        <w:rPr>
          <w:rFonts w:ascii="Courier New" w:hAnsi="Courier New" w:cs="Courier New"/>
        </w:rPr>
        <w:fldChar w:fldCharType="begin"/>
      </w:r>
      <w:r w:rsidRPr="009B4E29">
        <w:rPr>
          <w:rFonts w:ascii="Courier New" w:hAnsi="Courier New" w:cs="Courier New"/>
        </w:rPr>
        <w:instrText xml:space="preserve"> MERGEFIELD  patient  \* MERGEFORMAT </w:instrText>
      </w:r>
      <w:r w:rsidRPr="009B4E29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«patient»</w:t>
      </w:r>
      <w:r w:rsidRPr="009B4E29">
        <w:rPr>
          <w:rFonts w:ascii="Courier New" w:hAnsi="Courier New" w:cs="Courier New"/>
        </w:rPr>
        <w:fldChar w:fldCharType="end"/>
      </w:r>
      <w:r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DOB: </w:t>
      </w:r>
      <w:r w:rsidRPr="009B4E29">
        <w:rPr>
          <w:rFonts w:ascii="Courier New" w:hAnsi="Courier New" w:cs="Courier New"/>
        </w:rPr>
        <w:fldChar w:fldCharType="begin"/>
      </w:r>
      <w:r w:rsidRPr="009B4E29">
        <w:rPr>
          <w:rFonts w:ascii="Courier New" w:hAnsi="Courier New" w:cs="Courier New"/>
        </w:rPr>
        <w:instrText xml:space="preserve"> MERGEFIELD  dob  \* MERGEFORMAT </w:instrText>
      </w:r>
      <w:r w:rsidRPr="009B4E29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«dob»</w:t>
      </w:r>
      <w:r w:rsidRPr="009B4E29">
        <w:rPr>
          <w:rFonts w:ascii="Courier New" w:hAnsi="Courier New" w:cs="Courier New"/>
        </w:rPr>
        <w:fldChar w:fldCharType="end"/>
      </w:r>
      <w:r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URN: </w:t>
      </w:r>
      <w:r w:rsidRPr="009B4E29">
        <w:rPr>
          <w:rFonts w:ascii="Courier New" w:hAnsi="Courier New" w:cs="Courier New"/>
        </w:rPr>
        <w:fldChar w:fldCharType="begin"/>
      </w:r>
      <w:r w:rsidRPr="009B4E29">
        <w:rPr>
          <w:rFonts w:ascii="Courier New" w:hAnsi="Courier New" w:cs="Courier New"/>
        </w:rPr>
        <w:instrText xml:space="preserve"> MERGEFIELD  urn  \* MERGEFORMAT </w:instrText>
      </w:r>
      <w:r w:rsidRPr="009B4E29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«urn»</w:t>
      </w:r>
      <w:r w:rsidRPr="009B4E29">
        <w:rPr>
          <w:rFonts w:ascii="Courier New" w:hAnsi="Courier New" w:cs="Courier New"/>
        </w:rPr>
        <w:fldChar w:fldCharType="end"/>
      </w:r>
    </w:p>
    <w:p w14:paraId="0FF184E4" w14:textId="77777777" w:rsidR="0019441C" w:rsidRPr="009B4E29" w:rsidRDefault="0019441C" w:rsidP="0019441C">
      <w:pPr>
        <w:rPr>
          <w:rFonts w:ascii="Courier New" w:hAnsi="Courier New" w:cs="Courier New"/>
        </w:rPr>
      </w:pPr>
    </w:p>
    <w:p w14:paraId="3CD79E2B" w14:textId="77777777" w:rsidR="009F5599" w:rsidRDefault="009F5599" w:rsidP="00891660">
      <w:pPr>
        <w:rPr>
          <w:rFonts w:ascii="Courier New" w:hAnsi="Courier New" w:cs="Courier New"/>
        </w:rPr>
      </w:pPr>
    </w:p>
    <w:p w14:paraId="63F0DB51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SPECIMEN</w:t>
      </w:r>
    </w:p>
    <w:p w14:paraId="02640D24" w14:textId="2882765F" w:rsidR="008124EA" w:rsidRPr="00977EA1" w:rsidRDefault="009F5599" w:rsidP="008124EA">
      <w:pPr>
        <w:jc w:val="both"/>
        <w:rPr>
          <w:rFonts w:ascii="Courier New" w:hAnsi="Courier New" w:cs="Courier New"/>
        </w:rPr>
      </w:pPr>
      <w:bookmarkStart w:id="0" w:name="_GoBack"/>
      <w:r w:rsidRPr="00977EA1">
        <w:rPr>
          <w:rFonts w:ascii="Courier New" w:hAnsi="Courier New" w:cs="Courier New"/>
        </w:rPr>
        <w:t>Block ID:</w:t>
      </w:r>
      <w:r w:rsidRPr="00977EA1">
        <w:rPr>
          <w:rFonts w:ascii="Courier New" w:hAnsi="Courier New" w:cs="Courier New"/>
          <w:b/>
        </w:rPr>
        <w:t xml:space="preserve"> </w:t>
      </w:r>
      <w:r w:rsidR="00977EA1" w:rsidRPr="00A4564A">
        <w:rPr>
          <w:rFonts w:ascii="Courier New" w:hAnsi="Courier New" w:cs="Courier New"/>
          <w:bCs/>
          <w:noProof/>
          <w:highlight w:val="yellow"/>
          <w:lang w:val="ru-RU"/>
        </w:rPr>
        <w:t>block_id</w:t>
      </w:r>
      <w:r w:rsidRPr="00977EA1">
        <w:rPr>
          <w:rFonts w:ascii="Courier New" w:hAnsi="Courier New" w:cs="Courier New"/>
        </w:rPr>
        <w:t xml:space="preserve">, </w:t>
      </w:r>
      <w:r w:rsidR="008124EA" w:rsidRPr="00977EA1">
        <w:rPr>
          <w:rFonts w:ascii="Courier New" w:hAnsi="Courier New" w:cs="Courier New"/>
        </w:rPr>
        <w:t xml:space="preserve">Tumour site: </w:t>
      </w:r>
      <w:r w:rsidR="00C138E8" w:rsidRPr="009B4E29">
        <w:rPr>
          <w:rFonts w:ascii="Courier New" w:hAnsi="Courier New" w:cs="Courier New"/>
        </w:rPr>
        <w:fldChar w:fldCharType="begin"/>
      </w:r>
      <w:r w:rsidR="00C138E8" w:rsidRPr="009B4E29">
        <w:rPr>
          <w:rFonts w:ascii="Courier New" w:hAnsi="Courier New" w:cs="Courier New"/>
        </w:rPr>
        <w:instrText xml:space="preserve"> MERGEFIELD  </w:instrText>
      </w:r>
      <w:r w:rsidR="00C138E8">
        <w:rPr>
          <w:rFonts w:ascii="Courier New" w:hAnsi="Courier New" w:cs="Courier New"/>
        </w:rPr>
        <w:instrText>site</w:instrText>
      </w:r>
      <w:r w:rsidR="00C138E8" w:rsidRPr="009B4E29">
        <w:rPr>
          <w:rFonts w:ascii="Courier New" w:hAnsi="Courier New" w:cs="Courier New"/>
        </w:rPr>
        <w:instrText xml:space="preserve">  \* MERGEFORMAT </w:instrText>
      </w:r>
      <w:r w:rsidR="00C138E8" w:rsidRPr="009B4E29">
        <w:rPr>
          <w:rFonts w:ascii="Courier New" w:hAnsi="Courier New" w:cs="Courier New"/>
        </w:rPr>
        <w:fldChar w:fldCharType="separate"/>
      </w:r>
      <w:r w:rsidR="00C138E8">
        <w:rPr>
          <w:rFonts w:ascii="Courier New" w:hAnsi="Courier New" w:cs="Courier New"/>
          <w:noProof/>
        </w:rPr>
        <w:t>«site»</w:t>
      </w:r>
      <w:r w:rsidR="00C138E8" w:rsidRPr="009B4E29">
        <w:rPr>
          <w:rFonts w:ascii="Courier New" w:hAnsi="Courier New" w:cs="Courier New"/>
        </w:rPr>
        <w:fldChar w:fldCharType="end"/>
      </w:r>
      <w:r w:rsidR="00ED6214" w:rsidRPr="00977EA1">
        <w:rPr>
          <w:rFonts w:ascii="Courier New" w:hAnsi="Courier New" w:cs="Courier New"/>
        </w:rPr>
        <w:t xml:space="preserve"> </w:t>
      </w:r>
      <w:r w:rsidR="00C138E8">
        <w:rPr>
          <w:rFonts w:ascii="Courier New" w:hAnsi="Courier New" w:cs="Courier New"/>
        </w:rPr>
        <w:t xml:space="preserve">Histology/Morphology: </w:t>
      </w:r>
      <w:r w:rsidR="00C138E8" w:rsidRPr="009B4E29">
        <w:rPr>
          <w:rFonts w:ascii="Courier New" w:hAnsi="Courier New" w:cs="Courier New"/>
        </w:rPr>
        <w:fldChar w:fldCharType="begin"/>
      </w:r>
      <w:r w:rsidR="00C138E8" w:rsidRPr="009B4E29">
        <w:rPr>
          <w:rFonts w:ascii="Courier New" w:hAnsi="Courier New" w:cs="Courier New"/>
        </w:rPr>
        <w:instrText xml:space="preserve"> MERGEFIELD  </w:instrText>
      </w:r>
      <w:r w:rsidR="00C138E8">
        <w:rPr>
          <w:rFonts w:ascii="Courier New" w:hAnsi="Courier New" w:cs="Courier New"/>
        </w:rPr>
        <w:instrText>morphology</w:instrText>
      </w:r>
      <w:r w:rsidR="00C138E8" w:rsidRPr="009B4E29">
        <w:rPr>
          <w:rFonts w:ascii="Courier New" w:hAnsi="Courier New" w:cs="Courier New"/>
        </w:rPr>
        <w:instrText xml:space="preserve">  \* MERGEFORMAT </w:instrText>
      </w:r>
      <w:r w:rsidR="00C138E8" w:rsidRPr="009B4E29">
        <w:rPr>
          <w:rFonts w:ascii="Courier New" w:hAnsi="Courier New" w:cs="Courier New"/>
        </w:rPr>
        <w:fldChar w:fldCharType="separate"/>
      </w:r>
      <w:r w:rsidR="00C138E8">
        <w:rPr>
          <w:rFonts w:ascii="Courier New" w:hAnsi="Courier New" w:cs="Courier New"/>
          <w:noProof/>
        </w:rPr>
        <w:t>«morphology»</w:t>
      </w:r>
      <w:r w:rsidR="00C138E8" w:rsidRPr="009B4E29">
        <w:rPr>
          <w:rFonts w:ascii="Courier New" w:hAnsi="Courier New" w:cs="Courier New"/>
        </w:rPr>
        <w:fldChar w:fldCharType="end"/>
      </w:r>
      <w:r w:rsidR="00ED6214" w:rsidRPr="00977EA1">
        <w:rPr>
          <w:rFonts w:ascii="Courier New" w:hAnsi="Courier New" w:cs="Courier New"/>
        </w:rPr>
        <w:t xml:space="preserve">, </w:t>
      </w:r>
      <w:r w:rsidR="008124EA" w:rsidRPr="00977EA1">
        <w:rPr>
          <w:rFonts w:ascii="Courier New" w:hAnsi="Courier New" w:cs="Courier New"/>
        </w:rPr>
        <w:t xml:space="preserve">Tumour cell content: </w:t>
      </w:r>
      <w:r w:rsidR="00C138E8" w:rsidRPr="009B4E29">
        <w:rPr>
          <w:rFonts w:ascii="Courier New" w:hAnsi="Courier New" w:cs="Courier New"/>
        </w:rPr>
        <w:fldChar w:fldCharType="begin"/>
      </w:r>
      <w:r w:rsidR="00C138E8">
        <w:rPr>
          <w:rFonts w:ascii="Courier New" w:hAnsi="Courier New" w:cs="Courier New"/>
        </w:rPr>
        <w:instrText xml:space="preserve"> MERGEFIELD  tumour_pct</w:instrText>
      </w:r>
      <w:r w:rsidR="00C138E8" w:rsidRPr="009B4E29">
        <w:rPr>
          <w:rFonts w:ascii="Courier New" w:hAnsi="Courier New" w:cs="Courier New"/>
        </w:rPr>
        <w:instrText xml:space="preserve">  \* MERGEFORMAT </w:instrText>
      </w:r>
      <w:r w:rsidR="00C138E8" w:rsidRPr="009B4E29">
        <w:rPr>
          <w:rFonts w:ascii="Courier New" w:hAnsi="Courier New" w:cs="Courier New"/>
        </w:rPr>
        <w:fldChar w:fldCharType="separate"/>
      </w:r>
      <w:r w:rsidR="00C138E8">
        <w:rPr>
          <w:rFonts w:ascii="Courier New" w:hAnsi="Courier New" w:cs="Courier New"/>
          <w:noProof/>
        </w:rPr>
        <w:t>«tumour_pct»</w:t>
      </w:r>
      <w:r w:rsidR="00C138E8" w:rsidRPr="009B4E29">
        <w:rPr>
          <w:rFonts w:ascii="Courier New" w:hAnsi="Courier New" w:cs="Courier New"/>
        </w:rPr>
        <w:fldChar w:fldCharType="end"/>
      </w:r>
      <w:r w:rsidR="00C138E8">
        <w:rPr>
          <w:rFonts w:ascii="Courier New" w:hAnsi="Courier New" w:cs="Courier New"/>
        </w:rPr>
        <w:t xml:space="preserve"> </w:t>
      </w:r>
      <w:r w:rsidR="008124EA" w:rsidRPr="00977EA1">
        <w:rPr>
          <w:rFonts w:ascii="Courier New" w:hAnsi="Courier New" w:cs="Courier New"/>
        </w:rPr>
        <w:t xml:space="preserve">% </w:t>
      </w:r>
      <w:r w:rsidRPr="00977EA1">
        <w:rPr>
          <w:rFonts w:ascii="Courier New" w:hAnsi="Courier New" w:cs="Courier New"/>
        </w:rPr>
        <w:t>tumour estimated in marked area</w:t>
      </w:r>
    </w:p>
    <w:bookmarkEnd w:id="0"/>
    <w:p w14:paraId="6242C4DB" w14:textId="77777777" w:rsidR="00891660" w:rsidRPr="00977EA1" w:rsidRDefault="00891660" w:rsidP="00F60398">
      <w:pPr>
        <w:jc w:val="both"/>
        <w:rPr>
          <w:rFonts w:ascii="Courier New" w:hAnsi="Courier New" w:cs="Courier New"/>
        </w:rPr>
      </w:pPr>
    </w:p>
    <w:p w14:paraId="398CFCFA" w14:textId="1744F206" w:rsidR="00F60398" w:rsidRPr="000E6A70" w:rsidRDefault="00963E5B" w:rsidP="00F60398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INDICATION</w:t>
      </w:r>
    </w:p>
    <w:p w14:paraId="0E56D21E" w14:textId="1E83111D" w:rsidR="00AA0D15" w:rsidRDefault="009F5599" w:rsidP="001075A5">
      <w:pPr>
        <w:jc w:val="both"/>
        <w:rPr>
          <w:rFonts w:ascii="Courier New" w:hAnsi="Courier New" w:cs="Courier New"/>
          <w:b/>
        </w:rPr>
      </w:pPr>
      <w:r w:rsidRPr="007C63BC">
        <w:rPr>
          <w:rFonts w:ascii="Courier New" w:hAnsi="Courier New" w:cs="Courier New"/>
          <w:b/>
          <w:highlight w:val="yellow"/>
        </w:rPr>
        <w:t xml:space="preserve">Enter </w:t>
      </w:r>
      <w:r w:rsidR="00F1610C">
        <w:rPr>
          <w:rFonts w:ascii="Courier New" w:hAnsi="Courier New" w:cs="Courier New"/>
          <w:b/>
          <w:highlight w:val="yellow"/>
        </w:rPr>
        <w:t xml:space="preserve">clinical details </w:t>
      </w:r>
      <w:r w:rsidRPr="007C63BC">
        <w:rPr>
          <w:rFonts w:ascii="Courier New" w:hAnsi="Courier New" w:cs="Courier New"/>
          <w:b/>
          <w:highlight w:val="yellow"/>
        </w:rPr>
        <w:t>from request form including reason for testing</w:t>
      </w:r>
    </w:p>
    <w:p w14:paraId="709164D6" w14:textId="77777777" w:rsidR="009F5599" w:rsidRPr="009B4E29" w:rsidRDefault="009F5599" w:rsidP="009F5599">
      <w:pPr>
        <w:rPr>
          <w:rFonts w:ascii="Courier New" w:hAnsi="Courier New" w:cs="Courier New"/>
        </w:rPr>
      </w:pPr>
    </w:p>
    <w:p w14:paraId="14D669FE" w14:textId="3067A04E" w:rsidR="009F5599" w:rsidRPr="000E6A70" w:rsidRDefault="009F5599" w:rsidP="009F5599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TARGETED CANCER PANEL</w:t>
      </w:r>
      <w:r w:rsidR="0019441C">
        <w:rPr>
          <w:rFonts w:ascii="Courier New" w:hAnsi="Courier New" w:cs="Courier New"/>
          <w:b/>
        </w:rPr>
        <w:t xml:space="preserve"> </w:t>
      </w:r>
      <w:r w:rsidR="0019441C" w:rsidRPr="004A04A1">
        <w:rPr>
          <w:rFonts w:ascii="Courier New" w:hAnsi="Courier New" w:cs="Courier New"/>
          <w:color w:val="FF0000"/>
        </w:rPr>
        <w:fldChar w:fldCharType="begin"/>
      </w:r>
      <w:r w:rsidR="0019441C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19441C" w:rsidRPr="004A04A1">
        <w:rPr>
          <w:rFonts w:ascii="Courier New" w:hAnsi="Courier New" w:cs="Courier New"/>
          <w:color w:val="FF0000"/>
        </w:rPr>
        <w:fldChar w:fldCharType="separate"/>
      </w:r>
      <w:r w:rsidR="0019441C">
        <w:rPr>
          <w:rFonts w:ascii="Courier New" w:hAnsi="Courier New" w:cs="Courier New"/>
          <w:noProof/>
          <w:color w:val="FF0000"/>
        </w:rPr>
        <w:t>«isdraft»</w:t>
      </w:r>
      <w:r w:rsidR="0019441C" w:rsidRPr="004A04A1">
        <w:rPr>
          <w:rFonts w:ascii="Courier New" w:hAnsi="Courier New" w:cs="Courier New"/>
          <w:color w:val="FF0000"/>
        </w:rPr>
        <w:fldChar w:fldCharType="end"/>
      </w:r>
    </w:p>
    <w:p w14:paraId="66BDD8A9" w14:textId="77777777" w:rsidR="009F5599" w:rsidRDefault="009F5599" w:rsidP="001075A5">
      <w:pPr>
        <w:jc w:val="both"/>
        <w:rPr>
          <w:rFonts w:ascii="Courier New" w:hAnsi="Courier New" w:cs="Courier New"/>
        </w:rPr>
      </w:pPr>
    </w:p>
    <w:p w14:paraId="0D0ED058" w14:textId="77777777" w:rsidR="00FB7097" w:rsidRDefault="00FB7097" w:rsidP="00FB7097">
      <w:pPr>
        <w:jc w:val="both"/>
        <w:rPr>
          <w:rFonts w:ascii="Courier New" w:hAnsi="Courier New" w:cs="Courier New"/>
          <w:b/>
        </w:rPr>
      </w:pPr>
      <w:r w:rsidRPr="009F5599">
        <w:rPr>
          <w:rFonts w:ascii="Courier New" w:hAnsi="Courier New" w:cs="Courier New"/>
          <w:b/>
        </w:rPr>
        <w:t>RES</w:t>
      </w:r>
      <w:r>
        <w:rPr>
          <w:rFonts w:ascii="Courier New" w:hAnsi="Courier New" w:cs="Courier New"/>
          <w:b/>
        </w:rPr>
        <w:t>UL</w:t>
      </w:r>
      <w:r w:rsidRPr="009F5599">
        <w:rPr>
          <w:rFonts w:ascii="Courier New" w:hAnsi="Courier New" w:cs="Courier New"/>
          <w:b/>
        </w:rPr>
        <w:t>T SUMMARY</w:t>
      </w:r>
    </w:p>
    <w:p w14:paraId="0C5B782B" w14:textId="77777777" w:rsidR="00FB7097" w:rsidRPr="009F5599" w:rsidRDefault="00FB7097" w:rsidP="00FB7097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This sample was not testable.</w:t>
      </w:r>
    </w:p>
    <w:p w14:paraId="2C1DC5F1" w14:textId="77777777" w:rsidR="00FB7097" w:rsidRDefault="00FB7097" w:rsidP="00FB7097">
      <w:pPr>
        <w:jc w:val="both"/>
        <w:rPr>
          <w:rFonts w:ascii="Courier New" w:hAnsi="Courier New" w:cs="Courier New"/>
          <w:bCs/>
          <w:lang w:val="ru-RU"/>
        </w:rPr>
      </w:pPr>
    </w:p>
    <w:p w14:paraId="0D3F6A7F" w14:textId="77777777" w:rsidR="00FB7097" w:rsidRPr="00891660" w:rsidRDefault="00FB7097" w:rsidP="00FB7097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RESULT</w:t>
      </w:r>
    </w:p>
    <w:p w14:paraId="54E5499A" w14:textId="77777777" w:rsidR="00FB7097" w:rsidRDefault="00FB7097" w:rsidP="00FB7097">
      <w:pPr>
        <w:tabs>
          <w:tab w:val="left" w:pos="1843"/>
          <w:tab w:val="left" w:pos="3969"/>
          <w:tab w:val="left" w:pos="7371"/>
        </w:tabs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FAILED SAMPLE</w:t>
      </w:r>
    </w:p>
    <w:p w14:paraId="7B456D03" w14:textId="77777777" w:rsidR="00FB7097" w:rsidRPr="000E6A70" w:rsidRDefault="00FB7097" w:rsidP="00FB7097">
      <w:pPr>
        <w:jc w:val="both"/>
        <w:rPr>
          <w:rFonts w:ascii="Courier New" w:hAnsi="Courier New" w:cs="Courier New"/>
        </w:rPr>
      </w:pPr>
    </w:p>
    <w:p w14:paraId="317404A7" w14:textId="77777777" w:rsidR="00FB7097" w:rsidRPr="000E6A70" w:rsidRDefault="00FB7097" w:rsidP="00FB7097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CLINICAL </w:t>
      </w:r>
      <w:r w:rsidRPr="000E6A70">
        <w:rPr>
          <w:rFonts w:ascii="Courier New" w:hAnsi="Courier New" w:cs="Courier New"/>
          <w:b/>
        </w:rPr>
        <w:t>INTERPRETATION</w:t>
      </w:r>
    </w:p>
    <w:p w14:paraId="4AE3382F" w14:textId="77777777" w:rsidR="00FB7097" w:rsidRPr="00E1067F" w:rsidRDefault="00FB7097" w:rsidP="00FB709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specimen yielded insufficient quality or quantity of DNA for targeted cancer panel testing.</w:t>
      </w:r>
    </w:p>
    <w:p w14:paraId="09EF41CA" w14:textId="77777777" w:rsidR="00FB7097" w:rsidRDefault="00FB7097" w:rsidP="00FB7097">
      <w:pPr>
        <w:jc w:val="both"/>
        <w:rPr>
          <w:rFonts w:ascii="Courier New" w:hAnsi="Courier New" w:cs="Courier New"/>
          <w:lang w:val="ru-RU"/>
        </w:rPr>
      </w:pPr>
    </w:p>
    <w:p w14:paraId="3ABB8646" w14:textId="77777777" w:rsidR="00FB7097" w:rsidRDefault="00FB7097" w:rsidP="00FB7097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CLINICAL RECOMMENDATIONS</w:t>
      </w:r>
    </w:p>
    <w:p w14:paraId="256DA48D" w14:textId="471B057E" w:rsidR="00DD1D85" w:rsidRPr="00E1067F" w:rsidRDefault="00FB7097" w:rsidP="00FB709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Pr="008E6B66">
        <w:rPr>
          <w:rFonts w:ascii="Courier New" w:hAnsi="Courier New" w:cs="Courier New"/>
        </w:rPr>
        <w:t xml:space="preserve">esting of a repeat sample is required. </w:t>
      </w:r>
      <w:r>
        <w:rPr>
          <w:rFonts w:ascii="Courier New" w:hAnsi="Courier New" w:cs="Courier New"/>
        </w:rPr>
        <w:t>Avoid FFPE tissue specimens with &lt;20% tumour cell content, &lt;5mm</w:t>
      </w:r>
      <w:r w:rsidRPr="008E6B66">
        <w:rPr>
          <w:rFonts w:ascii="Courier New" w:hAnsi="Courier New" w:cs="Courier New"/>
          <w:vertAlign w:val="superscript"/>
        </w:rPr>
        <w:t>3</w:t>
      </w:r>
      <w:r>
        <w:rPr>
          <w:rFonts w:ascii="Courier New" w:hAnsi="Courier New" w:cs="Courier New"/>
        </w:rPr>
        <w:t xml:space="preserve"> volume, mineral acid decalcified, or containing areas of necrosis or low cellularity</w:t>
      </w:r>
      <w:r w:rsidRPr="008E6B66">
        <w:rPr>
          <w:rFonts w:ascii="Courier New" w:hAnsi="Courier New" w:cs="Courier New"/>
        </w:rPr>
        <w:t>.</w:t>
      </w:r>
    </w:p>
    <w:p w14:paraId="1AD3C175" w14:textId="77777777" w:rsidR="007C63BC" w:rsidRDefault="007C63BC" w:rsidP="00AA0D15">
      <w:pPr>
        <w:jc w:val="both"/>
        <w:rPr>
          <w:rFonts w:ascii="Courier New" w:hAnsi="Courier New" w:cs="Courier New"/>
        </w:rPr>
      </w:pPr>
    </w:p>
    <w:p w14:paraId="0106CC26" w14:textId="6125669F" w:rsidR="000E6A70" w:rsidRPr="000E6A70" w:rsidRDefault="007C63BC" w:rsidP="001075A5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METHODOLOGY</w:t>
      </w:r>
    </w:p>
    <w:p w14:paraId="7CD2791C" w14:textId="6E3EC99C" w:rsidR="000E6A70" w:rsidRDefault="000E6A70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Tumour DNA</w:t>
      </w:r>
      <w:r w:rsidRPr="000E6A70">
        <w:rPr>
          <w:rFonts w:ascii="Courier New" w:hAnsi="Courier New" w:cs="Courier New"/>
        </w:rPr>
        <w:t xml:space="preserve"> was tested </w:t>
      </w:r>
      <w:r w:rsidR="00180564">
        <w:rPr>
          <w:rFonts w:ascii="Courier New" w:hAnsi="Courier New" w:cs="Courier New"/>
        </w:rPr>
        <w:t xml:space="preserve">for mutations in 41 </w:t>
      </w:r>
      <w:proofErr w:type="gramStart"/>
      <w:r w:rsidR="00180564">
        <w:rPr>
          <w:rFonts w:ascii="Courier New" w:hAnsi="Courier New" w:cs="Courier New"/>
        </w:rPr>
        <w:t>cancer</w:t>
      </w:r>
      <w:proofErr w:type="gramEnd"/>
      <w:r w:rsidR="00180564">
        <w:rPr>
          <w:rFonts w:ascii="Courier New" w:hAnsi="Courier New" w:cs="Courier New"/>
        </w:rPr>
        <w:t xml:space="preserve"> related genes using a </w:t>
      </w:r>
      <w:r w:rsidR="00EB5535">
        <w:rPr>
          <w:rFonts w:ascii="Courier New" w:hAnsi="Courier New" w:cs="Courier New"/>
        </w:rPr>
        <w:t xml:space="preserve">custom </w:t>
      </w:r>
      <w:r w:rsidR="00963E5B">
        <w:rPr>
          <w:rFonts w:ascii="Courier New" w:hAnsi="Courier New" w:cs="Courier New"/>
        </w:rPr>
        <w:t xml:space="preserve">designed </w:t>
      </w:r>
      <w:r w:rsidR="00EB5535">
        <w:rPr>
          <w:rFonts w:ascii="Courier New" w:hAnsi="Courier New" w:cs="Courier New"/>
        </w:rPr>
        <w:t>dual-stranded amplicon assay</w:t>
      </w:r>
      <w:r w:rsidR="00180564">
        <w:rPr>
          <w:rFonts w:ascii="Courier New" w:hAnsi="Courier New" w:cs="Courier New"/>
        </w:rPr>
        <w:t xml:space="preserve"> </w:t>
      </w:r>
      <w:r w:rsidR="00EB5535">
        <w:rPr>
          <w:rFonts w:ascii="Courier New" w:hAnsi="Courier New" w:cs="Courier New"/>
        </w:rPr>
        <w:t xml:space="preserve">and </w:t>
      </w:r>
      <w:r w:rsidR="00180564">
        <w:rPr>
          <w:rFonts w:ascii="Courier New" w:hAnsi="Courier New" w:cs="Courier New"/>
        </w:rPr>
        <w:t xml:space="preserve">Illumina TruSeq Amplicon </w:t>
      </w:r>
      <w:r w:rsidR="00EB5535">
        <w:rPr>
          <w:rFonts w:ascii="Courier New" w:hAnsi="Courier New" w:cs="Courier New"/>
        </w:rPr>
        <w:t>Low Input</w:t>
      </w:r>
      <w:r w:rsidR="00F77066">
        <w:rPr>
          <w:rFonts w:ascii="Courier New" w:hAnsi="Courier New" w:cs="Courier New"/>
        </w:rPr>
        <w:t xml:space="preserve"> </w:t>
      </w:r>
      <w:r w:rsidR="00EB5535">
        <w:rPr>
          <w:rFonts w:ascii="Courier New" w:hAnsi="Courier New" w:cs="Courier New"/>
        </w:rPr>
        <w:t xml:space="preserve">chemistry. Target sequencing depth on Illumina MiSeq or </w:t>
      </w:r>
      <w:proofErr w:type="spellStart"/>
      <w:r w:rsidR="00EB5535">
        <w:rPr>
          <w:rFonts w:ascii="Courier New" w:hAnsi="Courier New" w:cs="Courier New"/>
        </w:rPr>
        <w:t>NextSeq</w:t>
      </w:r>
      <w:proofErr w:type="spellEnd"/>
      <w:r w:rsidR="00EB5535">
        <w:rPr>
          <w:rFonts w:ascii="Courier New" w:hAnsi="Courier New" w:cs="Courier New"/>
        </w:rPr>
        <w:t xml:space="preserve"> </w:t>
      </w:r>
      <w:r w:rsidR="00756355">
        <w:rPr>
          <w:rFonts w:ascii="Courier New" w:hAnsi="Courier New" w:cs="Courier New"/>
        </w:rPr>
        <w:t>wa</w:t>
      </w:r>
      <w:r w:rsidR="00EB5535">
        <w:rPr>
          <w:rFonts w:ascii="Courier New" w:hAnsi="Courier New" w:cs="Courier New"/>
        </w:rPr>
        <w:t>s 1000x.</w:t>
      </w:r>
      <w:r w:rsidR="00756355">
        <w:rPr>
          <w:rFonts w:ascii="Courier New" w:hAnsi="Courier New" w:cs="Courier New"/>
        </w:rPr>
        <w:t xml:space="preserve"> </w:t>
      </w:r>
      <w:r w:rsidR="00756355" w:rsidRPr="00756355">
        <w:rPr>
          <w:rFonts w:ascii="Courier New" w:hAnsi="Courier New" w:cs="Courier New"/>
        </w:rPr>
        <w:t xml:space="preserve">Alignment, variant calling and annotation </w:t>
      </w:r>
      <w:r w:rsidR="00756355">
        <w:rPr>
          <w:rFonts w:ascii="Courier New" w:hAnsi="Courier New" w:cs="Courier New"/>
        </w:rPr>
        <w:t>were</w:t>
      </w:r>
      <w:r w:rsidR="0056024D">
        <w:rPr>
          <w:rFonts w:ascii="Courier New" w:hAnsi="Courier New" w:cs="Courier New"/>
        </w:rPr>
        <w:t xml:space="preserve"> performed using a</w:t>
      </w:r>
      <w:r w:rsidR="00756355" w:rsidRPr="00756355">
        <w:rPr>
          <w:rFonts w:ascii="Courier New" w:hAnsi="Courier New" w:cs="Courier New"/>
        </w:rPr>
        <w:t xml:space="preserve"> </w:t>
      </w:r>
      <w:r w:rsidR="00756355">
        <w:rPr>
          <w:rFonts w:ascii="Courier New" w:hAnsi="Courier New" w:cs="Courier New"/>
        </w:rPr>
        <w:t xml:space="preserve">custom designed </w:t>
      </w:r>
      <w:r w:rsidR="00756355" w:rsidRPr="00756355">
        <w:rPr>
          <w:rFonts w:ascii="Courier New" w:hAnsi="Courier New" w:cs="Courier New"/>
        </w:rPr>
        <w:t>amplicon-</w:t>
      </w:r>
      <w:r w:rsidR="00756355">
        <w:rPr>
          <w:rFonts w:ascii="Courier New" w:hAnsi="Courier New" w:cs="Courier New"/>
        </w:rPr>
        <w:t>optimised pipeline</w:t>
      </w:r>
      <w:r w:rsidR="00756355" w:rsidRPr="00756355">
        <w:rPr>
          <w:rFonts w:ascii="Courier New" w:hAnsi="Courier New" w:cs="Courier New"/>
        </w:rPr>
        <w:t>.</w:t>
      </w:r>
      <w:r w:rsidR="001F1B7B">
        <w:rPr>
          <w:rFonts w:ascii="Courier New" w:hAnsi="Courier New" w:cs="Courier New"/>
        </w:rPr>
        <w:t xml:space="preserve"> Benign variants and variants of uncertain clinical effect are not reported.</w:t>
      </w:r>
    </w:p>
    <w:p w14:paraId="581C766E" w14:textId="77777777" w:rsidR="007C63BC" w:rsidRDefault="007C63BC" w:rsidP="001075A5">
      <w:pPr>
        <w:jc w:val="both"/>
        <w:rPr>
          <w:rFonts w:ascii="Courier New" w:hAnsi="Courier New" w:cs="Courier New"/>
        </w:rPr>
      </w:pPr>
    </w:p>
    <w:p w14:paraId="56F84110" w14:textId="2534441A" w:rsidR="007C63BC" w:rsidRDefault="007C63BC" w:rsidP="001075A5">
      <w:pPr>
        <w:jc w:val="both"/>
        <w:rPr>
          <w:rFonts w:ascii="Courier New" w:hAnsi="Courier New" w:cs="Courier New"/>
          <w:b/>
        </w:rPr>
      </w:pPr>
      <w:r w:rsidRPr="007C63BC">
        <w:rPr>
          <w:rFonts w:ascii="Courier New" w:hAnsi="Courier New" w:cs="Courier New"/>
          <w:b/>
        </w:rPr>
        <w:t>LIMITATIONS</w:t>
      </w:r>
    </w:p>
    <w:p w14:paraId="5BD00339" w14:textId="55DBB113" w:rsidR="007C63BC" w:rsidRPr="00963E5B" w:rsidRDefault="001F1B7B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Only variants within target regions can be detected. Contact the laboratory for target region details. </w:t>
      </w:r>
      <w:r w:rsidR="00EB5535" w:rsidRPr="00963E5B">
        <w:rPr>
          <w:rFonts w:ascii="Courier New" w:hAnsi="Courier New" w:cs="Courier New"/>
        </w:rPr>
        <w:t xml:space="preserve">The assay has a limit of detection of </w:t>
      </w:r>
      <w:r w:rsidR="00963E5B">
        <w:rPr>
          <w:rFonts w:ascii="Courier New" w:hAnsi="Courier New" w:cs="Courier New"/>
        </w:rPr>
        <w:t xml:space="preserve">approximately 5% minor allele </w:t>
      </w:r>
      <w:r w:rsidR="00756355">
        <w:rPr>
          <w:rFonts w:ascii="Courier New" w:hAnsi="Courier New" w:cs="Courier New"/>
        </w:rPr>
        <w:t>frequency</w:t>
      </w:r>
      <w:r w:rsidR="00963E5B">
        <w:rPr>
          <w:rFonts w:ascii="Courier New" w:hAnsi="Courier New" w:cs="Courier New"/>
        </w:rPr>
        <w:t xml:space="preserve"> at 1000x coverage. </w:t>
      </w:r>
      <w:r w:rsidR="00756355" w:rsidRPr="00756355">
        <w:rPr>
          <w:rFonts w:ascii="Courier New" w:hAnsi="Courier New" w:cs="Courier New"/>
        </w:rPr>
        <w:t>Th</w:t>
      </w:r>
      <w:r w:rsidR="00756355">
        <w:rPr>
          <w:rFonts w:ascii="Courier New" w:hAnsi="Courier New" w:cs="Courier New"/>
        </w:rPr>
        <w:t>is test</w:t>
      </w:r>
      <w:r w:rsidR="00756355" w:rsidRPr="00756355">
        <w:rPr>
          <w:rFonts w:ascii="Courier New" w:hAnsi="Courier New" w:cs="Courier New"/>
        </w:rPr>
        <w:t xml:space="preserve"> is not suitable</w:t>
      </w:r>
      <w:r w:rsidR="00756355">
        <w:rPr>
          <w:rFonts w:ascii="Courier New" w:hAnsi="Courier New" w:cs="Courier New"/>
        </w:rPr>
        <w:t xml:space="preserve"> for detecting loss of heterozygosity, structural </w:t>
      </w:r>
      <w:r>
        <w:rPr>
          <w:rFonts w:ascii="Courier New" w:hAnsi="Courier New" w:cs="Courier New"/>
        </w:rPr>
        <w:t xml:space="preserve">rearrangements or </w:t>
      </w:r>
      <w:proofErr w:type="spellStart"/>
      <w:r>
        <w:rPr>
          <w:rFonts w:ascii="Courier New" w:hAnsi="Courier New" w:cs="Courier New"/>
        </w:rPr>
        <w:t>anueploidies</w:t>
      </w:r>
      <w:proofErr w:type="spellEnd"/>
      <w:r>
        <w:rPr>
          <w:rFonts w:ascii="Courier New" w:hAnsi="Courier New" w:cs="Courier New"/>
        </w:rPr>
        <w:t xml:space="preserve">. The test is unable to discriminate between somatic and inherited variants. Suspected germline variants should be confirmed on a </w:t>
      </w:r>
      <w:r w:rsidR="00DD246B">
        <w:rPr>
          <w:rFonts w:ascii="Courier New" w:hAnsi="Courier New" w:cs="Courier New"/>
        </w:rPr>
        <w:t>separate sample.</w:t>
      </w:r>
    </w:p>
    <w:p w14:paraId="4295C87A" w14:textId="77777777" w:rsidR="007C63BC" w:rsidRDefault="007C63BC" w:rsidP="001075A5">
      <w:pPr>
        <w:jc w:val="both"/>
        <w:rPr>
          <w:rFonts w:ascii="Courier New" w:hAnsi="Courier New" w:cs="Courier New"/>
        </w:rPr>
      </w:pPr>
    </w:p>
    <w:p w14:paraId="0F4796B9" w14:textId="72DEBF0B" w:rsidR="00516406" w:rsidRDefault="007C63BC" w:rsidP="00516406">
      <w:pPr>
        <w:jc w:val="both"/>
        <w:rPr>
          <w:rFonts w:ascii="Courier New" w:hAnsi="Courier New" w:cs="Courier New"/>
          <w:b/>
        </w:rPr>
      </w:pPr>
      <w:r w:rsidRPr="007C63BC">
        <w:rPr>
          <w:rFonts w:ascii="Courier New" w:hAnsi="Courier New" w:cs="Courier New"/>
          <w:b/>
        </w:rPr>
        <w:t>DISCLAIMERS</w:t>
      </w:r>
    </w:p>
    <w:p w14:paraId="3B33C26F" w14:textId="0F81300C" w:rsidR="00F1610C" w:rsidRDefault="005C11BB" w:rsidP="00516406">
      <w:pPr>
        <w:jc w:val="both"/>
        <w:rPr>
          <w:rFonts w:ascii="Courier New" w:hAnsi="Courier New" w:cs="Courier New"/>
        </w:rPr>
      </w:pPr>
      <w:r w:rsidRPr="00F1610C">
        <w:rPr>
          <w:rFonts w:ascii="Courier New" w:hAnsi="Courier New" w:cs="Courier New"/>
        </w:rPr>
        <w:t xml:space="preserve">While we make every effort to report accurate information, our recommendations may be based on evidence from third party data </w:t>
      </w:r>
      <w:proofErr w:type="gramStart"/>
      <w:r w:rsidRPr="00F1610C">
        <w:rPr>
          <w:rFonts w:ascii="Courier New" w:hAnsi="Courier New" w:cs="Courier New"/>
        </w:rPr>
        <w:t>sources which</w:t>
      </w:r>
      <w:proofErr w:type="gramEnd"/>
      <w:r w:rsidRPr="00F1610C">
        <w:rPr>
          <w:rFonts w:ascii="Courier New" w:hAnsi="Courier New" w:cs="Courier New"/>
        </w:rPr>
        <w:t xml:space="preserve"> draw on incomplete medical literature. Recommendations</w:t>
      </w:r>
      <w:r w:rsidR="00516406" w:rsidRPr="00F1610C">
        <w:rPr>
          <w:rFonts w:ascii="Courier New" w:hAnsi="Courier New" w:cs="Courier New"/>
        </w:rPr>
        <w:t xml:space="preserve"> should be interpreted in </w:t>
      </w:r>
      <w:r w:rsidRPr="00F1610C">
        <w:rPr>
          <w:rFonts w:ascii="Courier New" w:hAnsi="Courier New" w:cs="Courier New"/>
        </w:rPr>
        <w:t xml:space="preserve">the </w:t>
      </w:r>
      <w:r w:rsidR="00516406" w:rsidRPr="00F1610C">
        <w:rPr>
          <w:rFonts w:ascii="Courier New" w:hAnsi="Courier New" w:cs="Courier New"/>
        </w:rPr>
        <w:t xml:space="preserve">context of other clinical and laboratory </w:t>
      </w:r>
      <w:r w:rsidR="009E34FA" w:rsidRPr="00F1610C">
        <w:rPr>
          <w:rFonts w:ascii="Courier New" w:hAnsi="Courier New" w:cs="Courier New"/>
        </w:rPr>
        <w:t>findings</w:t>
      </w:r>
      <w:r w:rsidR="00516406" w:rsidRPr="00F1610C">
        <w:rPr>
          <w:rFonts w:ascii="Courier New" w:hAnsi="Courier New" w:cs="Courier New"/>
        </w:rPr>
        <w:t xml:space="preserve">, including tumour stage, purity, and </w:t>
      </w:r>
      <w:proofErr w:type="spellStart"/>
      <w:r w:rsidR="00516406" w:rsidRPr="00F1610C">
        <w:rPr>
          <w:rFonts w:ascii="Courier New" w:hAnsi="Courier New" w:cs="Courier New"/>
        </w:rPr>
        <w:t>h</w:t>
      </w:r>
      <w:r w:rsidR="00E65791" w:rsidRPr="00F1610C">
        <w:rPr>
          <w:rFonts w:ascii="Courier New" w:hAnsi="Courier New" w:cs="Courier New"/>
        </w:rPr>
        <w:t>istopatholog</w:t>
      </w:r>
      <w:r w:rsidR="0019441C">
        <w:rPr>
          <w:rFonts w:ascii="Courier New" w:hAnsi="Courier New" w:cs="Courier New"/>
        </w:rPr>
        <w:t>ic</w:t>
      </w:r>
      <w:r w:rsidR="00E65791" w:rsidRPr="00F1610C">
        <w:rPr>
          <w:rFonts w:ascii="Courier New" w:hAnsi="Courier New" w:cs="Courier New"/>
        </w:rPr>
        <w:t>al</w:t>
      </w:r>
      <w:proofErr w:type="spellEnd"/>
      <w:r w:rsidR="00E65791" w:rsidRPr="00F1610C">
        <w:rPr>
          <w:rFonts w:ascii="Courier New" w:hAnsi="Courier New" w:cs="Courier New"/>
        </w:rPr>
        <w:t xml:space="preserve"> classification.</w:t>
      </w:r>
    </w:p>
    <w:p w14:paraId="56187DDE" w14:textId="783DC246" w:rsidR="007C63BC" w:rsidRPr="00F1610C" w:rsidRDefault="00F1610C" w:rsidP="00516406">
      <w:pPr>
        <w:jc w:val="both"/>
        <w:rPr>
          <w:rFonts w:ascii="Courier New" w:hAnsi="Courier New" w:cs="Courier New"/>
        </w:rPr>
      </w:pPr>
      <w:r w:rsidRPr="00F1610C">
        <w:rPr>
          <w:rFonts w:ascii="Courier New" w:hAnsi="Courier New" w:cs="Courier New"/>
        </w:rPr>
        <w:t xml:space="preserve">This panel is classified as a Class 1–3 in-house IVD by NPAAC. Currently, not all targets in this gene panel can be fully validated to the current NPAAC requirements because control materials permitting determination of </w:t>
      </w:r>
      <w:r>
        <w:rPr>
          <w:rFonts w:ascii="Courier New" w:hAnsi="Courier New" w:cs="Courier New"/>
        </w:rPr>
        <w:t>assay</w:t>
      </w:r>
      <w:r w:rsidRPr="00F161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performance</w:t>
      </w:r>
      <w:r w:rsidRPr="00F1610C">
        <w:rPr>
          <w:rFonts w:ascii="Courier New" w:hAnsi="Courier New" w:cs="Courier New"/>
        </w:rPr>
        <w:t xml:space="preserve"> are not available </w:t>
      </w:r>
      <w:r>
        <w:rPr>
          <w:rFonts w:ascii="Courier New" w:hAnsi="Courier New" w:cs="Courier New"/>
        </w:rPr>
        <w:t>for all genes on the panel</w:t>
      </w:r>
      <w:r w:rsidRPr="00F1610C">
        <w:rPr>
          <w:rFonts w:ascii="Courier New" w:hAnsi="Courier New" w:cs="Courier New"/>
        </w:rPr>
        <w:t>. Results should be interpreted accordingly. For further information please contact the Laboratory.</w:t>
      </w:r>
    </w:p>
    <w:p w14:paraId="21D1FA6F" w14:textId="77777777" w:rsidR="0019441C" w:rsidRPr="00891660" w:rsidRDefault="0019441C" w:rsidP="0019441C">
      <w:pPr>
        <w:jc w:val="both"/>
        <w:rPr>
          <w:rFonts w:ascii="Courier New" w:hAnsi="Courier New" w:cs="Courier New"/>
          <w:b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ADDIN EN.REFLIST </w:instrText>
      </w:r>
      <w:r w:rsidRPr="00891660">
        <w:rPr>
          <w:rFonts w:ascii="Courier New" w:hAnsi="Courier New" w:cs="Courier New"/>
        </w:rPr>
        <w:fldChar w:fldCharType="end"/>
      </w:r>
      <w:r w:rsidRPr="00891660">
        <w:rPr>
          <w:rFonts w:ascii="Courier New" w:hAnsi="Courier New" w:cs="Courier New"/>
          <w:i/>
          <w:lang w:val="en-US"/>
        </w:rPr>
        <w:fldChar w:fldCharType="begin"/>
      </w:r>
      <w:r w:rsidRPr="00891660">
        <w:rPr>
          <w:rFonts w:ascii="Courier New" w:hAnsi="Courier New" w:cs="Courier New"/>
          <w:i/>
          <w:lang w:val="en-US"/>
        </w:rPr>
        <w:instrText xml:space="preserve"> MERGEFIELD  TableEnd:Samples  \* MERGEFORMAT </w:instrText>
      </w:r>
      <w:r w:rsidRPr="00891660">
        <w:rPr>
          <w:rFonts w:ascii="Courier New" w:hAnsi="Courier New" w:cs="Courier New"/>
          <w:i/>
          <w:lang w:val="en-US"/>
        </w:rPr>
        <w:fldChar w:fldCharType="separate"/>
      </w:r>
      <w:r>
        <w:rPr>
          <w:rFonts w:ascii="Courier New" w:hAnsi="Courier New" w:cs="Courier New"/>
          <w:i/>
          <w:noProof/>
          <w:lang w:val="en-US"/>
        </w:rPr>
        <w:t>«TableEnd:Samples»</w:t>
      </w:r>
      <w:r w:rsidRPr="00891660">
        <w:rPr>
          <w:rFonts w:ascii="Courier New" w:hAnsi="Courier New" w:cs="Courier New"/>
        </w:rPr>
        <w:fldChar w:fldCharType="end"/>
      </w:r>
    </w:p>
    <w:p w14:paraId="4FD9D052" w14:textId="26809632" w:rsidR="001075A5" w:rsidRPr="00F60398" w:rsidRDefault="001075A5" w:rsidP="00891660">
      <w:pPr>
        <w:jc w:val="both"/>
        <w:rPr>
          <w:rFonts w:ascii="Courier New" w:hAnsi="Courier New" w:cs="Courier New"/>
        </w:rPr>
      </w:pPr>
    </w:p>
    <w:sectPr w:rsidR="001075A5" w:rsidRPr="00F60398" w:rsidSect="000E6A7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2597"/>
    <w:multiLevelType w:val="hybridMultilevel"/>
    <w:tmpl w:val="A1BAE9F0"/>
    <w:lvl w:ilvl="0" w:tplc="F6189694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70"/>
    <w:rsid w:val="000232E0"/>
    <w:rsid w:val="000644A0"/>
    <w:rsid w:val="000867E3"/>
    <w:rsid w:val="000A0766"/>
    <w:rsid w:val="000E6A70"/>
    <w:rsid w:val="000F13D5"/>
    <w:rsid w:val="001075A5"/>
    <w:rsid w:val="00180564"/>
    <w:rsid w:val="0019441C"/>
    <w:rsid w:val="001F0618"/>
    <w:rsid w:val="001F1B7B"/>
    <w:rsid w:val="002021AD"/>
    <w:rsid w:val="002F6514"/>
    <w:rsid w:val="003A66D8"/>
    <w:rsid w:val="003F3B56"/>
    <w:rsid w:val="00506DEE"/>
    <w:rsid w:val="00516406"/>
    <w:rsid w:val="0056024D"/>
    <w:rsid w:val="005611D6"/>
    <w:rsid w:val="0058778F"/>
    <w:rsid w:val="005C11BB"/>
    <w:rsid w:val="0061662C"/>
    <w:rsid w:val="00616BBE"/>
    <w:rsid w:val="006F0E9B"/>
    <w:rsid w:val="007170BE"/>
    <w:rsid w:val="00756355"/>
    <w:rsid w:val="007A1EE4"/>
    <w:rsid w:val="007C63BC"/>
    <w:rsid w:val="008124EA"/>
    <w:rsid w:val="0082651C"/>
    <w:rsid w:val="00842C3B"/>
    <w:rsid w:val="008500EF"/>
    <w:rsid w:val="00857E7B"/>
    <w:rsid w:val="00891660"/>
    <w:rsid w:val="008A0680"/>
    <w:rsid w:val="008A0B74"/>
    <w:rsid w:val="008B3105"/>
    <w:rsid w:val="00906ABF"/>
    <w:rsid w:val="009149EF"/>
    <w:rsid w:val="00944F62"/>
    <w:rsid w:val="00963E5B"/>
    <w:rsid w:val="00967DE8"/>
    <w:rsid w:val="00977EA1"/>
    <w:rsid w:val="00980A44"/>
    <w:rsid w:val="00984061"/>
    <w:rsid w:val="009B0C46"/>
    <w:rsid w:val="009B4E29"/>
    <w:rsid w:val="009E34FA"/>
    <w:rsid w:val="009F5599"/>
    <w:rsid w:val="00A4564A"/>
    <w:rsid w:val="00A8021E"/>
    <w:rsid w:val="00A8512C"/>
    <w:rsid w:val="00AA0D15"/>
    <w:rsid w:val="00AB55F9"/>
    <w:rsid w:val="00AF4073"/>
    <w:rsid w:val="00AF59BD"/>
    <w:rsid w:val="00B11BC2"/>
    <w:rsid w:val="00C138E8"/>
    <w:rsid w:val="00C5129E"/>
    <w:rsid w:val="00CF4164"/>
    <w:rsid w:val="00D16A06"/>
    <w:rsid w:val="00D52413"/>
    <w:rsid w:val="00D82924"/>
    <w:rsid w:val="00DC1A18"/>
    <w:rsid w:val="00DD1D85"/>
    <w:rsid w:val="00DD246B"/>
    <w:rsid w:val="00DD3B68"/>
    <w:rsid w:val="00E1067F"/>
    <w:rsid w:val="00E65791"/>
    <w:rsid w:val="00EA42C7"/>
    <w:rsid w:val="00EB5535"/>
    <w:rsid w:val="00EB70BE"/>
    <w:rsid w:val="00ED6214"/>
    <w:rsid w:val="00EE2EF2"/>
    <w:rsid w:val="00F102FC"/>
    <w:rsid w:val="00F1610C"/>
    <w:rsid w:val="00F60398"/>
    <w:rsid w:val="00F77066"/>
    <w:rsid w:val="00F8324E"/>
    <w:rsid w:val="00FA2DB6"/>
    <w:rsid w:val="00FB57C5"/>
    <w:rsid w:val="00FB7097"/>
    <w:rsid w:val="00FD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73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423</Words>
  <Characters>2417</Characters>
  <Application>Microsoft Macintosh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Fellowes</dc:creator>
  <cp:keywords/>
  <dc:description/>
  <cp:lastModifiedBy>test</cp:lastModifiedBy>
  <cp:revision>4</cp:revision>
  <cp:lastPrinted>2016-02-12T00:00:00Z</cp:lastPrinted>
  <dcterms:created xsi:type="dcterms:W3CDTF">2016-02-12T00:33:00Z</dcterms:created>
  <dcterms:modified xsi:type="dcterms:W3CDTF">2016-02-16T06:29:00Z</dcterms:modified>
</cp:coreProperties>
</file>