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15083607" w:rsidR="000E6A70" w:rsidRPr="000E6A70" w:rsidRDefault="000E6A70" w:rsidP="000644A0">
      <w:pPr>
        <w:jc w:val="center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COLORECTAL CANCER MUTATION ANALYSIS</w:t>
      </w:r>
      <w:r w:rsidR="004026B9">
        <w:rPr>
          <w:rFonts w:ascii="Courier New" w:hAnsi="Courier New" w:cs="Courier New"/>
          <w:b/>
        </w:rPr>
        <w:t xml:space="preserve"> </w:t>
      </w:r>
      <w:r w:rsidR="004026B9" w:rsidRPr="004A04A1">
        <w:rPr>
          <w:rFonts w:ascii="Courier New" w:hAnsi="Courier New" w:cs="Courier New"/>
          <w:color w:val="FF0000"/>
        </w:rPr>
        <w:fldChar w:fldCharType="begin"/>
      </w:r>
      <w:r w:rsidR="004026B9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4026B9" w:rsidRPr="004A04A1">
        <w:rPr>
          <w:rFonts w:ascii="Courier New" w:hAnsi="Courier New" w:cs="Courier New"/>
          <w:color w:val="FF0000"/>
        </w:rPr>
        <w:fldChar w:fldCharType="separate"/>
      </w:r>
      <w:r w:rsidR="004026B9">
        <w:rPr>
          <w:rFonts w:ascii="Courier New" w:hAnsi="Courier New" w:cs="Courier New"/>
          <w:noProof/>
          <w:color w:val="FF0000"/>
        </w:rPr>
        <w:t>«</w:t>
      </w:r>
      <w:bookmarkStart w:id="0" w:name="_GoBack"/>
      <w:r w:rsidR="004026B9">
        <w:rPr>
          <w:rFonts w:ascii="Courier New" w:hAnsi="Courier New" w:cs="Courier New"/>
          <w:noProof/>
          <w:color w:val="FF0000"/>
        </w:rPr>
        <w:t>isdraft</w:t>
      </w:r>
      <w:bookmarkEnd w:id="0"/>
      <w:r w:rsidR="004026B9">
        <w:rPr>
          <w:rFonts w:ascii="Courier New" w:hAnsi="Courier New" w:cs="Courier New"/>
          <w:noProof/>
          <w:color w:val="FF0000"/>
        </w:rPr>
        <w:t>»</w:t>
      </w:r>
      <w:r w:rsidR="004026B9" w:rsidRPr="004A04A1">
        <w:rPr>
          <w:rFonts w:ascii="Courier New" w:hAnsi="Courier New" w:cs="Courier New"/>
          <w:color w:val="FF0000"/>
        </w:rPr>
        <w:fldChar w:fldCharType="end"/>
      </w:r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223929E2" w:rsidR="00F60398" w:rsidRDefault="009034A5" w:rsidP="00F60398">
      <w:pPr>
        <w:jc w:val="both"/>
        <w:rPr>
          <w:rFonts w:ascii="Courier New" w:hAnsi="Courier New" w:cs="Courier New"/>
        </w:rPr>
      </w:pPr>
      <w:proofErr w:type="spellStart"/>
      <w:r w:rsidRPr="009034A5">
        <w:rPr>
          <w:rFonts w:ascii="Courier New" w:hAnsi="Courier New" w:cs="Courier New"/>
          <w:highlight w:val="yellow"/>
          <w:lang w:val="ru-RU"/>
        </w:rPr>
        <w:t>extref</w:t>
      </w:r>
      <w:proofErr w:type="spellEnd"/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</w:t>
      </w:r>
      <w:proofErr w:type="gramStart"/>
      <w:r w:rsidRPr="000E6A70">
        <w:rPr>
          <w:rFonts w:ascii="Courier New" w:hAnsi="Courier New" w:cs="Courier New"/>
        </w:rPr>
        <w:t xml:space="preserve">have </w:t>
      </w:r>
      <w:r w:rsidRPr="00E604D7">
        <w:rPr>
          <w:rFonts w:ascii="Courier New" w:hAnsi="Courier New" w:cs="Courier New"/>
          <w:highlight w:val="yellow"/>
        </w:rPr>
        <w:t>....</w:t>
      </w:r>
      <w:proofErr w:type="gramEnd"/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736E5A97" w14:textId="77777777" w:rsidR="00DA5AE6" w:rsidRPr="000E6A70" w:rsidRDefault="00DA5AE6" w:rsidP="00DA5AE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FAILED SAMPLE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753A7BF5" w:rsidR="000E6A70" w:rsidRP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2, 3 and 4 of the</w:t>
      </w:r>
      <w:r w:rsidRPr="000E6A70">
        <w:rPr>
          <w:rFonts w:ascii="Courier New" w:hAnsi="Courier New" w:cs="Courier New"/>
        </w:rPr>
        <w:t xml:space="preserve"> KRAS gene</w:t>
      </w:r>
      <w:r>
        <w:rPr>
          <w:rFonts w:ascii="Courier New" w:hAnsi="Courier New" w:cs="Courier New"/>
        </w:rPr>
        <w:t xml:space="preserve">, exons 2, 3 and 4 of </w:t>
      </w:r>
      <w:r w:rsidR="00F60398">
        <w:rPr>
          <w:rFonts w:ascii="Courier New" w:hAnsi="Courier New" w:cs="Courier New"/>
        </w:rPr>
        <w:t>the NRAS gene, and exon</w:t>
      </w:r>
      <w:r>
        <w:rPr>
          <w:rFonts w:ascii="Courier New" w:hAnsi="Courier New" w:cs="Courier New"/>
        </w:rPr>
        <w:t xml:space="preserve">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This test detects single nucleotide variants and </w:t>
      </w:r>
      <w:proofErr w:type="spellStart"/>
      <w:r>
        <w:rPr>
          <w:rFonts w:ascii="Courier New" w:hAnsi="Courier New" w:cs="Courier New"/>
        </w:rPr>
        <w:t>indels</w:t>
      </w:r>
      <w:proofErr w:type="spellEnd"/>
      <w:r>
        <w:rPr>
          <w:rFonts w:ascii="Courier New" w:hAnsi="Courier New" w:cs="Courier New"/>
        </w:rPr>
        <w:t xml:space="preserve"> in the target exons only</w:t>
      </w:r>
      <w:r w:rsidRPr="000E6A7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395A3C50" w14:textId="5F429325" w:rsidR="000E6A70" w:rsidRDefault="00DA5AE6" w:rsidP="001075A5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</w:t>
      </w:r>
      <w:r>
        <w:rPr>
          <w:rFonts w:ascii="Courier New" w:hAnsi="Courier New" w:cs="Courier New"/>
        </w:rPr>
        <w:t>failed to meet predetermined measures of quality/quantity for this assay. DNA has been scheduled for re-analysis by an alternative method. These results will follow.</w:t>
      </w:r>
    </w:p>
    <w:p w14:paraId="0DFA5A2F" w14:textId="77777777" w:rsidR="00801364" w:rsidRPr="00453532" w:rsidRDefault="00801364" w:rsidP="00801364">
      <w:pPr>
        <w:jc w:val="both"/>
        <w:rPr>
          <w:rFonts w:ascii="Courier New" w:hAnsi="Courier New" w:cs="Courier New"/>
          <w:i/>
        </w:rPr>
      </w:pPr>
    </w:p>
    <w:p w14:paraId="586278CA" w14:textId="77777777" w:rsidR="00801364" w:rsidRPr="00967DE8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54C0D4AB" w14:textId="77777777" w:rsidR="00801364" w:rsidRDefault="00801364" w:rsidP="0080136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Activating RAS mutations</w:t>
      </w:r>
      <w:r w:rsidRPr="000E6A70">
        <w:rPr>
          <w:rFonts w:ascii="Courier New" w:hAnsi="Courier New" w:cs="Courier New"/>
        </w:rPr>
        <w:t xml:space="preserve"> are common in colorectal cancer and occur </w:t>
      </w:r>
      <w:r>
        <w:rPr>
          <w:rFonts w:ascii="Courier New" w:hAnsi="Courier New" w:cs="Courier New"/>
        </w:rPr>
        <w:t>most frequently at codons 12,</w:t>
      </w:r>
      <w:r w:rsidRPr="000E6A70">
        <w:rPr>
          <w:rFonts w:ascii="Courier New" w:hAnsi="Courier New" w:cs="Courier New"/>
        </w:rPr>
        <w:t xml:space="preserve"> 13 </w:t>
      </w:r>
      <w:r>
        <w:rPr>
          <w:rFonts w:ascii="Courier New" w:hAnsi="Courier New" w:cs="Courier New"/>
        </w:rPr>
        <w:t xml:space="preserve">and 61 </w:t>
      </w:r>
      <w:r w:rsidRPr="000E6A70">
        <w:rPr>
          <w:rFonts w:ascii="Courier New" w:hAnsi="Courier New" w:cs="Courier New"/>
        </w:rPr>
        <w:t xml:space="preserve">of </w:t>
      </w:r>
      <w:r>
        <w:rPr>
          <w:rFonts w:ascii="Courier New" w:hAnsi="Courier New" w:cs="Courier New"/>
        </w:rPr>
        <w:t>KRAS and NRAS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RAS</w:t>
      </w:r>
      <w:r w:rsidRPr="000E6A70">
        <w:rPr>
          <w:rFonts w:ascii="Courier New" w:hAnsi="Courier New" w:cs="Courier New"/>
        </w:rPr>
        <w:t xml:space="preserve"> mutations cause constitutive activation resulting in a continual proliferative signal </w:t>
      </w:r>
      <w:r>
        <w:rPr>
          <w:rFonts w:ascii="Courier New" w:hAnsi="Courier New" w:cs="Courier New"/>
        </w:rPr>
        <w:t xml:space="preserve">downstream of EGFR (1). Mutant </w:t>
      </w:r>
      <w:r w:rsidRPr="000E6A70">
        <w:rPr>
          <w:rFonts w:ascii="Courier New" w:hAnsi="Courier New" w:cs="Courier New"/>
        </w:rPr>
        <w:t xml:space="preserve">RAS </w:t>
      </w:r>
      <w:r>
        <w:rPr>
          <w:rFonts w:ascii="Courier New" w:hAnsi="Courier New" w:cs="Courier New"/>
        </w:rPr>
        <w:t xml:space="preserve">colorectal cancer is therefore </w:t>
      </w:r>
      <w:r w:rsidRPr="000E6A70">
        <w:rPr>
          <w:rFonts w:ascii="Courier New" w:hAnsi="Courier New" w:cs="Courier New"/>
        </w:rPr>
        <w:t>inse</w:t>
      </w:r>
      <w:r>
        <w:rPr>
          <w:rFonts w:ascii="Courier New" w:hAnsi="Courier New" w:cs="Courier New"/>
        </w:rPr>
        <w:t>nsitive to anti-</w:t>
      </w:r>
      <w:r w:rsidRPr="000E6A70">
        <w:rPr>
          <w:rFonts w:ascii="Courier New" w:hAnsi="Courier New" w:cs="Courier New"/>
        </w:rPr>
        <w:t>EGFR therapies</w:t>
      </w:r>
      <w:r>
        <w:rPr>
          <w:rFonts w:ascii="Courier New" w:hAnsi="Courier New" w:cs="Courier New"/>
        </w:rPr>
        <w:t xml:space="preserve"> (2). In RAS wild type colorectal cancer, RAF mutations are associated with a poorer therapeutic response (3).</w:t>
      </w:r>
      <w:r w:rsidRPr="000E6A70">
        <w:rPr>
          <w:rFonts w:ascii="Courier New" w:hAnsi="Courier New" w:cs="Courier New"/>
        </w:rPr>
        <w:t xml:space="preserve"> RAS</w:t>
      </w:r>
      <w:r>
        <w:rPr>
          <w:rFonts w:ascii="Courier New" w:hAnsi="Courier New" w:cs="Courier New"/>
        </w:rPr>
        <w:t>/RAF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mutation </w:t>
      </w:r>
      <w:r w:rsidRPr="000E6A70">
        <w:rPr>
          <w:rFonts w:ascii="Courier New" w:hAnsi="Courier New" w:cs="Courier New"/>
        </w:rPr>
        <w:t xml:space="preserve">status </w:t>
      </w:r>
      <w:r>
        <w:rPr>
          <w:rFonts w:ascii="Courier New" w:hAnsi="Courier New" w:cs="Courier New"/>
        </w:rPr>
        <w:t>should be determined for colorectal cancer patients</w:t>
      </w:r>
      <w:r w:rsidRPr="000E6A70">
        <w:rPr>
          <w:rFonts w:ascii="Courier New" w:hAnsi="Courier New" w:cs="Courier New"/>
        </w:rPr>
        <w:t xml:space="preserve"> prior to the administration of </w:t>
      </w:r>
      <w:r>
        <w:rPr>
          <w:rFonts w:ascii="Courier New" w:hAnsi="Courier New" w:cs="Courier New"/>
        </w:rPr>
        <w:t>anti-</w:t>
      </w:r>
      <w:r w:rsidRPr="000E6A70">
        <w:rPr>
          <w:rFonts w:ascii="Courier New" w:hAnsi="Courier New" w:cs="Courier New"/>
        </w:rPr>
        <w:t>EGFR therapies.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637C3DE9" w14:textId="77777777" w:rsidR="00801364" w:rsidRPr="000E6A70" w:rsidRDefault="00801364" w:rsidP="00801364">
      <w:pPr>
        <w:jc w:val="both"/>
        <w:rPr>
          <w:rFonts w:ascii="Courier New" w:hAnsi="Courier New" w:cs="Courier New"/>
        </w:rPr>
      </w:pPr>
    </w:p>
    <w:p w14:paraId="305FF175" w14:textId="77777777" w:rsidR="00801364" w:rsidRPr="000E6A70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6BBED8DD" w14:textId="77777777" w:rsidR="00801364" w:rsidRDefault="00801364" w:rsidP="008013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proofErr w:type="spellStart"/>
      <w:r w:rsidRPr="002021AD">
        <w:rPr>
          <w:rFonts w:ascii="Courier New" w:hAnsi="Courier New" w:cs="Courier New"/>
        </w:rPr>
        <w:t>Karapetis</w:t>
      </w:r>
      <w:proofErr w:type="spellEnd"/>
      <w:r w:rsidRPr="002021AD">
        <w:rPr>
          <w:rFonts w:ascii="Courier New" w:hAnsi="Courier New" w:cs="Courier New"/>
        </w:rPr>
        <w:t>, C.S., et al., K-</w:t>
      </w:r>
      <w:proofErr w:type="spellStart"/>
      <w:r w:rsidRPr="002021AD">
        <w:rPr>
          <w:rFonts w:ascii="Courier New" w:hAnsi="Courier New" w:cs="Courier New"/>
        </w:rPr>
        <w:t>ras</w:t>
      </w:r>
      <w:proofErr w:type="spellEnd"/>
      <w:r w:rsidRPr="002021AD">
        <w:rPr>
          <w:rFonts w:ascii="Courier New" w:hAnsi="Courier New" w:cs="Courier New"/>
        </w:rPr>
        <w:t xml:space="preserve"> Mutations and Benefit from </w:t>
      </w:r>
      <w:proofErr w:type="spellStart"/>
      <w:r w:rsidRPr="002021AD">
        <w:rPr>
          <w:rFonts w:ascii="Courier New" w:hAnsi="Courier New" w:cs="Courier New"/>
        </w:rPr>
        <w:t>Cetuximab</w:t>
      </w:r>
      <w:proofErr w:type="spellEnd"/>
      <w:r w:rsidRPr="002021AD">
        <w:rPr>
          <w:rFonts w:ascii="Courier New" w:hAnsi="Courier New" w:cs="Courier New"/>
        </w:rPr>
        <w:t xml:space="preserve"> in Advanced Colorectal Cancer. </w:t>
      </w:r>
      <w:proofErr w:type="gramStart"/>
      <w:r w:rsidRPr="00AB55F9">
        <w:rPr>
          <w:rFonts w:ascii="Courier New" w:hAnsi="Courier New" w:cs="Courier New"/>
        </w:rPr>
        <w:t xml:space="preserve">N </w:t>
      </w:r>
      <w:proofErr w:type="spellStart"/>
      <w:r w:rsidRPr="00AB55F9">
        <w:rPr>
          <w:rFonts w:ascii="Courier New" w:hAnsi="Courier New" w:cs="Courier New"/>
        </w:rPr>
        <w:t>Engl</w:t>
      </w:r>
      <w:proofErr w:type="spellEnd"/>
      <w:r w:rsidRPr="00AB55F9">
        <w:rPr>
          <w:rFonts w:ascii="Courier New" w:hAnsi="Courier New" w:cs="Courier New"/>
        </w:rPr>
        <w:t xml:space="preserve"> J Med</w:t>
      </w:r>
      <w:r w:rsidRPr="002021AD">
        <w:rPr>
          <w:rFonts w:ascii="Courier New" w:hAnsi="Courier New" w:cs="Courier New"/>
        </w:rPr>
        <w:t>, 2008.</w:t>
      </w:r>
      <w:proofErr w:type="gramEnd"/>
      <w:r w:rsidRPr="002021AD">
        <w:rPr>
          <w:rFonts w:ascii="Courier New" w:hAnsi="Courier New" w:cs="Courier New"/>
        </w:rPr>
        <w:t xml:space="preserve"> 359(17): p. 1757-1765.</w:t>
      </w:r>
    </w:p>
    <w:p w14:paraId="13927B71" w14:textId="77777777" w:rsidR="00801364" w:rsidRDefault="00801364" w:rsidP="008013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 </w:t>
      </w:r>
      <w:proofErr w:type="spellStart"/>
      <w:r w:rsidRPr="00AB55F9">
        <w:rPr>
          <w:rFonts w:ascii="Courier New" w:hAnsi="Courier New" w:cs="Courier New"/>
        </w:rPr>
        <w:t>Douillard</w:t>
      </w:r>
      <w:proofErr w:type="spellEnd"/>
      <w:r w:rsidRPr="00AB55F9">
        <w:rPr>
          <w:rFonts w:ascii="Courier New" w:hAnsi="Courier New" w:cs="Courier New"/>
        </w:rPr>
        <w:t xml:space="preserve">, J.Y., et al., </w:t>
      </w:r>
      <w:r w:rsidRPr="00AB55F9">
        <w:rPr>
          <w:rFonts w:ascii="Courier New" w:hAnsi="Courier New" w:cs="Courier New"/>
          <w:iCs/>
        </w:rPr>
        <w:t>Panitumumab-FOLFOX4 treatment and RAS mutations in colorectal cancer.</w:t>
      </w:r>
      <w:r w:rsidRPr="00AB55F9">
        <w:rPr>
          <w:rFonts w:ascii="Courier New" w:hAnsi="Courier New" w:cs="Courier New"/>
        </w:rPr>
        <w:t xml:space="preserve"> </w:t>
      </w:r>
      <w:proofErr w:type="gramStart"/>
      <w:r w:rsidRPr="00AB55F9">
        <w:rPr>
          <w:rFonts w:ascii="Courier New" w:hAnsi="Courier New" w:cs="Courier New"/>
        </w:rPr>
        <w:t xml:space="preserve">N </w:t>
      </w:r>
      <w:proofErr w:type="spellStart"/>
      <w:r w:rsidRPr="00AB55F9">
        <w:rPr>
          <w:rFonts w:ascii="Courier New" w:hAnsi="Courier New" w:cs="Courier New"/>
        </w:rPr>
        <w:t>Engl</w:t>
      </w:r>
      <w:proofErr w:type="spellEnd"/>
      <w:r w:rsidRPr="00AB55F9">
        <w:rPr>
          <w:rFonts w:ascii="Courier New" w:hAnsi="Courier New" w:cs="Courier New"/>
        </w:rPr>
        <w:t xml:space="preserve"> J Med, 2013.</w:t>
      </w:r>
      <w:proofErr w:type="gramEnd"/>
      <w:r w:rsidRPr="00AB55F9">
        <w:rPr>
          <w:rFonts w:ascii="Courier New" w:hAnsi="Courier New" w:cs="Courier New"/>
        </w:rPr>
        <w:t xml:space="preserve"> </w:t>
      </w:r>
      <w:r w:rsidRPr="00AB55F9">
        <w:rPr>
          <w:rFonts w:ascii="Courier New" w:hAnsi="Courier New" w:cs="Courier New"/>
          <w:bCs/>
        </w:rPr>
        <w:t>369</w:t>
      </w:r>
      <w:r w:rsidRPr="00AB55F9">
        <w:rPr>
          <w:rFonts w:ascii="Courier New" w:hAnsi="Courier New" w:cs="Courier New"/>
        </w:rPr>
        <w:t>(11): p. 1023-34.</w:t>
      </w:r>
    </w:p>
    <w:p w14:paraId="759659EA" w14:textId="77777777" w:rsidR="00801364" w:rsidRPr="00AB55F9" w:rsidRDefault="00801364" w:rsidP="008013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EA42C7">
        <w:rPr>
          <w:rFonts w:ascii="Courier New" w:hAnsi="Courier New" w:cs="Courier New"/>
        </w:rPr>
        <w:t xml:space="preserve">Di </w:t>
      </w:r>
      <w:proofErr w:type="spellStart"/>
      <w:r w:rsidRPr="00EA42C7">
        <w:rPr>
          <w:rFonts w:ascii="Courier New" w:hAnsi="Courier New" w:cs="Courier New"/>
        </w:rPr>
        <w:t>Nicolantonio</w:t>
      </w:r>
      <w:proofErr w:type="spellEnd"/>
      <w:r w:rsidRPr="00EA42C7">
        <w:rPr>
          <w:rFonts w:ascii="Courier New" w:hAnsi="Courier New" w:cs="Courier New"/>
        </w:rPr>
        <w:t xml:space="preserve">, F., et al., Wild-type BRAF is required for response to </w:t>
      </w:r>
      <w:proofErr w:type="spellStart"/>
      <w:r w:rsidRPr="00EA42C7">
        <w:rPr>
          <w:rFonts w:ascii="Courier New" w:hAnsi="Courier New" w:cs="Courier New"/>
        </w:rPr>
        <w:t>panitumumab</w:t>
      </w:r>
      <w:proofErr w:type="spellEnd"/>
      <w:r w:rsidRPr="00EA42C7">
        <w:rPr>
          <w:rFonts w:ascii="Courier New" w:hAnsi="Courier New" w:cs="Courier New"/>
        </w:rPr>
        <w:t xml:space="preserve"> or </w:t>
      </w:r>
      <w:proofErr w:type="spellStart"/>
      <w:r w:rsidRPr="00EA42C7">
        <w:rPr>
          <w:rFonts w:ascii="Courier New" w:hAnsi="Courier New" w:cs="Courier New"/>
        </w:rPr>
        <w:t>cetuximab</w:t>
      </w:r>
      <w:proofErr w:type="spellEnd"/>
      <w:r w:rsidRPr="00EA42C7">
        <w:rPr>
          <w:rFonts w:ascii="Courier New" w:hAnsi="Courier New" w:cs="Courier New"/>
        </w:rPr>
        <w:t xml:space="preserve"> in metastatic colorectal cancer. J </w:t>
      </w:r>
      <w:proofErr w:type="spellStart"/>
      <w:r w:rsidRPr="00EA42C7">
        <w:rPr>
          <w:rFonts w:ascii="Courier New" w:hAnsi="Courier New" w:cs="Courier New"/>
        </w:rPr>
        <w:t>Clin</w:t>
      </w:r>
      <w:proofErr w:type="spellEnd"/>
      <w:r w:rsidRPr="00EA42C7">
        <w:rPr>
          <w:rFonts w:ascii="Courier New" w:hAnsi="Courier New" w:cs="Courier New"/>
        </w:rPr>
        <w:t xml:space="preserve"> </w:t>
      </w:r>
      <w:proofErr w:type="spellStart"/>
      <w:r w:rsidRPr="00EA42C7">
        <w:rPr>
          <w:rFonts w:ascii="Courier New" w:hAnsi="Courier New" w:cs="Courier New"/>
        </w:rPr>
        <w:t>Oncol</w:t>
      </w:r>
      <w:proofErr w:type="spellEnd"/>
      <w:r w:rsidRPr="00EA42C7">
        <w:rPr>
          <w:rFonts w:ascii="Courier New" w:hAnsi="Courier New" w:cs="Courier New"/>
        </w:rPr>
        <w:t>, 2008. 26(35): p. 5705-12.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7F7181A9" w14:textId="77777777" w:rsidR="006A0113" w:rsidRDefault="006A0113" w:rsidP="006A011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40883791" w14:textId="77777777" w:rsidR="006A0113" w:rsidRDefault="006A0113" w:rsidP="006A0113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32A2E7D9" w14:textId="77777777" w:rsidR="006A0113" w:rsidRPr="00891660" w:rsidRDefault="006A0113" w:rsidP="006A0113">
      <w:pPr>
        <w:jc w:val="both"/>
        <w:rPr>
          <w:rFonts w:ascii="Courier New" w:hAnsi="Courier New" w:cs="Courier New"/>
        </w:rPr>
      </w:pPr>
    </w:p>
    <w:p w14:paraId="0D18ECEA" w14:textId="4D459CF3" w:rsidR="00A073C0" w:rsidRDefault="006A0113" w:rsidP="00A073C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</w:t>
      </w:r>
      <w:r w:rsidR="00A073C0">
        <w:rPr>
          <w:rFonts w:ascii="Courier New" w:hAnsi="Courier New" w:cs="Courier New"/>
        </w:rPr>
        <w:t>:</w:t>
      </w:r>
    </w:p>
    <w:p w14:paraId="11AE043F" w14:textId="228133A6" w:rsidR="00891660" w:rsidRP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="006A0113"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 w:rsidR="006A0113">
        <w:rPr>
          <w:rFonts w:ascii="Courier New" w:hAnsi="Courier New" w:cs="Courier New"/>
          <w:noProof/>
        </w:rPr>
        <w:t>«roi</w:t>
      </w:r>
      <w:r>
        <w:rPr>
          <w:rFonts w:ascii="Courier New" w:hAnsi="Courier New" w:cs="Courier New"/>
          <w:noProof/>
        </w:rPr>
        <w:t>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F0618"/>
    <w:rsid w:val="002021AD"/>
    <w:rsid w:val="00225185"/>
    <w:rsid w:val="002F6514"/>
    <w:rsid w:val="003A66D8"/>
    <w:rsid w:val="003F3B56"/>
    <w:rsid w:val="004026B9"/>
    <w:rsid w:val="00506DEE"/>
    <w:rsid w:val="0058778F"/>
    <w:rsid w:val="0061662C"/>
    <w:rsid w:val="006A0113"/>
    <w:rsid w:val="006F0E9B"/>
    <w:rsid w:val="007170BE"/>
    <w:rsid w:val="00801364"/>
    <w:rsid w:val="00842C3B"/>
    <w:rsid w:val="00857E7B"/>
    <w:rsid w:val="00891660"/>
    <w:rsid w:val="008A0680"/>
    <w:rsid w:val="009034A5"/>
    <w:rsid w:val="00944F62"/>
    <w:rsid w:val="00967DE8"/>
    <w:rsid w:val="00980A44"/>
    <w:rsid w:val="00984061"/>
    <w:rsid w:val="009B4E29"/>
    <w:rsid w:val="00A073C0"/>
    <w:rsid w:val="00A8512C"/>
    <w:rsid w:val="00AB55F9"/>
    <w:rsid w:val="00B11BC2"/>
    <w:rsid w:val="00C5129E"/>
    <w:rsid w:val="00D16A06"/>
    <w:rsid w:val="00DA5AE6"/>
    <w:rsid w:val="00DC1A18"/>
    <w:rsid w:val="00DD3B68"/>
    <w:rsid w:val="00EA42C7"/>
    <w:rsid w:val="00EE2EF2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9</cp:revision>
  <dcterms:created xsi:type="dcterms:W3CDTF">2014-05-14T05:29:00Z</dcterms:created>
  <dcterms:modified xsi:type="dcterms:W3CDTF">2015-08-30T23:53:00Z</dcterms:modified>
</cp:coreProperties>
</file>