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面向弱运动线谱长时相干积累的相干驱动频率轨迹自聚焦</w:t>
      </w:r>
    </w:p>
    <w:p>
      <w:pPr>
        <w:pStyle w:val="Subtitle"/>
      </w:pPr>
      <w:r>
        <w:t xml:space="preserve">Coherence-Driven Frequency-Trajectory Autofocus for Long-Time Coherent Integration of Weak Moving Tonals</w:t>
      </w:r>
    </w:p>
    <w:p>
      <w:pPr>
        <w:pStyle w:val="FirstParagraph"/>
      </w:pPr>
      <w:r>
        <w:rPr>
          <w:rFonts w:hint="eastAsia"/>
          <w:b/>
          <w:bCs/>
        </w:rPr>
        <w:t xml:space="preserve">摘要</w:t>
      </w:r>
      <w:r>
        <w:t xml:space="preserve">　</w:t>
      </w:r>
      <w:r>
        <w:rPr>
          <w:rFonts w:hint="eastAsia"/>
        </w:rPr>
        <w:t xml:space="preserve">长时相干积累可以提高单水听器弱线谱的处理增益。运动目标的接收频率随时间变化，积累前需要沿频率轨迹补偿相位。轨迹的频率误差经积分形成残余相位，直接用前端轨迹补偿后仍会留下明显的相干损失。本文在已有频率轨迹与长时积累之间加入一步相干驱动的频率轨迹自聚焦：在前端轨迹附近，用低维频率残差表示修正，按补偿后复记录的分块相干能量求解修正系数。修正先限定在</w:t>
      </w:r>
      <w:r>
        <w:t xml:space="preserve"> ±0.02 Hz </w:t>
      </w:r>
      <w:r>
        <w:rPr>
          <w:rFonts w:hint="eastAsia"/>
        </w:rPr>
        <w:t xml:space="preserve">内；修正量连续贴边至少</w:t>
      </w:r>
      <w:r>
        <w:t xml:space="preserve"> 30 s </w:t>
      </w:r>
      <w:r>
        <w:rPr>
          <w:rFonts w:hint="eastAsia"/>
        </w:rPr>
        <w:t xml:space="preserve">时，在驻留段附近将修正范围局部放宽到</w:t>
      </w:r>
      <w:r>
        <w:t xml:space="preserve"> ±0.04 </w:t>
      </w:r>
      <w:r>
        <w:rPr>
          <w:rFonts w:hint="eastAsia"/>
        </w:rPr>
        <w:t xml:space="preserve">Hz。在参数确定后新生成的</w:t>
      </w:r>
      <w:r>
        <w:t xml:space="preserve"> 2800 </w:t>
      </w:r>
      <w:r>
        <w:rPr>
          <w:rFonts w:hint="eastAsia"/>
        </w:rPr>
        <w:t xml:space="preserve">条仿真记录上，相对局部峰值平滑轨迹，目标的平均相干效率从</w:t>
      </w:r>
      <w:r>
        <w:t xml:space="preserve"> 0.466 </w:t>
      </w:r>
      <w:r>
        <w:rPr>
          <w:rFonts w:hint="eastAsia"/>
        </w:rPr>
        <w:t xml:space="preserve">提高到</w:t>
      </w:r>
      <w:r>
        <w:t xml:space="preserve"> </w:t>
      </w:r>
      <w:r>
        <w:rPr>
          <w:rFonts w:hint="eastAsia"/>
        </w:rPr>
        <w:t xml:space="preserve">0.660，谱峰平均提高</w:t>
      </w:r>
      <w:r>
        <w:t xml:space="preserve"> 2.26 </w:t>
      </w:r>
      <w:r>
        <w:rPr>
          <w:rFonts w:hint="eastAsia"/>
        </w:rPr>
        <w:t xml:space="preserve">dB；在持续</w:t>
      </w:r>
      <w:r>
        <w:t xml:space="preserve"> 20 s </w:t>
      </w:r>
      <w:r>
        <w:rPr>
          <w:rFonts w:hint="eastAsia"/>
        </w:rPr>
        <w:t xml:space="preserve">的局部邻频干扰下，局部扩张的实质退化比例为</w:t>
      </w:r>
      <w:r>
        <w:t xml:space="preserve"> </w:t>
      </w:r>
      <w:r>
        <w:rPr>
          <w:rFonts w:hint="eastAsia"/>
        </w:rPr>
        <w:t xml:space="preserve">2.0%，固定放宽和不设修正幅度界约为三分之一。SWellEx-96</w:t>
      </w:r>
      <w:r>
        <w:t xml:space="preserve"> </w:t>
      </w:r>
      <w:r>
        <w:rPr>
          <w:rFonts w:hint="eastAsia"/>
        </w:rPr>
        <w:t xml:space="preserve">拖曳声源的单阵元数据提供了可见弱线上的有限实测验证：与运动趋势一致的</w:t>
      </w:r>
      <w:r>
        <w:t xml:space="preserve"> 100 Hz </w:t>
      </w:r>
      <w:r>
        <w:rPr>
          <w:rFonts w:hint="eastAsia"/>
        </w:rPr>
        <w:t xml:space="preserve">可见脊线在</w:t>
      </w:r>
      <w:r>
        <w:t xml:space="preserve"> 5 </w:t>
      </w:r>
      <w:r>
        <w:rPr>
          <w:rFonts w:hint="eastAsia"/>
        </w:rPr>
        <w:t xml:space="preserve">个</w:t>
      </w:r>
      <w:r>
        <w:t xml:space="preserve"> 300 s </w:t>
      </w:r>
      <w:r>
        <w:rPr>
          <w:rFonts w:hint="eastAsia"/>
        </w:rPr>
        <w:t xml:space="preserve">时段上的谱峰增量为</w:t>
      </w:r>
      <w:r>
        <w:t xml:space="preserve"> 1.03–2.74 </w:t>
      </w:r>
      <w:r>
        <w:rPr>
          <w:rFonts w:hint="eastAsia"/>
        </w:rPr>
        <w:t xml:space="preserve">dB，中位数</w:t>
      </w:r>
      <w:r>
        <w:t xml:space="preserve"> 1.74 </w:t>
      </w:r>
      <w:r>
        <w:rPr>
          <w:rFonts w:hint="eastAsia"/>
        </w:rPr>
        <w:t xml:space="preserve">dB；其他案例存在归属不确定或竞争分量，带内最大峰的提高不能统一解释为预定线谱的增强。</w:t>
      </w:r>
    </w:p>
    <w:p>
      <w:pPr>
        <w:pStyle w:val="BodyText"/>
      </w:pPr>
      <w:r>
        <w:rPr>
          <w:rFonts w:hint="eastAsia"/>
          <w:b/>
          <w:bCs/>
        </w:rPr>
        <w:t xml:space="preserve">关键词</w:t>
      </w:r>
      <w:r>
        <w:t xml:space="preserve">　</w:t>
      </w:r>
      <w:r>
        <w:rPr>
          <w:rFonts w:hint="eastAsia"/>
        </w:rPr>
        <w:t xml:space="preserve">被动声呐；线谱；长时相干积累；频率轨迹；自聚焦；相位补偿</w:t>
      </w:r>
    </w:p>
    <w:bookmarkStart w:id="9" w:name="引言"/>
    <w:p>
      <w:pPr>
        <w:pStyle w:val="Heading1"/>
      </w:pPr>
      <w:r>
        <w:t xml:space="preserve">1 </w:t>
      </w:r>
      <w:r>
        <w:rPr>
          <w:rFonts w:hint="eastAsia"/>
        </w:rPr>
        <w:t xml:space="preserve">引言</w:t>
      </w:r>
    </w:p>
    <w:p>
      <w:pPr>
        <w:pStyle w:val="FirstParagraph"/>
      </w:pPr>
      <w:r>
        <w:rPr>
          <w:rFonts w:hint="eastAsia"/>
        </w:rPr>
        <w:t xml:space="preserve">舰船辐射噪声中的低频线谱主要来自机械振动和螺旋桨转动。与宽带成分相比，线谱频率集中、单位带宽功率高、稳定性好，是被动声呐检测、跟踪和识别目标的重要特征</w:t>
      </w:r>
      <w:r>
        <w:t xml:space="preserve"> [1, 2, </w:t>
      </w:r>
      <w:r>
        <w:rPr>
          <w:rFonts w:hint="eastAsia"/>
        </w:rPr>
        <w:t xml:space="preserve">3]。随着减振降噪技术的进步和海洋环境噪声的增加，目标线谱的信噪比不断降低，而小型平台上常常只能布设单个水听器</w:t>
      </w:r>
      <w:r>
        <w:t xml:space="preserve"> [4, </w:t>
      </w:r>
      <w:r>
        <w:rPr>
          <w:rFonts w:hint="eastAsia"/>
        </w:rPr>
        <w:t xml:space="preserve">5]。对单水听器接收的弱线谱，延长相干积累时间是提高处理增益的直接途径。要得到这一收益，补偿后的相位在积累期间必须保持一致；目标运动与信道变化共同决定了可利用的积累时间</w:t>
      </w:r>
      <w:r>
        <w:t xml:space="preserve"> [1, </w:t>
      </w:r>
      <w:r>
        <w:rPr>
          <w:rFonts w:hint="eastAsia"/>
        </w:rPr>
        <w:t xml:space="preserve">6]。已有海试表明，补偿目标运动造成的频率变化后，可以对几百秒的记录进行相干积累</w:t>
      </w:r>
      <w:r>
        <w:t xml:space="preserve"> [1]。</w:t>
      </w:r>
    </w:p>
    <w:p>
      <w:pPr>
        <w:pStyle w:val="BodyText"/>
      </w:pPr>
      <w:r>
        <w:rPr>
          <w:rFonts w:hint="eastAsia"/>
        </w:rPr>
        <w:t xml:space="preserve">目标运动使接收频率随时间变化。以</w:t>
      </w:r>
      <w:r>
        <w:t xml:space="preserve"> 100 Hz </w:t>
      </w:r>
      <w:r>
        <w:rPr>
          <w:rFonts w:hint="eastAsia"/>
        </w:rPr>
        <w:t xml:space="preserve">线谱为例，声源以</w:t>
      </w:r>
      <w:r>
        <w:t xml:space="preserve"> 5 m/s </w:t>
      </w:r>
      <w:r>
        <w:rPr>
          <w:rFonts w:hint="eastAsia"/>
        </w:rPr>
        <w:t xml:space="preserve">匀速直线运动，最近通过距离为</w:t>
      </w:r>
      <w:r>
        <w:t xml:space="preserve"> 1000 </w:t>
      </w:r>
      <w:r>
        <w:rPr>
          <w:rFonts w:hint="eastAsia"/>
        </w:rPr>
        <w:t xml:space="preserve">m，声速为</w:t>
      </w:r>
      <w:r>
        <w:t xml:space="preserve"> 1500 </w:t>
      </w:r>
      <w:r>
        <w:rPr>
          <w:rFonts w:hint="eastAsia"/>
        </w:rPr>
        <w:t xml:space="preserve">m/s。在以最近通过时刻为中心的</w:t>
      </w:r>
      <w:r>
        <w:t xml:space="preserve"> 300 s </w:t>
      </w:r>
      <w:r>
        <w:rPr>
          <w:rFonts w:hint="eastAsia"/>
        </w:rPr>
        <w:t xml:space="preserve">窗口内，接收频率变化约</w:t>
      </w:r>
      <w:r>
        <w:t xml:space="preserve"> 0.4 </w:t>
      </w:r>
      <w:r>
        <w:rPr>
          <w:rFonts w:hint="eastAsia"/>
        </w:rPr>
        <w:t xml:space="preserve">Hz，约为</w:t>
      </w:r>
      <w:r>
        <w:t xml:space="preserve"> 290 s </w:t>
      </w:r>
      <w:r>
        <w:rPr>
          <w:rFonts w:hint="eastAsia"/>
        </w:rPr>
        <w:t xml:space="preserve">积分频率分辨率的</w:t>
      </w:r>
      <w:r>
        <w:t xml:space="preserve"> 116 </w:t>
      </w:r>
      <w:r>
        <w:rPr>
          <w:rFonts w:hint="eastAsia"/>
        </w:rPr>
        <w:t xml:space="preserve">倍。直接积累时，线谱能量会分散到上百个频率单元中。要在长时间内积累运动线谱，必须先补偿随时间变化的相位。已有方法沿两条路线完成这一补偿。</w:t>
      </w:r>
    </w:p>
    <w:p>
      <w:pPr>
        <w:pStyle w:val="BodyText"/>
      </w:pPr>
      <w:r>
        <w:rPr>
          <w:rFonts w:hint="eastAsia"/>
        </w:rPr>
        <w:t xml:space="preserve">第一条路线是参数化补偿：用运动参数或多项式描述接收相位，在参数空间中搜索使积累输出最大的补偿。长时相干积累线谱检测（LTCILSD）[1]</w:t>
      </w:r>
      <w:r>
        <w:t xml:space="preserve"> </w:t>
      </w:r>
      <w:r>
        <w:rPr>
          <w:rFonts w:hint="eastAsia"/>
        </w:rPr>
        <w:t xml:space="preserve">把分段</w:t>
      </w:r>
      <w:r>
        <w:t xml:space="preserve"> DFT </w:t>
      </w:r>
      <w:r>
        <w:rPr>
          <w:rFonts w:hint="eastAsia"/>
        </w:rPr>
        <w:t xml:space="preserve">的结果建模为多项式相位信号，用改进的多项式</w:t>
      </w:r>
      <w:r>
        <w:t xml:space="preserve"> </w:t>
      </w:r>
      <w:r>
        <w:rPr>
          <w:rFonts w:hint="eastAsia"/>
        </w:rPr>
        <w:t xml:space="preserve">Radon–多项式</w:t>
      </w:r>
      <w:r>
        <w:t xml:space="preserve"> Fourier </w:t>
      </w:r>
      <w:r>
        <w:rPr>
          <w:rFonts w:hint="eastAsia"/>
        </w:rPr>
        <w:t xml:space="preserve">变换同时补偿频率漂移和段间相位差。广义</w:t>
      </w:r>
      <w:r>
        <w:t xml:space="preserve"> Radon–Doppler </w:t>
      </w:r>
      <w:r>
        <w:rPr>
          <w:rFonts w:hint="eastAsia"/>
        </w:rPr>
        <w:t xml:space="preserve">变换</w:t>
      </w:r>
      <w:r>
        <w:t xml:space="preserve"> [7] </w:t>
      </w:r>
      <w:r>
        <w:rPr>
          <w:rFonts w:hint="eastAsia"/>
        </w:rPr>
        <w:t xml:space="preserve">由运动参数确定频率和相位的变化，并用粒子群算法搜索参数；雷达中的</w:t>
      </w:r>
      <w:r>
        <w:t xml:space="preserve"> Radon–Fourier </w:t>
      </w:r>
      <w:r>
        <w:rPr>
          <w:rFonts w:hint="eastAsia"/>
        </w:rPr>
        <w:t xml:space="preserve">变换</w:t>
      </w:r>
      <w:r>
        <w:t xml:space="preserve"> [8] </w:t>
      </w:r>
      <w:r>
        <w:rPr>
          <w:rFonts w:hint="eastAsia"/>
        </w:rPr>
        <w:t xml:space="preserve">沿运动参数决定的轨迹做相干积累。时间扭曲方法</w:t>
      </w:r>
      <w:r>
        <w:t xml:space="preserve"> [9] </w:t>
      </w:r>
      <w:r>
        <w:rPr>
          <w:rFonts w:hint="eastAsia"/>
        </w:rPr>
        <w:t xml:space="preserve">针对匀速直线运动预先设计一组扭曲算子，逐个重采样后取谱峰最高者；Doppler-warping</w:t>
      </w:r>
      <w:r>
        <w:t xml:space="preserve"> </w:t>
      </w:r>
      <w:r>
        <w:rPr>
          <w:rFonts w:hint="eastAsia"/>
        </w:rPr>
        <w:t xml:space="preserve">变换</w:t>
      </w:r>
      <w:r>
        <w:t xml:space="preserve"> [10] </w:t>
      </w:r>
      <w:r>
        <w:rPr>
          <w:rFonts w:hint="eastAsia"/>
        </w:rPr>
        <w:t xml:space="preserve">在已知最近通过距离和时刻时搜索航速，以谱熵最小为准则。这条路线把补偿归结为少数参数的估计；搜索的计算量随参数维数增加，补偿效果也依赖运动模型与实际运动的吻合程度</w:t>
      </w:r>
      <w:r>
        <w:t xml:space="preserve"> [3]。</w:t>
      </w:r>
    </w:p>
    <w:p>
      <w:pPr>
        <w:pStyle w:val="BodyText"/>
      </w:pPr>
      <w:r>
        <w:rPr>
          <w:rFonts w:hint="eastAsia"/>
        </w:rPr>
        <w:t xml:space="preserve">第二条路线是轨迹引导补偿：不估计运动参数，而是从数据中直接估计频率轨迹，再把轨迹积分成补偿相位。MFT-LTCIE</w:t>
      </w:r>
      <w:r>
        <w:t xml:space="preserve"> [3] </w:t>
      </w:r>
      <w:r>
        <w:rPr>
          <w:rFonts w:hint="eastAsia"/>
        </w:rPr>
        <w:t xml:space="preserve">在每个短时段内搜索匹配响应最大的频率，经平滑和插值得到整段轨迹，补偿相位后对整段记录做</w:t>
      </w:r>
      <w:r>
        <w:t xml:space="preserve"> </w:t>
      </w:r>
      <w:r>
        <w:rPr>
          <w:rFonts w:hint="eastAsia"/>
        </w:rPr>
        <w:t xml:space="preserve">FFT，在仿真和舰船辐射噪声实测中都明显改善了谱峰聚焦。由于补偿相位由轨迹积分而来，频率估计误差会直接影响积累输出。</w:t>
      </w:r>
    </w:p>
    <w:p>
      <w:pPr>
        <w:pStyle w:val="BodyText"/>
      </w:pPr>
      <w:r>
        <w:rPr>
          <w:rFonts w:hint="eastAsia"/>
        </w:rPr>
        <w:t xml:space="preserve">频率轨迹的估计本身是被动声呐中研究较多的问题。Viterbi</w:t>
      </w:r>
      <w:r>
        <w:t xml:space="preserve"> </w:t>
      </w:r>
      <w:r>
        <w:rPr>
          <w:rFonts w:hint="eastAsia"/>
        </w:rPr>
        <w:t xml:space="preserve">频率线跟踪</w:t>
      </w:r>
      <w:r>
        <w:t xml:space="preserve"> [11] </w:t>
      </w:r>
      <w:r>
        <w:rPr>
          <w:rFonts w:hint="eastAsia"/>
        </w:rPr>
        <w:t xml:space="preserve">以逐帧谱功率为观测、以频率的连续变化为转移模型，求最可能的频率路径。罗昕炜等</w:t>
      </w:r>
      <w:r>
        <w:t xml:space="preserve"> [12] </w:t>
      </w:r>
      <w:r>
        <w:rPr>
          <w:rFonts w:hint="eastAsia"/>
        </w:rPr>
        <w:t xml:space="preserve">在</w:t>
      </w:r>
      <w:r>
        <w:t xml:space="preserve"> LOFAR </w:t>
      </w:r>
      <w:r>
        <w:rPr>
          <w:rFonts w:hint="eastAsia"/>
        </w:rPr>
        <w:t xml:space="preserve">图上按序列的一阶导数动态调整隐马尔可夫模型的转移概率，循环提取多条时变线谱，并用滑动窗口内的功率累积判断线谱的生灭。另一些工作把相位引入了跟踪：幅相联合</w:t>
      </w:r>
      <w:r>
        <w:t xml:space="preserve"> HMM [13] </w:t>
      </w:r>
      <w:r>
        <w:rPr>
          <w:rFonts w:hint="eastAsia"/>
        </w:rPr>
        <w:t xml:space="preserve">同时利用幅度和相位；相位连续</w:t>
      </w:r>
      <w:r>
        <w:t xml:space="preserve"> TBD [14] </w:t>
      </w:r>
      <w:r>
        <w:rPr>
          <w:rFonts w:hint="eastAsia"/>
        </w:rPr>
        <w:t xml:space="preserve">把频率和相位一起作为状态，用相邻块之间的相位连续性约束轨迹；多帧相干</w:t>
      </w:r>
      <w:r>
        <w:t xml:space="preserve"> TBD [15] </w:t>
      </w:r>
      <w:r>
        <w:rPr>
          <w:rFonts w:hint="eastAsia"/>
        </w:rPr>
        <w:t xml:space="preserve">及其变频形式</w:t>
      </w:r>
      <w:r>
        <w:t xml:space="preserve"> [4] </w:t>
      </w:r>
      <w:r>
        <w:rPr>
          <w:rFonts w:hint="eastAsia"/>
        </w:rPr>
        <w:t xml:space="preserve">在批内对多帧观测做相干积累。变换信号空间跟踪</w:t>
      </w:r>
      <w:r>
        <w:t xml:space="preserve"> </w:t>
      </w:r>
      <w:r>
        <w:rPr>
          <w:rFonts w:hint="eastAsia"/>
        </w:rPr>
        <w:t xml:space="preserve">[2]、空频联合检测跟踪</w:t>
      </w:r>
      <w:r>
        <w:t xml:space="preserve"> </w:t>
      </w:r>
      <w:r>
        <w:rPr>
          <w:rFonts w:hint="eastAsia"/>
        </w:rPr>
        <w:t xml:space="preserve">[16]、软判决</w:t>
      </w:r>
      <w:r>
        <w:t xml:space="preserve"> TBD [17] </w:t>
      </w:r>
      <w:r>
        <w:rPr>
          <w:rFonts w:hint="eastAsia"/>
        </w:rPr>
        <w:t xml:space="preserve">和宽带原始数据</w:t>
      </w:r>
      <w:r>
        <w:t xml:space="preserve"> TBD [18] </w:t>
      </w:r>
      <w:r>
        <w:rPr>
          <w:rFonts w:hint="eastAsia"/>
        </w:rPr>
        <w:t xml:space="preserve">也提高了低信噪比下的检测与跟踪能力。这些方法使低信噪比下的轨迹估计更加可靠，它们的准则服务于检测与跟踪。也有工作直接增强时频谱上的运动线谱：严梓钰等</w:t>
      </w:r>
      <w:r>
        <w:t xml:space="preserve"> [19] </w:t>
      </w:r>
      <w:r>
        <w:rPr>
          <w:rFonts w:hint="eastAsia"/>
        </w:rPr>
        <w:t xml:space="preserve">用本地生成的含噪与干净线谱数据训练深度网络，逐帧增强含多普勒频移线谱的对数功率谱，并处理了</w:t>
      </w:r>
      <w:r>
        <w:t xml:space="preserve"> SWellEx-96 </w:t>
      </w:r>
      <w:r>
        <w:rPr>
          <w:rFonts w:hint="eastAsia"/>
        </w:rPr>
        <w:t xml:space="preserve">数据。这类方法改善的是谱图上线谱的可见性，本文关心的是长时积累所需的补偿相位。</w:t>
      </w:r>
    </w:p>
    <w:p>
      <w:pPr>
        <w:pStyle w:val="BodyText"/>
      </w:pPr>
      <w:r>
        <w:rPr>
          <w:rFonts w:hint="eastAsia"/>
        </w:rPr>
        <w:t xml:space="preserve">频率轨迹既描述谱线的运动，也决定长时积累的补偿相位。轨迹的频率误差经时间积分形成残余相位，误差的时间结构因此会影响补偿后的能量能否集中到谱峰上。随时间缓慢变化的几</w:t>
      </w:r>
      <w:r>
        <w:t xml:space="preserve"> mHz </w:t>
      </w:r>
      <w:r>
        <w:rPr>
          <w:rFonts w:hint="eastAsia"/>
        </w:rPr>
        <w:t xml:space="preserve">误差，在</w:t>
      </w:r>
      <w:r>
        <w:t xml:space="preserve"> 10 s </w:t>
      </w:r>
      <w:r>
        <w:rPr>
          <w:rFonts w:hint="eastAsia"/>
        </w:rPr>
        <w:t xml:space="preserve">帧的谱上几乎看不出，积分几百秒后却可以形成大半周的相位漂移；均方根误差相近甚至更小的轨迹，也可能带来更大的相干损失（第</w:t>
      </w:r>
      <w:r>
        <w:t xml:space="preserve"> 2 </w:t>
      </w:r>
      <w:r>
        <w:rPr>
          <w:rFonts w:hint="eastAsia"/>
        </w:rPr>
        <w:t xml:space="preserve">节）。本文仿真采用</w:t>
      </w:r>
      <w:r>
        <w:t xml:space="preserve"> 300 s </w:t>
      </w:r>
      <w:r>
        <w:rPr>
          <w:rFonts w:hint="eastAsia"/>
        </w:rPr>
        <w:t xml:space="preserve">记录，包括无干扰和局部邻频干扰两类场景，信噪比为</w:t>
      </w:r>
      <w:r>
        <w:t xml:space="preserve"> −20 </w:t>
      </w:r>
      <w:r>
        <w:rPr>
          <w:rFonts w:hint="eastAsia"/>
        </w:rPr>
        <w:t xml:space="preserve">至</w:t>
      </w:r>
      <w:r>
        <w:t xml:space="preserve"> −14 </w:t>
      </w:r>
      <w:r>
        <w:rPr>
          <w:rFonts w:hint="eastAsia"/>
        </w:rPr>
        <w:t xml:space="preserve">dB；在这一条件下，直接按</w:t>
      </w:r>
      <w:r>
        <w:t xml:space="preserve"> Viterbi </w:t>
      </w:r>
      <w:r>
        <w:rPr>
          <w:rFonts w:hint="eastAsia"/>
        </w:rPr>
        <w:t xml:space="preserve">轨迹补偿后的平均相干效率为</w:t>
      </w:r>
      <w:r>
        <w:t xml:space="preserve"> </w:t>
      </w:r>
      <w:r>
        <w:rPr>
          <w:rFonts w:hint="eastAsia"/>
        </w:rPr>
        <w:t xml:space="preserve">0.468，即目标谱峰功率平均约为理想补偿时的</w:t>
      </w:r>
      <w:r>
        <w:t xml:space="preserve"> </w:t>
      </w:r>
      <w:r>
        <w:rPr>
          <w:rFonts w:hint="eastAsia"/>
        </w:rPr>
        <w:t xml:space="preserve">47%。长时补偿关心的是补偿后的整段记录能否相干相加，这一输出本身就可以作为修正轨迹的准则。本文考虑轨迹形成之后的这一步：以已有轨迹为参考，用低维频率残差表示修正，直接根据补偿后复记录的相干能量优化修正系数，回收前端轨迹留下的积累损失。</w:t>
      </w:r>
    </w:p>
    <w:p>
      <w:pPr>
        <w:pStyle w:val="BodyText"/>
      </w:pPr>
      <w:r>
        <w:rPr>
          <w:rFonts w:hint="eastAsia"/>
        </w:rPr>
        <w:t xml:space="preserve">成像领域已经形成了处理这类问题的思路。合成孔径雷达用导航数据完成粗运动补偿后，图像仍然散焦，残余运动误差需要从数据中估计。Ran</w:t>
      </w:r>
      <w:r>
        <w:t xml:space="preserve"> </w:t>
      </w:r>
      <w:r>
        <w:rPr>
          <w:rFonts w:hint="eastAsia"/>
        </w:rPr>
        <w:t xml:space="preserve">等</w:t>
      </w:r>
      <w:r>
        <w:t xml:space="preserve"> [20] </w:t>
      </w:r>
      <w:r>
        <w:rPr>
          <w:rFonts w:hint="eastAsia"/>
        </w:rPr>
        <w:t xml:space="preserve">用离散余弦变换系数表示局部相位误差，加入平滑正则，以解析梯度最大化图像锐度；用解析梯度最大化锐度的自聚焦可以追溯到</w:t>
      </w:r>
      <w:r>
        <w:t xml:space="preserve"> Fienup </w:t>
      </w:r>
      <w:r>
        <w:rPr>
          <w:rFonts w:hint="eastAsia"/>
        </w:rPr>
        <w:t xml:space="preserve">[21]。在合成孔径声呐中，Fortune</w:t>
      </w:r>
      <w:r>
        <w:t xml:space="preserve"> </w:t>
      </w:r>
      <w:r>
        <w:rPr>
          <w:rFonts w:hint="eastAsia"/>
        </w:rPr>
        <w:t xml:space="preserve">等</w:t>
      </w:r>
      <w:r>
        <w:t xml:space="preserve"> [22] </w:t>
      </w:r>
      <w:r>
        <w:rPr>
          <w:rFonts w:hint="eastAsia"/>
        </w:rPr>
        <w:t xml:space="preserve">用低维基函数表示拖体路径，以图像对比度为目标，并加入路径先验。Mergenthaler</w:t>
      </w:r>
      <w:r>
        <w:t xml:space="preserve"> </w:t>
      </w:r>
      <w:r>
        <w:rPr>
          <w:rFonts w:hint="eastAsia"/>
        </w:rPr>
        <w:t xml:space="preserve">等</w:t>
      </w:r>
      <w:r>
        <w:t xml:space="preserve"> [23] </w:t>
      </w:r>
      <w:r>
        <w:rPr>
          <w:rFonts w:hint="eastAsia"/>
        </w:rPr>
        <w:t xml:space="preserve">发现，按成像质量调整轨迹滤波器，比按轨迹均方根误差调整得到的图像更好。一维信号处理中，有先用粗估计去调制、再精修多项式相位参数的方法</w:t>
      </w:r>
      <w:r>
        <w:t xml:space="preserve"> [24, </w:t>
      </w:r>
      <w:r>
        <w:rPr>
          <w:rFonts w:hint="eastAsia"/>
        </w:rPr>
        <w:t xml:space="preserve">25]，也有用样条表示瞬时频率、再积分成相位的方法</w:t>
      </w:r>
      <w:r>
        <w:t xml:space="preserve"> </w:t>
      </w:r>
      <w:r>
        <w:rPr>
          <w:rFonts w:hint="eastAsia"/>
        </w:rPr>
        <w:t xml:space="preserve">[26]。本文把“以聚焦输出为准则、修正低维残余误差”的思路用于被动线谱：以已有频率轨迹为参考，优化其附近的频率残差，并由残差积分构造补偿相位。表</w:t>
      </w:r>
      <w:r>
        <w:t xml:space="preserve"> 1 </w:t>
      </w:r>
      <w:r>
        <w:rPr>
          <w:rFonts w:hint="eastAsia"/>
        </w:rPr>
        <w:t xml:space="preserve">比较了上述几类方法估计的量、采用的准则和输入输出。</w:t>
      </w:r>
    </w:p>
    <w:p>
      <w:pPr>
        <w:pStyle w:val="BodyText"/>
        <w:keepNext/>
        <w:keepLines/>
        <w:spacing w:before="120" w:after="100"/>
        <w:ind w:firstLine="0"/>
        <w:jc w:val="center"/>
      </w:pPr>
      <w:r>
        <w:rPr>
          <w:rFonts w:hint="eastAsia" w:ascii="Times New Roman" w:hAnsi="Times New Roman" w:eastAsia="宋体"/>
          <w:b/>
          <w:bCs/>
          <w:sz w:val="21"/>
        </w:rPr>
        <w:t xml:space="preserve">表</w:t>
      </w:r>
      <w:r>
        <w:rPr>
          <w:rFonts w:ascii="Times New Roman" w:hAnsi="Times New Roman" w:eastAsia="宋体"/>
          <w:b/>
          <w:bCs/>
          <w:sz w:val="21"/>
        </w:rPr>
        <w:t xml:space="preserve"> 1</w:t>
      </w:r>
      <w:r>
        <w:rPr>
          <w:rFonts w:ascii="Times New Roman" w:hAnsi="Times New Roman" w:eastAsia="宋体"/>
          <w:sz w:val="21"/>
        </w:rPr>
        <w:t xml:space="preserve"> </w:t>
      </w:r>
      <w:r>
        <w:rPr>
          <w:rFonts w:hint="eastAsia" w:ascii="Times New Roman" w:hAnsi="Times New Roman" w:eastAsia="宋体"/>
          <w:sz w:val="21"/>
        </w:rPr>
        <w:t xml:space="preserve">与本文处于同一处理位置或结构相近的方法</w:t>
      </w:r>
    </w:p>
    <w:tbl>
      <w:tblPr>
        <w:tblStyle w:val="Table"/>
        <w:tblW w:type="dxa" w:w="9072"/>
        <w:jc w:val="center"/>
        <w:tblLayout w:type="fixed"/>
        <w:tblLook w:firstRow="1" w:lastRow="0" w:firstColumn="0" w:lastColumn="0" w:noHBand="0" w:noVBand="0" w:val="0020"/>
        <w:tblInd w:w="0" w:type="dxa"/>
        <w:tblBorders>
          <w:top w:val="single" w:sz="4" w:color="D9D9D9" w:space="0"/>
          <w:left w:val="single" w:sz="4" w:color="D9D9D9" w:space="0"/>
          <w:bottom w:val="single" w:sz="4" w:color="D9D9D9" w:space="0"/>
          <w:right w:val="single" w:sz="4" w:color="D9D9D9" w:space="0"/>
          <w:insideH w:val="single" w:sz="4" w:color="D9D9D9" w:space="0"/>
          <w:insideV w:val="single" w:sz="4" w:color="D9D9D9" w:space="0"/>
        </w:tblBorders>
        <w:tblCellMar>
          <w:top w:w="70" w:type="dxa"/>
          <w:bottom w:w="70" w:type="dxa"/>
          <w:left w:w="90" w:type="dxa"/>
          <w:right w:w="90" w:type="dxa"/>
        </w:tblCellMar>
      </w:tblPr>
      <w:tblGrid>
        <w:gridCol w:w="1701"/>
        <w:gridCol w:w="2098"/>
        <w:gridCol w:w="2438"/>
        <w:gridCol w:w="1474"/>
        <w:gridCol w:w="1361"/>
      </w:tblGrid>
      <w:tr>
        <w:trPr>
          <w:tblHeader w:val="1"/>
          <w:cantSplit/>
        </w:trPr>
        <w:tc>
          <w:tcPr>
            <w:tcW w:type="dxa" w:w="1701"/>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方法</w:t>
            </w:r>
          </w:p>
        </w:tc>
        <w:tc>
          <w:tcPr>
            <w:tcW w:type="dxa" w:w="2098"/>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估计或修正的量</w:t>
            </w:r>
          </w:p>
        </w:tc>
        <w:tc>
          <w:tcPr>
            <w:tcW w:type="dxa" w:w="2438"/>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准则</w:t>
            </w:r>
          </w:p>
        </w:tc>
        <w:tc>
          <w:tcPr>
            <w:tcW w:type="dxa" w:w="147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输入</w:t>
            </w:r>
          </w:p>
        </w:tc>
        <w:tc>
          <w:tcPr>
            <w:tcW w:type="dxa" w:w="1361"/>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输出</w:t>
            </w:r>
          </w:p>
        </w:tc>
      </w:tr>
      <w:tr>
        <w:trPr>
          <w:cantSplit/>
        </w:trPr>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LTCILSD [1]</w:t>
            </w:r>
          </w:p>
        </w:tc>
        <w:tc>
          <w:tcPr>
            <w:tcW w:type="dxa" w:w="209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多项式相位参数</w:t>
            </w:r>
          </w:p>
        </w:tc>
        <w:tc>
          <w:tcPr>
            <w:tcW w:type="dxa" w:w="243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参数域相干积累的最大值</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分段</w:t>
            </w:r>
            <w:r>
              <w:rPr>
                <w:rFonts w:ascii="Times New Roman" w:hAnsi="Times New Roman" w:eastAsia="宋体"/>
                <w:sz w:val="21"/>
              </w:rPr>
              <w:t xml:space="preserve"> DFT</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积累谱</w:t>
            </w:r>
          </w:p>
        </w:tc>
      </w:tr>
      <w:tr>
        <w:trPr>
          <w:cantSplit/>
        </w:trPr>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时间扭曲</w:t>
            </w:r>
            <w:r>
              <w:rPr>
                <w:rFonts w:ascii="Times New Roman" w:hAnsi="Times New Roman" w:eastAsia="宋体"/>
                <w:sz w:val="21"/>
              </w:rPr>
              <w:t xml:space="preserve"> [9]</w:t>
            </w:r>
          </w:p>
        </w:tc>
        <w:tc>
          <w:tcPr>
            <w:tcW w:type="dxa" w:w="209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预设扭曲算子</w:t>
            </w:r>
          </w:p>
        </w:tc>
        <w:tc>
          <w:tcPr>
            <w:tcW w:type="dxa" w:w="243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重采样后的谱峰</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原始记录</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积累谱</w:t>
            </w:r>
          </w:p>
        </w:tc>
      </w:tr>
      <w:tr>
        <w:trPr>
          <w:cantSplit/>
        </w:trPr>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Viterbi </w:t>
            </w:r>
            <w:r>
              <w:rPr>
                <w:rFonts w:hint="eastAsia" w:ascii="Times New Roman" w:hAnsi="Times New Roman" w:eastAsia="宋体"/>
                <w:sz w:val="21"/>
              </w:rPr>
              <w:t xml:space="preserve">跟踪</w:t>
            </w:r>
            <w:r>
              <w:rPr>
                <w:rFonts w:ascii="Times New Roman" w:hAnsi="Times New Roman" w:eastAsia="宋体"/>
                <w:sz w:val="21"/>
              </w:rPr>
              <w:t xml:space="preserve"> [11]</w:t>
            </w:r>
          </w:p>
        </w:tc>
        <w:tc>
          <w:tcPr>
            <w:tcW w:type="dxa" w:w="209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逐帧频率路径</w:t>
            </w:r>
          </w:p>
        </w:tc>
        <w:tc>
          <w:tcPr>
            <w:tcW w:type="dxa" w:w="243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逐帧功率与转移概率</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短时谱</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频率轨迹</w:t>
            </w:r>
          </w:p>
        </w:tc>
      </w:tr>
      <w:tr>
        <w:trPr>
          <w:cantSplit/>
        </w:trPr>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相位连续</w:t>
            </w:r>
            <w:r>
              <w:rPr>
                <w:rFonts w:ascii="Times New Roman" w:hAnsi="Times New Roman" w:eastAsia="宋体"/>
                <w:sz w:val="21"/>
              </w:rPr>
              <w:t xml:space="preserve"> TBD [14]</w:t>
            </w:r>
          </w:p>
        </w:tc>
        <w:tc>
          <w:tcPr>
            <w:tcW w:type="dxa" w:w="209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频率与相位路径</w:t>
            </w:r>
          </w:p>
        </w:tc>
        <w:tc>
          <w:tcPr>
            <w:tcW w:type="dxa" w:w="243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含相邻块相位连续性的路径概率</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块复匹配输出</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频率与相位联合路径</w:t>
            </w:r>
          </w:p>
        </w:tc>
      </w:tr>
      <w:tr>
        <w:trPr>
          <w:cantSplit/>
        </w:trPr>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MFT-LTCIE [3]</w:t>
            </w:r>
          </w:p>
        </w:tc>
        <w:tc>
          <w:tcPr>
            <w:tcW w:type="dxa" w:w="209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逐段频率</w:t>
            </w:r>
          </w:p>
        </w:tc>
        <w:tc>
          <w:tcPr>
            <w:tcW w:type="dxa" w:w="243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逐段匹配响应</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短时谱</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频率轨迹与补偿谱</w:t>
            </w:r>
          </w:p>
        </w:tc>
      </w:tr>
      <w:tr>
        <w:trPr>
          <w:cantSplit/>
        </w:trPr>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粗估计后的相位精修</w:t>
            </w:r>
            <w:r>
              <w:rPr>
                <w:rFonts w:ascii="Times New Roman" w:hAnsi="Times New Roman" w:eastAsia="宋体"/>
                <w:sz w:val="21"/>
              </w:rPr>
              <w:t xml:space="preserve"> [24]</w:t>
            </w:r>
          </w:p>
        </w:tc>
        <w:tc>
          <w:tcPr>
            <w:tcW w:type="dxa" w:w="209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多项式相位参数</w:t>
            </w:r>
          </w:p>
        </w:tc>
        <w:tc>
          <w:tcPr>
            <w:tcW w:type="dxa" w:w="243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去调制、滤波抽取后展开相位的最小二乘拟合</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原始记录与粗参数估计</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精修的相位参数</w:t>
            </w:r>
          </w:p>
        </w:tc>
      </w:tr>
      <w:tr>
        <w:trPr>
          <w:cantSplit/>
        </w:trPr>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成像自聚焦</w:t>
            </w:r>
            <w:r>
              <w:rPr>
                <w:rFonts w:ascii="Times New Roman" w:hAnsi="Times New Roman" w:eastAsia="宋体"/>
                <w:sz w:val="21"/>
              </w:rPr>
              <w:t xml:space="preserve"> [20, 22]</w:t>
            </w:r>
          </w:p>
        </w:tc>
        <w:tc>
          <w:tcPr>
            <w:tcW w:type="dxa" w:w="209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平台路径或相位误差的低维系数</w:t>
            </w:r>
          </w:p>
        </w:tc>
        <w:tc>
          <w:tcPr>
            <w:tcW w:type="dxa" w:w="243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图像对比度或锐度</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粗补偿后的回波数据</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残余运动误差</w:t>
            </w:r>
          </w:p>
        </w:tc>
      </w:tr>
      <w:tr>
        <w:trPr>
          <w:cantSplit/>
        </w:trPr>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本文</w:t>
            </w:r>
          </w:p>
        </w:tc>
        <w:tc>
          <w:tcPr>
            <w:tcW w:type="dxa" w:w="20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频率轨迹的分段线性残差</w:t>
            </w:r>
          </w:p>
        </w:tc>
        <w:tc>
          <w:tcPr>
            <w:tcW w:type="dxa" w:w="243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补偿后记录的分块相干能量</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复基带记录与前端轨迹</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修正轨迹与补偿谱</w:t>
            </w:r>
          </w:p>
        </w:tc>
      </w:tr>
    </w:tbl>
    <w:p>
      <w:pPr>
        <w:pStyle w:val="BodyText"/>
        <w:spacing w:before="120"/>
      </w:pPr>
      <w:r>
        <w:rPr>
          <w:rFonts w:hint="eastAsia"/>
        </w:rPr>
        <w:t xml:space="preserve">与表</w:t>
      </w:r>
      <w:r>
        <w:t xml:space="preserve"> 1 </w:t>
      </w:r>
      <w:r>
        <w:rPr>
          <w:rFonts w:hint="eastAsia"/>
        </w:rPr>
        <w:t xml:space="preserve">中处理位置最接近的粗估计后相位精修</w:t>
      </w:r>
      <w:r>
        <w:t xml:space="preserve"> [24] </w:t>
      </w:r>
      <w:r>
        <w:rPr>
          <w:rFonts w:hint="eastAsia"/>
        </w:rPr>
        <w:t xml:space="preserve">相比，本文修正的是逐段变化的频率残差，不假设整段相位服从低阶多项式；准则是补偿后记录的相干能量，不需要展开相位。与成像自聚焦相比，本文的修正量以</w:t>
      </w:r>
      <w:r>
        <w:t xml:space="preserve"> Hz </w:t>
      </w:r>
      <w:r>
        <w:rPr>
          <w:rFonts w:hint="eastAsia"/>
        </w:rPr>
        <w:t xml:space="preserve">表示并受幅度界约束，修正参考的是被动声呐前端已经给出的频率轨迹。</w:t>
      </w:r>
    </w:p>
    <w:p>
      <w:pPr>
        <w:pStyle w:val="BodyText"/>
      </w:pPr>
      <w:r>
        <w:rPr>
          <w:rFonts w:hint="eastAsia"/>
        </w:rPr>
        <w:t xml:space="preserve">本文在已有频率轨迹与长时积累之间加入一步相干驱动的频率轨迹自聚焦。它的输入是复基带记录和前端轨迹，输出是一条修正后的频率轨迹，前端和后端的积累处理都不需要改变。本文的贡献有三点。</w:t>
      </w:r>
    </w:p>
    <w:p>
      <w:pPr>
        <w:numPr>
          <w:ilvl w:val="0"/>
          <w:numId w:val="1001"/>
        </w:numPr>
      </w:pPr>
      <w:r>
        <w:rPr>
          <w:rFonts w:hint="eastAsia"/>
          <w:b/>
          <w:bCs/>
        </w:rPr>
        <w:t xml:space="preserve">相干驱动的频率轨迹自聚焦。</w:t>
      </w:r>
      <w:r>
        <w:t xml:space="preserve"> </w:t>
      </w:r>
      <w:r>
        <w:rPr>
          <w:rFonts w:hint="eastAsia"/>
        </w:rPr>
        <w:t xml:space="preserve">在前端轨迹附近，用</w:t>
      </w:r>
      <w:r>
        <w:t xml:space="preserve"> 10 s </w:t>
      </w:r>
      <w:r>
        <w:rPr>
          <w:rFonts w:hint="eastAsia"/>
        </w:rPr>
        <w:t xml:space="preserve">节点的分段线性频率残差表示修正，经积分构造补偿相位，补偿相位对修正系数是仿射的。目标取补偿后复记录的分块相干能量，用解析梯度和分阶段序列二次规划求解；块长由短到长，最后阶段覆盖整个优化时段。这一步可以接在不同前端与长时积累之间。</w:t>
      </w:r>
    </w:p>
    <w:p>
      <w:pPr>
        <w:numPr>
          <w:ilvl w:val="0"/>
          <w:numId w:val="1001"/>
        </w:numPr>
      </w:pPr>
      <w:r>
        <w:rPr>
          <w:rFonts w:hint="eastAsia"/>
          <w:b/>
          <w:bCs/>
        </w:rPr>
        <w:t xml:space="preserve">按连续贴边时长触发的局部扩张。</w:t>
      </w:r>
      <w:r>
        <w:t xml:space="preserve"> </w:t>
      </w:r>
      <w:r>
        <w:rPr>
          <w:rFonts w:hint="eastAsia"/>
        </w:rPr>
        <w:t xml:space="preserve">先在</w:t>
      </w:r>
      <w:r>
        <w:t xml:space="preserve"> ±0.02 Hz </w:t>
      </w:r>
      <w:r>
        <w:rPr>
          <w:rFonts w:hint="eastAsia"/>
        </w:rPr>
        <w:t xml:space="preserve">内修正；修正量接近幅度界并连续驻留至少</w:t>
      </w:r>
      <w:r>
        <w:t xml:space="preserve"> 30 s </w:t>
      </w:r>
      <w:r>
        <w:rPr>
          <w:rFonts w:hint="eastAsia"/>
        </w:rPr>
        <w:t xml:space="preserve">时，只把与驻留段相关的节点及其相邻节点放宽到</w:t>
      </w:r>
      <w:r>
        <w:t xml:space="preserve"> ±0.04 </w:t>
      </w:r>
      <w:r>
        <w:rPr>
          <w:rFonts w:hint="eastAsia"/>
        </w:rPr>
        <w:t xml:space="preserve">Hz，再从上一轮解出发求解一次。在持续</w:t>
      </w:r>
      <w:r>
        <w:t xml:space="preserve"> 20 s </w:t>
      </w:r>
      <w:r>
        <w:rPr>
          <w:rFonts w:hint="eastAsia"/>
        </w:rPr>
        <w:t xml:space="preserve">的局部邻频干扰下，这一做法在所比较的修正方式中取得最高的平均相干效率增益，实质退化比例为</w:t>
      </w:r>
      <w:r>
        <w:t xml:space="preserve"> </w:t>
      </w:r>
      <w:r>
        <w:rPr>
          <w:rFonts w:hint="eastAsia"/>
        </w:rPr>
        <w:t xml:space="preserve">2.0%；固定放宽和不设修正幅度界（取消修正系数的上下界）的退化比例约为三分之一。</w:t>
      </w:r>
    </w:p>
    <w:p>
      <w:pPr>
        <w:numPr>
          <w:ilvl w:val="0"/>
          <w:numId w:val="1001"/>
        </w:numPr>
      </w:pPr>
      <w:r>
        <w:rPr>
          <w:rFonts w:hint="eastAsia"/>
          <w:b/>
          <w:bCs/>
        </w:rPr>
        <w:t xml:space="preserve">仿真与实测中的积累收益。</w:t>
      </w:r>
      <w:r>
        <w:t xml:space="preserve"> </w:t>
      </w:r>
      <w:r>
        <w:rPr>
          <w:rFonts w:hint="eastAsia"/>
        </w:rPr>
        <w:t xml:space="preserve">参数由单独的一组仿真确定，再在</w:t>
      </w:r>
      <w:r>
        <w:t xml:space="preserve"> 2800 </w:t>
      </w:r>
      <w:r>
        <w:rPr>
          <w:rFonts w:hint="eastAsia"/>
        </w:rPr>
        <w:t xml:space="preserve">条新生成的记录上检验。比较的基准是局部峰值平滑轨迹（LPS）：它由</w:t>
      </w:r>
      <w:r>
        <w:t xml:space="preserve"> Viterbi </w:t>
      </w:r>
      <w:r>
        <w:rPr>
          <w:rFonts w:hint="eastAsia"/>
        </w:rPr>
        <w:t xml:space="preserve">轨迹附近的逐帧峰值平滑得到，也是修正的起点。相对</w:t>
      </w:r>
      <w:r>
        <w:t xml:space="preserve"> </w:t>
      </w:r>
      <w:r>
        <w:rPr>
          <w:rFonts w:hint="eastAsia"/>
        </w:rPr>
        <w:t xml:space="preserve">LPS，14</w:t>
      </w:r>
      <w:r>
        <w:t xml:space="preserve"> </w:t>
      </w:r>
      <w:r>
        <w:rPr>
          <w:rFonts w:hint="eastAsia"/>
        </w:rPr>
        <w:t xml:space="preserve">个场景与信噪比组合的平均相干效率和谱峰都提高：合并平均相干效率从</w:t>
      </w:r>
      <w:r>
        <w:t xml:space="preserve"> 0.466 </w:t>
      </w:r>
      <w:r>
        <w:rPr>
          <w:rFonts w:hint="eastAsia"/>
        </w:rPr>
        <w:t xml:space="preserve">增至</w:t>
      </w:r>
      <w:r>
        <w:t xml:space="preserve"> </w:t>
      </w:r>
      <w:r>
        <w:rPr>
          <w:rFonts w:hint="eastAsia"/>
        </w:rPr>
        <w:t xml:space="preserve">0.660，谱峰平均增量为</w:t>
      </w:r>
      <w:r>
        <w:t xml:space="preserve"> 2.26 </w:t>
      </w:r>
      <w:r>
        <w:rPr>
          <w:rFonts w:hint="eastAsia"/>
        </w:rPr>
        <w:t xml:space="preserve">dB。在所测的</w:t>
      </w:r>
      <w:r>
        <w:t xml:space="preserve"> 150–600 s </w:t>
      </w:r>
      <w:r>
        <w:rPr>
          <w:rFonts w:hint="eastAsia"/>
        </w:rPr>
        <w:t xml:space="preserve">记录中，修正相对</w:t>
      </w:r>
      <w:r>
        <w:t xml:space="preserve"> LPS </w:t>
      </w:r>
      <w:r>
        <w:rPr>
          <w:rFonts w:hint="eastAsia"/>
        </w:rPr>
        <w:t xml:space="preserve">的相干效率增量随积累时长增加；接在四种前端之后，平均相干效率增量的</w:t>
      </w:r>
      <w:r>
        <w:t xml:space="preserve"> 95% </w:t>
      </w:r>
      <w:r>
        <w:rPr>
          <w:rFonts w:hint="eastAsia"/>
        </w:rPr>
        <w:t xml:space="preserve">区间都高于零。SWellEx-96</w:t>
      </w:r>
      <w:r>
        <w:t xml:space="preserve"> </w:t>
      </w:r>
      <w:r>
        <w:rPr>
          <w:rFonts w:hint="eastAsia"/>
        </w:rPr>
        <w:t xml:space="preserve">拖曳声源的单阵元数据提供了可见弱线上的有限实测验证：与运动趋势一致的</w:t>
      </w:r>
      <w:r>
        <w:t xml:space="preserve"> 100 Hz </w:t>
      </w:r>
      <w:r>
        <w:rPr>
          <w:rFonts w:hint="eastAsia"/>
        </w:rPr>
        <w:t xml:space="preserve">可见脊线在</w:t>
      </w:r>
      <w:r>
        <w:t xml:space="preserve"> 5 </w:t>
      </w:r>
      <w:r>
        <w:rPr>
          <w:rFonts w:hint="eastAsia"/>
        </w:rPr>
        <w:t xml:space="preserve">个</w:t>
      </w:r>
      <w:r>
        <w:t xml:space="preserve"> 300 s </w:t>
      </w:r>
      <w:r>
        <w:rPr>
          <w:rFonts w:hint="eastAsia"/>
        </w:rPr>
        <w:t xml:space="preserve">时段上，相对</w:t>
      </w:r>
      <w:r>
        <w:t xml:space="preserve"> LPS </w:t>
      </w:r>
      <w:r>
        <w:rPr>
          <w:rFonts w:hint="eastAsia"/>
        </w:rPr>
        <w:t xml:space="preserve">的谱峰增量为</w:t>
      </w:r>
      <w:r>
        <w:t xml:space="preserve"> 1.03–2.74 </w:t>
      </w:r>
      <w:r>
        <w:rPr>
          <w:rFonts w:hint="eastAsia"/>
        </w:rPr>
        <w:t xml:space="preserve">dB；运行前按可见性筛选的全部</w:t>
      </w:r>
      <w:r>
        <w:t xml:space="preserve"> 15 </w:t>
      </w:r>
      <w:r>
        <w:rPr>
          <w:rFonts w:hint="eastAsia"/>
        </w:rPr>
        <w:t xml:space="preserve">个弱线组案例及其最大峰的对应情况在第</w:t>
      </w:r>
      <w:r>
        <w:t xml:space="preserve"> 5 </w:t>
      </w:r>
      <w:r>
        <w:rPr>
          <w:rFonts w:hint="eastAsia"/>
        </w:rPr>
        <w:t xml:space="preserve">节完整报告。</w:t>
      </w:r>
    </w:p>
    <w:p>
      <w:pPr>
        <w:pStyle w:val="FirstParagraph"/>
      </w:pPr>
      <w:r>
        <w:rPr>
          <w:rFonts w:hint="eastAsia"/>
        </w:rPr>
        <w:t xml:space="preserve">第</w:t>
      </w:r>
      <w:r>
        <w:t xml:space="preserve"> 2 </w:t>
      </w:r>
      <w:r>
        <w:rPr>
          <w:rFonts w:hint="eastAsia"/>
        </w:rPr>
        <w:t xml:space="preserve">节建立信号模型，说明频率误差怎样形成残余相位；第</w:t>
      </w:r>
      <w:r>
        <w:t xml:space="preserve"> 3 </w:t>
      </w:r>
      <w:r>
        <w:rPr>
          <w:rFonts w:hint="eastAsia"/>
        </w:rPr>
        <w:t xml:space="preserve">节给出修正方法；第</w:t>
      </w:r>
      <w:r>
        <w:t xml:space="preserve"> 4 </w:t>
      </w:r>
      <w:r>
        <w:rPr>
          <w:rFonts w:hint="eastAsia"/>
        </w:rPr>
        <w:t xml:space="preserve">节用仿真评估收益并说明参数依据；第</w:t>
      </w:r>
      <w:r>
        <w:t xml:space="preserve"> 5 </w:t>
      </w:r>
      <w:r>
        <w:rPr>
          <w:rFonts w:hint="eastAsia"/>
        </w:rPr>
        <w:t xml:space="preserve">节处理</w:t>
      </w:r>
      <w:r>
        <w:t xml:space="preserve"> SWellEx-96 </w:t>
      </w:r>
      <w:r>
        <w:rPr>
          <w:rFonts w:hint="eastAsia"/>
        </w:rPr>
        <w:t xml:space="preserve">实测数据，并检查实测谱峰对应的分量；第</w:t>
      </w:r>
      <w:r>
        <w:t xml:space="preserve"> 6 </w:t>
      </w:r>
      <w:r>
        <w:rPr>
          <w:rFonts w:hint="eastAsia"/>
        </w:rPr>
        <w:t xml:space="preserve">节讨论方法的适用条件；第</w:t>
      </w:r>
      <w:r>
        <w:t xml:space="preserve"> 7 </w:t>
      </w:r>
      <w:r>
        <w:rPr>
          <w:rFonts w:hint="eastAsia"/>
        </w:rPr>
        <w:t xml:space="preserve">节给出结论。附录</w:t>
      </w:r>
      <w:r>
        <w:t xml:space="preserve"> A </w:t>
      </w:r>
      <w:r>
        <w:rPr>
          <w:rFonts w:hint="eastAsia"/>
        </w:rPr>
        <w:t xml:space="preserve">给出推导，附录</w:t>
      </w:r>
      <w:r>
        <w:t xml:space="preserve"> B </w:t>
      </w:r>
      <w:r>
        <w:rPr>
          <w:rFonts w:hint="eastAsia"/>
        </w:rPr>
        <w:t xml:space="preserve">给出实现细节与复现信息。</w:t>
      </w:r>
    </w:p>
    <w:bookmarkEnd w:id="9"/>
    <w:bookmarkStart w:id="18" w:name="信号模型与相干积累问题"/>
    <w:p>
      <w:pPr>
        <w:pStyle w:val="Heading1"/>
      </w:pPr>
      <w:r>
        <w:t xml:space="preserve">2 </w:t>
      </w:r>
      <w:r>
        <w:rPr>
          <w:rFonts w:hint="eastAsia"/>
        </w:rPr>
        <w:t xml:space="preserve">信号模型与相干积累问题</w:t>
      </w:r>
    </w:p>
    <w:bookmarkStart w:id="13" w:name="信号模型与轨迹相位补偿"/>
    <w:p>
      <w:pPr>
        <w:pStyle w:val="Heading2"/>
      </w:pPr>
      <w:r>
        <w:t xml:space="preserve">2.1 </w:t>
      </w:r>
      <w:r>
        <w:rPr>
          <w:rFonts w:hint="eastAsia"/>
        </w:rPr>
        <w:t xml:space="preserve">信号模型与轨迹相位补偿</w:t>
      </w:r>
    </w:p>
    <w:p>
      <w:pPr>
        <w:pStyle w:val="FirstParagraph"/>
      </w:pPr>
      <w:r>
        <w:rPr>
          <w:rFonts w:hint="eastAsia"/>
        </w:rPr>
        <w:t xml:space="preserve">单个水听器接收运动声源辐射的线谱。接收信号在参考频率</w:t>
      </w:r>
      <w:r>
        <w:t xml:space="preserve"> </w:t>
      </w:r>
      <m:oMath>
        <m:sSub>
          <m:e>
            <m:r>
              <m:t>f</m:t>
            </m:r>
          </m:e>
          <m:sub>
            <m:r>
              <m:rPr>
                <m:sty m:val="p"/>
              </m:rPr>
              <m:t>r</m:t>
            </m:r>
            <m:r>
              <m:rPr>
                <m:sty m:val="p"/>
              </m:rPr>
              <m:t>e</m:t>
            </m:r>
            <m:r>
              <m:rPr>
                <m:sty m:val="p"/>
              </m:rPr>
              <m:t>f</m:t>
            </m:r>
          </m:sub>
        </m:sSub>
      </m:oMath>
      <w:r>
        <w:t xml:space="preserve"> </w:t>
      </w:r>
      <w:r>
        <w:rPr>
          <w:rFonts w:hint="eastAsia"/>
        </w:rPr>
        <w:t xml:space="preserve">处下变频，经低通滤波后抽取到</w:t>
      </w:r>
      <w:r>
        <w:t xml:space="preserve"> </w:t>
      </w:r>
      <m:oMath>
        <m:sSub>
          <m:e>
            <m:r>
              <m:t>f</m:t>
            </m:r>
          </m:e>
          <m:sub>
            <m:r>
              <m:t>s</m:t>
            </m:r>
          </m:sub>
        </m:sSub>
        <m:r>
          <m:rPr>
            <m:sty m:val="p"/>
          </m:rPr>
          <m:t>=</m:t>
        </m:r>
        <m:r>
          <m:t>20</m:t>
        </m:r>
      </m:oMath>
      <w:r>
        <w:t xml:space="preserve"> </w:t>
      </w:r>
      <w:r>
        <w:rPr>
          <w:rFonts w:hint="eastAsia"/>
        </w:rPr>
        <w:t xml:space="preserve">Hz，得到时长为</w:t>
      </w:r>
      <w:r>
        <w:t xml:space="preserve"> </w:t>
      </w:r>
      <m:oMath>
        <m:r>
          <m:t>T</m:t>
        </m:r>
        <m:r>
          <m:rPr>
            <m:sty m:val="p"/>
          </m:rPr>
          <m:t>=</m:t>
        </m:r>
        <m:r>
          <m:t>N</m:t>
        </m:r>
        <m:r>
          <m:rPr>
            <m:sty m:val="p"/>
          </m:rPr>
          <m:t>/</m:t>
        </m:r>
        <m:sSub>
          <m:e>
            <m:r>
              <m:t>f</m:t>
            </m:r>
          </m:e>
          <m:sub>
            <m:r>
              <m:t>s</m:t>
            </m:r>
          </m:sub>
        </m:sSub>
      </m:oMath>
      <w:r>
        <w:t xml:space="preserve"> </w:t>
      </w:r>
      <w:r>
        <w:rPr>
          <w:rFonts w:hint="eastAsia"/>
        </w:rPr>
        <w:t xml:space="preserve">的复基带记录</w:t>
      </w:r>
    </w:p>
    <w:p>
      <w:pPr>
        <w:pStyle w:val="BodyText"/>
      </w:pPr>
      <m:oMathPara>
        <m:oMathParaPr>
          <m:jc m:val="center"/>
        </m:oMathParaPr>
        <m:oMath>
          <m:r>
            <m:t>y</m:t>
          </m:r>
          <m:r>
            <m:rPr>
              <m:sty m:val="p"/>
            </m:rPr>
            <m:t>[</m:t>
          </m:r>
          <m:r>
            <m:t>n</m:t>
          </m:r>
          <m:r>
            <m:rPr>
              <m:sty m:val="p"/>
            </m:rPr>
            <m:t>]</m:t>
          </m:r>
          <m:r>
            <m:rPr>
              <m:sty m:val="p"/>
            </m:rPr>
            <m:t>=</m:t>
          </m:r>
          <m:r>
            <m:t>A</m:t>
          </m:r>
          <m:r>
            <m:t> </m:t>
          </m:r>
          <m:r>
            <m:t>a</m:t>
          </m:r>
          <m:r>
            <m:rPr>
              <m:sty m:val="p"/>
            </m:rPr>
            <m:t>(</m:t>
          </m:r>
          <m:sSub>
            <m:e>
              <m:r>
                <m:t>t</m:t>
              </m:r>
            </m:e>
            <m:sub>
              <m:r>
                <m:t>n</m:t>
              </m:r>
            </m:sub>
          </m:sSub>
          <m:r>
            <m:rPr>
              <m:sty m:val="p"/>
            </m:rPr>
            <m:t>)</m:t>
          </m:r>
          <m:r>
            <m:t> </m:t>
          </m:r>
          <m:sSup>
            <m:e>
              <m:r>
                <m:t>e</m:t>
              </m:r>
            </m:e>
            <m:sup>
              <m:r>
                <m:t>j</m:t>
              </m:r>
              <m:sSub>
                <m:e>
                  <m:r>
                    <m:t>ϕ</m:t>
                  </m:r>
                </m:e>
                <m:sub>
                  <m:r>
                    <m:t>g</m:t>
                  </m:r>
                </m:sub>
              </m:sSub>
              <m:r>
                <m:rPr>
                  <m:sty m:val="p"/>
                </m:rPr>
                <m:t>(</m:t>
              </m:r>
              <m:sSub>
                <m:e>
                  <m:r>
                    <m:t>t</m:t>
                  </m:r>
                </m:e>
                <m:sub>
                  <m:r>
                    <m:t>n</m:t>
                  </m:r>
                </m:sub>
              </m:sSub>
              <m:r>
                <m:rPr>
                  <m:sty m:val="p"/>
                </m:rPr>
                <m:t>)</m:t>
              </m:r>
            </m:sup>
          </m:sSup>
          <m:r>
            <m:rPr>
              <m:sty m:val="p"/>
            </m:rPr>
            <m:t>+</m:t>
          </m:r>
          <m:r>
            <m:t>i</m:t>
          </m:r>
          <m:r>
            <m:rPr>
              <m:sty m:val="p"/>
            </m:rPr>
            <m:t>[</m:t>
          </m:r>
          <m:r>
            <m:t>n</m:t>
          </m:r>
          <m:r>
            <m:rPr>
              <m:sty m:val="p"/>
            </m:rPr>
            <m:t>]</m:t>
          </m:r>
          <m:r>
            <m:rPr>
              <m:sty m:val="p"/>
            </m:rPr>
            <m:t>+</m:t>
          </m:r>
          <m:r>
            <m:t>w</m:t>
          </m:r>
          <m:r>
            <m:rPr>
              <m:sty m:val="p"/>
            </m:rPr>
            <m:t>[</m:t>
          </m:r>
          <m:r>
            <m:t>n</m:t>
          </m:r>
          <m:r>
            <m:rPr>
              <m:sty m:val="p"/>
            </m:rPr>
            <m:t>]</m:t>
          </m:r>
          <m:r>
            <m:rPr>
              <m:sty m:val="p"/>
            </m:rPr>
            <m:t>,</m:t>
          </m:r>
          <m:r>
            <m:t>  </m:t>
          </m:r>
          <m:sSub>
            <m:e>
              <m:r>
                <m:t>t</m:t>
              </m:r>
            </m:e>
            <m:sub>
              <m:r>
                <m:t>n</m:t>
              </m:r>
            </m:sub>
          </m:sSub>
          <m:r>
            <m:rPr>
              <m:sty m:val="p"/>
            </m:rPr>
            <m:t>=</m:t>
          </m:r>
          <m:r>
            <m:t>n</m:t>
          </m:r>
          <m:r>
            <m:rPr>
              <m:sty m:val="p"/>
            </m:rPr>
            <m:t>/</m:t>
          </m:r>
          <m:sSub>
            <m:e>
              <m:r>
                <m:t>f</m:t>
              </m:r>
            </m:e>
            <m:sub>
              <m:r>
                <m:t>s</m:t>
              </m:r>
            </m:sub>
          </m:sSub>
          <m:r>
            <m:rPr>
              <m:sty m:val="p"/>
            </m:rPr>
            <m:t>,</m:t>
          </m:r>
          <m:r>
            <m:t> </m:t>
          </m:r>
          <m:r>
            <m:t>n</m:t>
          </m:r>
          <m:r>
            <m:rPr>
              <m:sty m:val="p"/>
            </m:rPr>
            <m:t>=</m:t>
          </m:r>
          <m:r>
            <m:t>0</m:t>
          </m:r>
          <m:r>
            <m:rPr>
              <m:sty m:val="p"/>
            </m:rPr>
            <m:t>,</m:t>
          </m:r>
          <m:r>
            <m:t>1</m:t>
          </m:r>
          <m:r>
            <m:rPr>
              <m:sty m:val="p"/>
            </m:rPr>
            <m:t>,</m:t>
          </m:r>
          <m:r>
            <m:rPr>
              <m:sty m:val="p"/>
            </m:rPr>
            <m:t>…</m:t>
          </m:r>
          <m:r>
            <m:rPr>
              <m:sty m:val="p"/>
            </m:rPr>
            <m:t>,</m:t>
          </m:r>
          <m:r>
            <m:t>N</m:t>
          </m:r>
          <m:r>
            <m:rPr>
              <m:sty m:val="p"/>
            </m:rPr>
            <m:t>−</m:t>
          </m:r>
          <m:r>
            <m:t>1</m:t>
          </m:r>
          <m:r>
            <m:rPr>
              <m:sty m:val="p"/>
            </m:rPr>
            <m:t>.</m:t>
          </m:r>
          <m:r>
            <m:t>  </m:t>
          </m:r>
          <m:r>
            <m:rPr>
              <m:sty m:val="p"/>
            </m:rPr>
            <m:t>(</m:t>
          </m:r>
          <m:r>
            <m:t>1</m:t>
          </m:r>
          <m:r>
            <m:rPr>
              <m:sty m:val="p"/>
            </m:rPr>
            <m:t>)</m:t>
          </m:r>
        </m:oMath>
      </m:oMathPara>
    </w:p>
    <w:p>
      <w:pPr>
        <w:pStyle w:val="FirstParagraph"/>
      </w:pPr>
      <w:r>
        <w:rPr>
          <w:rFonts w:hint="eastAsia"/>
        </w:rPr>
        <w:t xml:space="preserve">式中，</w:t>
      </w:r>
      <m:oMath>
        <m:r>
          <m:t>a</m:t>
        </m:r>
        <m:r>
          <m:rPr>
            <m:sty m:val="p"/>
          </m:rPr>
          <m:t>(</m:t>
        </m:r>
        <m:r>
          <m:t>t</m:t>
        </m:r>
        <m:r>
          <m:rPr>
            <m:sty m:val="p"/>
          </m:rPr>
          <m:t>)</m:t>
        </m:r>
        <m:r>
          <m:rPr>
            <m:sty m:val="p"/>
          </m:rPr>
          <m:t>≥</m:t>
        </m:r>
        <m:r>
          <m:t>0</m:t>
        </m:r>
      </m:oMath>
      <w:r>
        <w:t xml:space="preserve"> </w:t>
      </w:r>
      <w:r>
        <w:rPr>
          <w:rFonts w:hint="eastAsia"/>
        </w:rPr>
        <w:t xml:space="preserve">是实幅度包络，</w:t>
      </w:r>
      <m:oMath>
        <m:r>
          <m:t>i</m:t>
        </m:r>
        <m:r>
          <m:rPr>
            <m:sty m:val="p"/>
          </m:rPr>
          <m:t>[</m:t>
        </m:r>
        <m:r>
          <m:t>n</m:t>
        </m:r>
        <m:r>
          <m:rPr>
            <m:sty m:val="p"/>
          </m:rPr>
          <m:t>]</m:t>
        </m:r>
      </m:oMath>
      <w:r>
        <w:t xml:space="preserve"> </w:t>
      </w:r>
      <w:r>
        <w:rPr>
          <w:rFonts w:hint="eastAsia"/>
        </w:rPr>
        <w:t xml:space="preserve">是可能存在的邻频干扰，</w:t>
      </w:r>
      <m:oMath>
        <m:r>
          <m:t>w</m:t>
        </m:r>
        <m:r>
          <m:rPr>
            <m:sty m:val="p"/>
          </m:rPr>
          <m:t>[</m:t>
        </m:r>
        <m:r>
          <m:t>n</m:t>
        </m:r>
        <m:r>
          <m:rPr>
            <m:sty m:val="p"/>
          </m:rPr>
          <m:t>]</m:t>
        </m:r>
      </m:oMath>
      <w:r>
        <w:t xml:space="preserve"> </w:t>
      </w:r>
      <w:r>
        <w:rPr>
          <w:rFonts w:hint="eastAsia"/>
        </w:rPr>
        <w:t xml:space="preserve">是单位功率的圆对称复高斯噪声，</w:t>
      </w:r>
      <m:oMath>
        <m:r>
          <m:t>A</m:t>
        </m:r>
        <m:r>
          <m:rPr>
            <m:sty m:val="p"/>
          </m:rPr>
          <m:t>=</m:t>
        </m:r>
        <m:sSup>
          <m:e>
            <m:r>
              <m:t>10</m:t>
            </m:r>
          </m:e>
          <m:sup>
            <m:r>
              <m:rPr>
                <m:sty m:val="p"/>
              </m:rPr>
              <m:t>S</m:t>
            </m:r>
            <m:r>
              <m:rPr>
                <m:sty m:val="p"/>
              </m:rPr>
              <m:t>N</m:t>
            </m:r>
            <m:r>
              <m:rPr>
                <m:sty m:val="p"/>
              </m:rPr>
              <m:t>R</m:t>
            </m:r>
            <m:r>
              <m:rPr>
                <m:sty m:val="p"/>
              </m:rPr>
              <m:t>/</m:t>
            </m:r>
            <m:r>
              <m:rPr>
                <m:sty m:val="p"/>
              </m:rPr>
              <m:t>20</m:t>
            </m:r>
          </m:sup>
        </m:sSup>
      </m:oMath>
      <w:r>
        <w:rPr>
          <w:rFonts w:hint="eastAsia"/>
        </w:rPr>
        <w:t xml:space="preserve">。信噪比</w:t>
      </w:r>
      <w:r>
        <w:t xml:space="preserve"> SNR </w:t>
      </w:r>
      <w:r>
        <w:rPr>
          <w:rFonts w:hint="eastAsia"/>
        </w:rPr>
        <w:t xml:space="preserve">指</w:t>
      </w:r>
      <w:r>
        <w:t xml:space="preserve"> </w:t>
      </w:r>
      <m:oMath>
        <m:r>
          <m:t>a</m:t>
        </m:r>
        <m:r>
          <m:rPr>
            <m:sty m:val="p"/>
          </m:rPr>
          <m:t>=</m:t>
        </m:r>
        <m:r>
          <m:t>1</m:t>
        </m:r>
      </m:oMath>
      <w:r>
        <w:t xml:space="preserve"> </w:t>
      </w:r>
      <w:r>
        <w:rPr>
          <w:rFonts w:hint="eastAsia"/>
        </w:rPr>
        <w:t xml:space="preserve">时</w:t>
      </w:r>
      <w:r>
        <w:t xml:space="preserve"> 20 Hz </w:t>
      </w:r>
      <w:r>
        <w:rPr>
          <w:rFonts w:hint="eastAsia"/>
        </w:rPr>
        <w:t xml:space="preserve">复基带的样点信噪比。目标分量的相位</w:t>
      </w:r>
      <w:r>
        <w:t xml:space="preserve"> </w:t>
      </w:r>
      <m:oMath>
        <m:sSub>
          <m:e>
            <m:r>
              <m:t>ϕ</m:t>
            </m:r>
          </m:e>
          <m:sub>
            <m:r>
              <m:t>g</m:t>
            </m:r>
          </m:sub>
        </m:sSub>
        <m:r>
          <m:rPr>
            <m:sty m:val="p"/>
          </m:rPr>
          <m:t>(</m:t>
        </m:r>
        <m:r>
          <m:t>t</m:t>
        </m:r>
        <m:r>
          <m:rPr>
            <m:sty m:val="p"/>
          </m:rPr>
          <m:t>)</m:t>
        </m:r>
      </m:oMath>
      <w:r>
        <w:t xml:space="preserve"> </w:t>
      </w:r>
      <w:r>
        <w:rPr>
          <w:rFonts w:hint="eastAsia"/>
        </w:rPr>
        <w:t xml:space="preserve">随时间变化，其时间导数除以</w:t>
      </w:r>
      <w:r>
        <w:t xml:space="preserve"> </w:t>
      </w:r>
      <m:oMath>
        <m:r>
          <m:t>2</m:t>
        </m:r>
        <m:r>
          <m:t>π</m:t>
        </m:r>
      </m:oMath>
      <w:r>
        <w:t xml:space="preserve"> </w:t>
      </w:r>
      <w:r>
        <w:rPr>
          <w:rFonts w:hint="eastAsia"/>
        </w:rPr>
        <w:t xml:space="preserve">得到基带频率轨迹</w:t>
      </w:r>
    </w:p>
    <w:p>
      <w:pPr>
        <w:pStyle w:val="BodyText"/>
      </w:pPr>
      <m:oMathPara>
        <m:oMathParaPr>
          <m:jc m:val="center"/>
        </m:oMathParaPr>
        <m:oMath>
          <m:r>
            <m:t>g</m:t>
          </m:r>
          <m:r>
            <m:rPr>
              <m:sty m:val="p"/>
            </m:rPr>
            <m:t>(</m:t>
          </m:r>
          <m:r>
            <m:t>t</m:t>
          </m:r>
          <m:r>
            <m:rPr>
              <m:sty m:val="p"/>
            </m:rPr>
            <m:t>)</m:t>
          </m:r>
          <m:r>
            <m:rPr>
              <m:sty m:val="p"/>
            </m:rPr>
            <m:t>=</m:t>
          </m:r>
          <m:f>
            <m:fPr>
              <m:type m:val="bar"/>
            </m:fPr>
            <m:num>
              <m:r>
                <m:t>1</m:t>
              </m:r>
            </m:num>
            <m:den>
              <m:r>
                <m:t>2</m:t>
              </m:r>
              <m:r>
                <m:t>π</m:t>
              </m:r>
            </m:den>
          </m:f>
          <m:f>
            <m:fPr>
              <m:type m:val="bar"/>
            </m:fPr>
            <m:num>
              <m:r>
                <m:t>d</m:t>
              </m:r>
              <m:sSub>
                <m:e>
                  <m:r>
                    <m:t>ϕ</m:t>
                  </m:r>
                </m:e>
                <m:sub>
                  <m:r>
                    <m:t>g</m:t>
                  </m:r>
                </m:sub>
              </m:sSub>
              <m:r>
                <m:rPr>
                  <m:sty m:val="p"/>
                </m:rPr>
                <m:t>(</m:t>
              </m:r>
              <m:r>
                <m:t>t</m:t>
              </m:r>
              <m:r>
                <m:rPr>
                  <m:sty m:val="p"/>
                </m:rPr>
                <m:t>)</m:t>
              </m:r>
            </m:num>
            <m:den>
              <m:r>
                <m:t>d</m:t>
              </m:r>
              <m:r>
                <m:t>t</m:t>
              </m:r>
            </m:den>
          </m:f>
          <m:r>
            <m:rPr>
              <m:sty m:val="p"/>
            </m:rPr>
            <m:t>.</m:t>
          </m:r>
          <m:r>
            <m:t>  </m:t>
          </m:r>
          <m:r>
            <m:rPr>
              <m:sty m:val="p"/>
            </m:rPr>
            <m:t>(</m:t>
          </m:r>
          <m:r>
            <m:t>2</m:t>
          </m:r>
          <m:r>
            <m:rPr>
              <m:sty m:val="p"/>
            </m:rPr>
            <m:t>)</m:t>
          </m:r>
        </m:oMath>
      </m:oMathPara>
    </w:p>
    <w:p>
      <w:pPr>
        <w:pStyle w:val="FirstParagraph"/>
      </w:pPr>
      <m:oMath>
        <m:r>
          <m:t>g</m:t>
        </m:r>
        <m:r>
          <m:rPr>
            <m:sty m:val="p"/>
          </m:rPr>
          <m:t>(</m:t>
        </m:r>
        <m:r>
          <m:t>t</m:t>
        </m:r>
        <m:r>
          <m:rPr>
            <m:sty m:val="p"/>
          </m:rPr>
          <m:t>)</m:t>
        </m:r>
      </m:oMath>
      <w:r>
        <w:t xml:space="preserve"> </w:t>
      </w:r>
      <w:r>
        <w:rPr>
          <w:rFonts w:hint="eastAsia"/>
        </w:rPr>
        <w:t xml:space="preserve">的变化来自声源与水听器的相对运动。以匀速直线运动为例（图</w:t>
      </w:r>
      <w:r>
        <w:t xml:space="preserve"> </w:t>
      </w:r>
      <w:r>
        <w:rPr>
          <w:rFonts w:hint="eastAsia"/>
        </w:rPr>
        <w:t xml:space="preserve">1(a)）：</w:t>
      </w:r>
      <w:r>
        <w:t xml:space="preserve"> </w:t>
      </w:r>
      <w:r>
        <w:br/>
        <w:t xml:space="preserve">- </w:t>
      </w:r>
      <w:r>
        <w:rPr>
          <w:rFonts w:hint="eastAsia"/>
        </w:rPr>
        <w:t xml:space="preserve">声源以速度</w:t>
      </w:r>
      <w:r>
        <w:t xml:space="preserve"> </w:t>
      </w:r>
      <m:oMath>
        <m:r>
          <m:t>v</m:t>
        </m:r>
      </m:oMath>
      <w:r>
        <w:t xml:space="preserve"> </w:t>
      </w:r>
      <w:r>
        <w:rPr>
          <w:rFonts w:hint="eastAsia"/>
        </w:rPr>
        <w:t xml:space="preserve">运动，最近通过距离为</w:t>
      </w:r>
      <w:r>
        <w:t xml:space="preserve"> </w:t>
      </w:r>
      <m:oMath>
        <m:sSub>
          <m:e>
            <m:r>
              <m:t>d</m:t>
            </m:r>
          </m:e>
          <m:sub>
            <m:r>
              <m:t>c</m:t>
            </m:r>
          </m:sub>
        </m:sSub>
      </m:oMath>
      <w:r>
        <w:rPr>
          <w:rFonts w:hint="eastAsia"/>
        </w:rPr>
        <w:t xml:space="preserve">，在发射时刻</w:t>
      </w:r>
      <w:r>
        <w:t xml:space="preserve"> </w:t>
      </w:r>
      <m:oMath>
        <m:r>
          <m:t>τ</m:t>
        </m:r>
      </m:oMath>
      <w:r>
        <w:t xml:space="preserve"> </w:t>
      </w:r>
      <w:r>
        <w:rPr>
          <w:rFonts w:hint="eastAsia"/>
        </w:rPr>
        <w:t xml:space="preserve">与水听器相距</w:t>
      </w:r>
      <w:r>
        <w:t xml:space="preserve"> </w:t>
      </w:r>
      <m:oMath>
        <m:r>
          <m:t>R</m:t>
        </m:r>
        <m:r>
          <m:rPr>
            <m:sty m:val="p"/>
          </m:rPr>
          <m:t>(</m:t>
        </m:r>
        <m:r>
          <m:t>τ</m:t>
        </m:r>
        <m:r>
          <m:rPr>
            <m:sty m:val="p"/>
          </m:rPr>
          <m:t>)</m:t>
        </m:r>
        <m:r>
          <m:rPr>
            <m:sty m:val="p"/>
          </m:rPr>
          <m:t>=</m:t>
        </m:r>
        <m:rad>
          <m:radPr>
            <m:degHide m:val="on"/>
          </m:radPr>
          <m:deg/>
          <m:e>
            <m:sSubSup>
              <m:e>
                <m:r>
                  <m:t>d</m:t>
                </m:r>
              </m:e>
              <m:sub>
                <m:r>
                  <m:t>c</m:t>
                </m:r>
              </m:sub>
              <m:sup>
                <m:r>
                  <m:t>2</m:t>
                </m:r>
              </m:sup>
            </m:sSubSup>
            <m:r>
              <m:rPr>
                <m:sty m:val="p"/>
              </m:rPr>
              <m:t>+</m:t>
            </m:r>
            <m:sSup>
              <m:e>
                <m:r>
                  <m:t>v</m:t>
                </m:r>
              </m:e>
              <m:sup>
                <m:r>
                  <m:t>2</m:t>
                </m:r>
              </m:sup>
            </m:sSup>
            <m:r>
              <m:rPr>
                <m:sty m:val="p"/>
              </m:rPr>
              <m:t>(</m:t>
            </m:r>
            <m:r>
              <m:t>τ</m:t>
            </m:r>
            <m:r>
              <m:rPr>
                <m:sty m:val="p"/>
              </m:rPr>
              <m:t>−</m:t>
            </m:r>
            <m:sSub>
              <m:e>
                <m:r>
                  <m:t>τ</m:t>
                </m:r>
              </m:e>
              <m:sub>
                <m:r>
                  <m:t>c</m:t>
                </m:r>
              </m:sub>
            </m:sSub>
            <m:sSup>
              <m:e>
                <m:r>
                  <m:rPr>
                    <m:sty m:val="p"/>
                  </m:rPr>
                  <m:t>)</m:t>
                </m:r>
              </m:e>
              <m:sup>
                <m:r>
                  <m:t>2</m:t>
                </m:r>
              </m:sup>
            </m:sSup>
          </m:e>
        </m:rad>
      </m:oMath>
      <w:r>
        <w:rPr>
          <w:rFonts w:hint="eastAsia"/>
        </w:rPr>
        <w:t xml:space="preserve">；</w:t>
      </w:r>
      <w:r>
        <w:t xml:space="preserve"> </w:t>
      </w:r>
      <w:r>
        <w:br/>
        <w:t xml:space="preserve">- </w:t>
      </w:r>
      <w:r>
        <w:rPr>
          <w:rFonts w:hint="eastAsia"/>
        </w:rPr>
        <w:t xml:space="preserve">信号在</w:t>
      </w:r>
      <w:r>
        <w:t xml:space="preserve"> </w:t>
      </w:r>
      <m:oMath>
        <m:r>
          <m:t>t</m:t>
        </m:r>
        <m:r>
          <m:rPr>
            <m:sty m:val="p"/>
          </m:rPr>
          <m:t>=</m:t>
        </m:r>
        <m:r>
          <m:t>τ</m:t>
        </m:r>
        <m:r>
          <m:rPr>
            <m:sty m:val="p"/>
          </m:rPr>
          <m:t>+</m:t>
        </m:r>
        <m:r>
          <m:t>R</m:t>
        </m:r>
        <m:r>
          <m:rPr>
            <m:sty m:val="p"/>
          </m:rPr>
          <m:t>(</m:t>
        </m:r>
        <m:r>
          <m:t>τ</m:t>
        </m:r>
        <m:r>
          <m:rPr>
            <m:sty m:val="p"/>
          </m:rPr>
          <m:t>)</m:t>
        </m:r>
        <m:r>
          <m:rPr>
            <m:sty m:val="p"/>
          </m:rPr>
          <m:t>/</m:t>
        </m:r>
        <m:r>
          <m:t>c</m:t>
        </m:r>
      </m:oMath>
      <w:r>
        <w:t xml:space="preserve"> </w:t>
      </w:r>
      <w:r>
        <w:rPr>
          <w:rFonts w:hint="eastAsia"/>
        </w:rPr>
        <w:t xml:space="preserve">时刻到达，</w:t>
      </w:r>
      <m:oMath>
        <m:r>
          <m:t>c</m:t>
        </m:r>
      </m:oMath>
      <w:r>
        <w:t xml:space="preserve"> </w:t>
      </w:r>
      <w:r>
        <w:rPr>
          <w:rFonts w:hint="eastAsia"/>
        </w:rPr>
        <w:t xml:space="preserve">为声速；</w:t>
      </w:r>
      <w:r>
        <w:t xml:space="preserve"> </w:t>
      </w:r>
      <w:r>
        <w:br/>
        <w:t xml:space="preserve">- </w:t>
      </w:r>
      <w:r>
        <w:rPr>
          <w:rFonts w:hint="eastAsia"/>
        </w:rPr>
        <w:t xml:space="preserve">由这一关系解出</w:t>
      </w:r>
      <w:r>
        <w:t xml:space="preserve"> </w:t>
      </w:r>
      <m:oMath>
        <m:r>
          <m:t>τ</m:t>
        </m:r>
        <m:r>
          <m:rPr>
            <m:sty m:val="p"/>
          </m:rPr>
          <m:t>(</m:t>
        </m:r>
        <m:r>
          <m:t>t</m:t>
        </m:r>
        <m:r>
          <m:rPr>
            <m:sty m:val="p"/>
          </m:rPr>
          <m:t>)</m:t>
        </m:r>
      </m:oMath>
      <w:r>
        <w:rPr>
          <w:rFonts w:hint="eastAsia"/>
        </w:rPr>
        <w:t xml:space="preserve">（附录</w:t>
      </w:r>
      <w:r>
        <w:t xml:space="preserve"> </w:t>
      </w:r>
      <w:r>
        <w:rPr>
          <w:rFonts w:hint="eastAsia"/>
        </w:rPr>
        <w:t xml:space="preserve">A），目标的基带相位为</w:t>
      </w:r>
      <w:r>
        <w:t xml:space="preserve"> </w:t>
      </w:r>
      <m:oMath>
        <m:sSub>
          <m:e>
            <m:r>
              <m:t>ϕ</m:t>
            </m:r>
          </m:e>
          <m:sub>
            <m:r>
              <m:t>g</m:t>
            </m:r>
          </m:sub>
        </m:sSub>
        <m:r>
          <m:rPr>
            <m:sty m:val="p"/>
          </m:rPr>
          <m:t>(</m:t>
        </m:r>
        <m:r>
          <m:t>t</m:t>
        </m:r>
        <m:r>
          <m:rPr>
            <m:sty m:val="p"/>
          </m:rPr>
          <m:t>)</m:t>
        </m:r>
        <m:r>
          <m:rPr>
            <m:sty m:val="p"/>
          </m:rPr>
          <m:t>=</m:t>
        </m:r>
        <m:r>
          <m:t>2</m:t>
        </m:r>
        <m:r>
          <m:t>π</m:t>
        </m:r>
        <m:sSub>
          <m:e>
            <m:r>
              <m:t>f</m:t>
            </m:r>
          </m:e>
          <m:sub>
            <m:r>
              <m:t>0</m:t>
            </m:r>
          </m:sub>
        </m:sSub>
        <m:r>
          <m:t>τ</m:t>
        </m:r>
        <m:r>
          <m:rPr>
            <m:sty m:val="p"/>
          </m:rPr>
          <m:t>(</m:t>
        </m:r>
        <m:r>
          <m:t>t</m:t>
        </m:r>
        <m:r>
          <m:rPr>
            <m:sty m:val="p"/>
          </m:rPr>
          <m:t>)</m:t>
        </m:r>
        <m:r>
          <m:rPr>
            <m:sty m:val="p"/>
          </m:rPr>
          <m:t>−</m:t>
        </m:r>
        <m:r>
          <m:t>2</m:t>
        </m:r>
        <m:r>
          <m:t>π</m:t>
        </m:r>
        <m:sSub>
          <m:e>
            <m:r>
              <m:t>f</m:t>
            </m:r>
          </m:e>
          <m:sub>
            <m:r>
              <m:rPr>
                <m:sty m:val="p"/>
              </m:rPr>
              <m:t>r</m:t>
            </m:r>
            <m:r>
              <m:rPr>
                <m:sty m:val="p"/>
              </m:rPr>
              <m:t>e</m:t>
            </m:r>
            <m:r>
              <m:rPr>
                <m:sty m:val="p"/>
              </m:rPr>
              <m:t>f</m:t>
            </m:r>
          </m:sub>
        </m:sSub>
        <m:r>
          <m:t>t</m:t>
        </m:r>
        <m:r>
          <m:rPr>
            <m:sty m:val="p"/>
          </m:rPr>
          <m:t>+</m:t>
        </m:r>
        <m:sSub>
          <m:e>
            <m:r>
              <m:t>ϕ</m:t>
            </m:r>
          </m:e>
          <m:sub>
            <m:r>
              <m:t>0</m:t>
            </m:r>
          </m:sub>
        </m:sSub>
      </m:oMath>
      <w:r>
        <w:rPr>
          <w:rFonts w:hint="eastAsia"/>
        </w:rPr>
        <w:t xml:space="preserve">，下变频前的接收频率为</w:t>
      </w:r>
      <w:r>
        <w:t xml:space="preserve"> </w:t>
      </w:r>
      <m:oMath>
        <m:sSub>
          <m:e>
            <m:r>
              <m:t>f</m:t>
            </m:r>
          </m:e>
          <m:sub>
            <m:r>
              <m:rPr>
                <m:sty m:val="p"/>
              </m:rPr>
              <m:t>r</m:t>
            </m:r>
            <m:r>
              <m:rPr>
                <m:sty m:val="p"/>
              </m:rPr>
              <m:t>e</m:t>
            </m:r>
            <m:r>
              <m:rPr>
                <m:sty m:val="p"/>
              </m:rPr>
              <m:t>c</m:t>
            </m:r>
          </m:sub>
        </m:sSub>
        <m:r>
          <m:rPr>
            <m:sty m:val="p"/>
          </m:rPr>
          <m:t>(</m:t>
        </m:r>
        <m:r>
          <m:t>t</m:t>
        </m:r>
        <m:r>
          <m:rPr>
            <m:sty m:val="p"/>
          </m:rPr>
          <m:t>)</m:t>
        </m:r>
        <m:r>
          <m:rPr>
            <m:sty m:val="p"/>
          </m:rPr>
          <m:t>=</m:t>
        </m:r>
        <m:sSub>
          <m:e>
            <m:r>
              <m:t>f</m:t>
            </m:r>
          </m:e>
          <m:sub>
            <m:r>
              <m:t>0</m:t>
            </m:r>
          </m:sub>
        </m:sSub>
        <m:r>
          <m:t> </m:t>
        </m:r>
        <m:r>
          <m:t>d</m:t>
        </m:r>
        <m:r>
          <m:t>τ</m:t>
        </m:r>
        <m:r>
          <m:rPr>
            <m:sty m:val="p"/>
          </m:rPr>
          <m:t>/</m:t>
        </m:r>
        <m:r>
          <m:t>d</m:t>
        </m:r>
        <m:r>
          <m:t>t</m:t>
        </m:r>
      </m:oMath>
      <w:r>
        <w:rPr>
          <w:rFonts w:hint="eastAsia"/>
        </w:rPr>
        <w:t xml:space="preserve">，基带频率轨迹为</w:t>
      </w:r>
      <w:r>
        <w:t xml:space="preserve"> </w:t>
      </w:r>
      <m:oMath>
        <m:r>
          <m:t>g</m:t>
        </m:r>
        <m:r>
          <m:rPr>
            <m:sty m:val="p"/>
          </m:rPr>
          <m:t>(</m:t>
        </m:r>
        <m:r>
          <m:t>t</m:t>
        </m:r>
        <m:r>
          <m:rPr>
            <m:sty m:val="p"/>
          </m:rPr>
          <m:t>)</m:t>
        </m:r>
        <m:r>
          <m:rPr>
            <m:sty m:val="p"/>
          </m:rPr>
          <m:t>=</m:t>
        </m:r>
        <m:sSub>
          <m:e>
            <m:r>
              <m:t>f</m:t>
            </m:r>
          </m:e>
          <m:sub>
            <m:r>
              <m:rPr>
                <m:sty m:val="p"/>
              </m:rPr>
              <m:t>r</m:t>
            </m:r>
            <m:r>
              <m:rPr>
                <m:sty m:val="p"/>
              </m:rPr>
              <m:t>e</m:t>
            </m:r>
            <m:r>
              <m:rPr>
                <m:sty m:val="p"/>
              </m:rPr>
              <m:t>c</m:t>
            </m:r>
          </m:sub>
        </m:sSub>
        <m:r>
          <m:rPr>
            <m:sty m:val="p"/>
          </m:rPr>
          <m:t>(</m:t>
        </m:r>
        <m:r>
          <m:t>t</m:t>
        </m:r>
        <m:r>
          <m:rPr>
            <m:sty m:val="p"/>
          </m:rPr>
          <m:t>)</m:t>
        </m:r>
        <m:r>
          <m:rPr>
            <m:sty m:val="p"/>
          </m:rPr>
          <m:t>−</m:t>
        </m:r>
        <m:sSub>
          <m:e>
            <m:r>
              <m:t>f</m:t>
            </m:r>
          </m:e>
          <m:sub>
            <m:r>
              <m:rPr>
                <m:sty m:val="p"/>
              </m:rPr>
              <m:t>r</m:t>
            </m:r>
            <m:r>
              <m:rPr>
                <m:sty m:val="p"/>
              </m:rPr>
              <m:t>e</m:t>
            </m:r>
            <m:r>
              <m:rPr>
                <m:sty m:val="p"/>
              </m:rPr>
              <m:t>f</m:t>
            </m:r>
          </m:sub>
        </m:sSub>
      </m:oMath>
      <w:r>
        <w:t xml:space="preserve">。</w:t>
      </w:r>
    </w:p>
    <w:p>
      <w:pPr>
        <w:pStyle w:val="BodyText"/>
      </w:pPr>
      <w:r>
        <w:rPr>
          <w:rFonts w:hint="eastAsia"/>
        </w:rPr>
        <w:t xml:space="preserve">声源接近时，接收频率高于发射频率</w:t>
      </w:r>
      <w:r>
        <w:t xml:space="preserve"> </w:t>
      </w:r>
      <m:oMath>
        <m:sSub>
          <m:e>
            <m:r>
              <m:t>f</m:t>
            </m:r>
          </m:e>
          <m:sub>
            <m:r>
              <m:t>0</m:t>
            </m:r>
          </m:sub>
        </m:sSub>
      </m:oMath>
      <w:r>
        <w:rPr>
          <w:rFonts w:hint="eastAsia"/>
        </w:rPr>
        <w:t xml:space="preserve">；在接收端的最近通过时刻两者相等；远离时接收频率低于</w:t>
      </w:r>
      <w:r>
        <w:t xml:space="preserve"> </w:t>
      </w:r>
      <m:oMath>
        <m:sSub>
          <m:e>
            <m:r>
              <m:t>f</m:t>
            </m:r>
          </m:e>
          <m:sub>
            <m:r>
              <m:t>0</m:t>
            </m:r>
          </m:sub>
        </m:sSub>
      </m:oMath>
      <w:r>
        <w:rPr>
          <w:rFonts w:hint="eastAsia"/>
        </w:rPr>
        <w:t xml:space="preserve">（图</w:t>
      </w:r>
      <w:r>
        <w:t xml:space="preserve"> </w:t>
      </w:r>
      <w:r>
        <w:rPr>
          <w:rFonts w:hint="eastAsia"/>
        </w:rPr>
        <w:t xml:space="preserve">1(b)）。以</w:t>
      </w:r>
      <w:r>
        <w:t xml:space="preserve"> 100 Hz </w:t>
      </w:r>
      <w:r>
        <w:rPr>
          <w:rFonts w:hint="eastAsia"/>
        </w:rPr>
        <w:t xml:space="preserve">声源、5</w:t>
      </w:r>
      <w:r>
        <w:t xml:space="preserve"> m/s </w:t>
      </w:r>
      <w:r>
        <w:rPr>
          <w:rFonts w:hint="eastAsia"/>
        </w:rPr>
        <w:t xml:space="preserve">航速、1000</w:t>
      </w:r>
      <w:r>
        <w:t xml:space="preserve"> m </w:t>
      </w:r>
      <w:r>
        <w:rPr>
          <w:rFonts w:hint="eastAsia"/>
        </w:rPr>
        <w:t xml:space="preserve">最近通过距离、1500</w:t>
      </w:r>
      <w:r>
        <w:t xml:space="preserve"> m/s </w:t>
      </w:r>
      <w:r>
        <w:rPr>
          <w:rFonts w:hint="eastAsia"/>
        </w:rPr>
        <w:t xml:space="preserve">声速为例，在以最近通过时刻为中心的</w:t>
      </w:r>
      <w:r>
        <w:t xml:space="preserve"> 300 s </w:t>
      </w:r>
      <w:r>
        <w:rPr>
          <w:rFonts w:hint="eastAsia"/>
        </w:rPr>
        <w:t xml:space="preserve">窗口内，接收频率变化约</w:t>
      </w:r>
      <w:r>
        <w:t xml:space="preserve"> 0.40 </w:t>
      </w:r>
      <w:r>
        <w:rPr>
          <w:rFonts w:hint="eastAsia"/>
        </w:rPr>
        <w:t xml:space="preserve">Hz，是</w:t>
      </w:r>
      <w:r>
        <w:t xml:space="preserve"> 290 s </w:t>
      </w:r>
      <w:r>
        <w:rPr>
          <w:rFonts w:hint="eastAsia"/>
        </w:rPr>
        <w:t xml:space="preserve">积分频率分辨率的约</w:t>
      </w:r>
      <w:r>
        <w:t xml:space="preserve"> 116 </w:t>
      </w:r>
      <w:r>
        <w:rPr>
          <w:rFonts w:hint="eastAsia"/>
        </w:rPr>
        <w:t xml:space="preserve">倍。直接对整段记录做</w:t>
      </w:r>
      <w:r>
        <w:t xml:space="preserve"> </w:t>
      </w:r>
      <w:r>
        <w:rPr>
          <w:rFonts w:hint="eastAsia"/>
        </w:rPr>
        <w:t xml:space="preserve">FFT，线谱能量会分散到上百个频率单元中。</w:t>
      </w:r>
    </w:p>
    <w:p>
      <w:pPr>
        <w:pStyle w:val="CaptionedFigure"/>
        <w:keepNext/>
        <w:spacing w:before="120" w:after="60"/>
        <w:ind w:firstLine="0" w:left="0" w:right="0"/>
        <w:jc w:val="center"/>
      </w:pPr>
      <w:r>
        <w:drawing>
          <wp:inline>
            <wp:extent cx="5579999" cy="2358144"/>
            <wp:effectExtent b="0" l="0" r="0" t="0"/>
            <wp:docPr descr="图 1　仿真几何与接收频率。(a) 声源以 5 m/s 匀速直线运动，最近通过距离 1000 m；(b) 100 Hz 声源的接收频率随接收时间的变化，最近通过时刻 150 s，声速 1500 m/s。" title="" id="11" name="Picture"/>
            <a:graphic>
              <a:graphicData uri="http://schemas.openxmlformats.org/drawingml/2006/picture">
                <pic:pic>
                  <pic:nvPicPr>
                    <pic:cNvPr descr="img/fig1.png" id="12" name="Picture"/>
                    <pic:cNvPicPr>
                      <a:picLocks noChangeArrowheads="1" noChangeAspect="1"/>
                    </pic:cNvPicPr>
                  </pic:nvPicPr>
                  <pic:blipFill>
                    <a:blip r:embed="rId10"/>
                    <a:stretch>
                      <a:fillRect/>
                    </a:stretch>
                  </pic:blipFill>
                  <pic:spPr bwMode="auto">
                    <a:xfrm>
                      <a:off x="0" y="0"/>
                      <a:ext cx="5579999" cy="2358144"/>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1</w:t>
      </w:r>
      <w:r>
        <w:t xml:space="preserve">　</w:t>
      </w:r>
      <w:r>
        <w:rPr>
          <w:rFonts w:hint="eastAsia"/>
        </w:rPr>
        <w:t xml:space="preserve">仿真几何与接收频率。(a)</w:t>
      </w:r>
      <w:r>
        <w:t xml:space="preserve"> </w:t>
      </w:r>
      <w:r>
        <w:rPr>
          <w:rFonts w:hint="eastAsia"/>
        </w:rPr>
        <w:t xml:space="preserve">声源以</w:t>
      </w:r>
      <w:r>
        <w:t xml:space="preserve"> 5 m/s </w:t>
      </w:r>
      <w:r>
        <w:rPr>
          <w:rFonts w:hint="eastAsia"/>
        </w:rPr>
        <w:t xml:space="preserve">匀速直线运动，最近通过距离</w:t>
      </w:r>
      <w:r>
        <w:t xml:space="preserve"> 1000 </w:t>
      </w:r>
      <w:r>
        <w:rPr>
          <w:rFonts w:hint="eastAsia"/>
        </w:rPr>
        <w:t xml:space="preserve">m；(b)</w:t>
      </w:r>
      <w:r>
        <w:t xml:space="preserve"> 100 Hz </w:t>
      </w:r>
      <w:r>
        <w:rPr>
          <w:rFonts w:hint="eastAsia"/>
        </w:rPr>
        <w:t xml:space="preserve">声源的接收频率随接收时间的变化，最近通过时刻</w:t>
      </w:r>
      <w:r>
        <w:t xml:space="preserve"> 150 </w:t>
      </w:r>
      <w:r>
        <w:rPr>
          <w:rFonts w:hint="eastAsia"/>
        </w:rPr>
        <w:t xml:space="preserve">s，声速</w:t>
      </w:r>
      <w:r>
        <w:t xml:space="preserve"> 1500 m/s。</w:t>
      </w:r>
    </w:p>
    <w:p>
      <w:pPr>
        <w:pStyle w:val="BodyText"/>
      </w:pPr>
      <w:r>
        <w:rPr>
          <w:rFonts w:hint="eastAsia"/>
        </w:rPr>
        <w:t xml:space="preserve">要在长时间内积累运动线谱，常用的做法是先估计频率轨迹，再沿轨迹补偿相位，最后对整段记录做</w:t>
      </w:r>
      <w:r>
        <w:t xml:space="preserve"> FFT </w:t>
      </w:r>
      <w:r>
        <w:rPr>
          <w:rFonts w:hint="eastAsia"/>
        </w:rPr>
        <w:t xml:space="preserve">[3]。给定估计轨迹</w:t>
      </w:r>
      <w:r>
        <w:t xml:space="preserve"> </w:t>
      </w:r>
      <m:oMath>
        <m:acc>
          <m:accPr>
            <m:chr m:val="̂"/>
          </m:accPr>
          <m:e>
            <m:r>
              <m:t>g</m:t>
            </m:r>
          </m:e>
        </m:acc>
        <m:r>
          <m:rPr>
            <m:sty m:val="p"/>
          </m:rPr>
          <m:t>(</m:t>
        </m:r>
        <m:r>
          <m:t>t</m:t>
        </m:r>
        <m:r>
          <m:rPr>
            <m:sty m:val="p"/>
          </m:rPr>
          <m:t>)</m:t>
        </m:r>
      </m:oMath>
      <w:r>
        <w:rPr>
          <w:rFonts w:hint="eastAsia"/>
        </w:rPr>
        <w:t xml:space="preserve">，补偿相位是它的积分：</w:t>
      </w:r>
    </w:p>
    <w:p>
      <w:pPr>
        <w:pStyle w:val="BodyText"/>
      </w:pPr>
      <m:oMathPara>
        <m:oMathParaPr>
          <m:jc m:val="center"/>
        </m:oMathParaPr>
        <m:oMath>
          <m:acc>
            <m:accPr>
              <m:chr m:val="̂"/>
            </m:accPr>
            <m:e>
              <m:r>
                <m:t>ϕ</m:t>
              </m:r>
            </m:e>
          </m:acc>
          <m:r>
            <m:rPr>
              <m:sty m:val="p"/>
            </m:rPr>
            <m:t>(</m:t>
          </m:r>
          <m:r>
            <m:t>t</m:t>
          </m:r>
          <m:r>
            <m:rPr>
              <m:sty m:val="p"/>
            </m:rPr>
            <m:t>)</m:t>
          </m:r>
          <m:r>
            <m:rPr>
              <m:sty m:val="p"/>
            </m:rPr>
            <m:t>=</m:t>
          </m:r>
          <m:r>
            <m:t>2</m:t>
          </m:r>
          <m:r>
            <m:t>π</m:t>
          </m:r>
          <m:nary>
            <m:naryPr>
              <m:chr m:val="∫"/>
              <m:limLoc m:val="subSup"/>
              <m:subHide m:val="off"/>
              <m:supHide m:val="off"/>
            </m:naryPr>
            <m:sub>
              <m:r>
                <m:t>0</m:t>
              </m:r>
            </m:sub>
            <m:sup>
              <m:r>
                <m:t>t</m:t>
              </m:r>
            </m:sup>
            <m:e>
              <m:acc>
                <m:accPr>
                  <m:chr m:val="̂"/>
                </m:accPr>
                <m:e>
                  <m:r>
                    <m:t>g</m:t>
                  </m:r>
                </m:e>
              </m:acc>
            </m:e>
          </m:nary>
          <m:r>
            <m:rPr>
              <m:sty m:val="p"/>
            </m:rPr>
            <m:t>(</m:t>
          </m:r>
          <m:r>
            <m:t>ξ</m:t>
          </m:r>
          <m:r>
            <m:rPr>
              <m:sty m:val="p"/>
            </m:rPr>
            <m:t>)</m:t>
          </m:r>
          <m:r>
            <m:t> </m:t>
          </m:r>
          <m:r>
            <m:t>d</m:t>
          </m:r>
          <m:r>
            <m:t>ξ</m:t>
          </m:r>
          <m:r>
            <m:rPr>
              <m:sty m:val="p"/>
            </m:rPr>
            <m:t>.</m:t>
          </m:r>
          <m:r>
            <m:t>  </m:t>
          </m:r>
          <m:r>
            <m:rPr>
              <m:sty m:val="p"/>
            </m:rPr>
            <m:t>(</m:t>
          </m:r>
          <m:r>
            <m:t>3</m:t>
          </m:r>
          <m:r>
            <m:rPr>
              <m:sty m:val="p"/>
            </m:rPr>
            <m:t>)</m:t>
          </m:r>
        </m:oMath>
      </m:oMathPara>
    </w:p>
    <w:p>
      <w:pPr>
        <w:pStyle w:val="FirstParagraph"/>
      </w:pPr>
      <w:r>
        <w:rPr>
          <w:rFonts w:hint="eastAsia"/>
        </w:rPr>
        <w:t xml:space="preserve">补偿后的记录为</w:t>
      </w:r>
      <w:r>
        <w:t xml:space="preserve"> </w:t>
      </w:r>
      <m:oMath>
        <m:r>
          <m:t>z</m:t>
        </m:r>
        <m:r>
          <m:rPr>
            <m:sty m:val="p"/>
          </m:rPr>
          <m:t>[</m:t>
        </m:r>
        <m:r>
          <m:t>n</m:t>
        </m:r>
        <m:r>
          <m:rPr>
            <m:sty m:val="p"/>
          </m:rPr>
          <m:t>]</m:t>
        </m:r>
        <m:r>
          <m:rPr>
            <m:sty m:val="p"/>
          </m:rPr>
          <m:t>=</m:t>
        </m:r>
        <m:r>
          <m:t>y</m:t>
        </m:r>
        <m:r>
          <m:rPr>
            <m:sty m:val="p"/>
          </m:rPr>
          <m:t>[</m:t>
        </m:r>
        <m:r>
          <m:t>n</m:t>
        </m:r>
        <m:r>
          <m:rPr>
            <m:sty m:val="p"/>
          </m:rPr>
          <m:t>]</m:t>
        </m:r>
        <m:sSup>
          <m:e>
            <m:r>
              <m:t>e</m:t>
            </m:r>
          </m:e>
          <m:sup>
            <m:r>
              <m:rPr>
                <m:sty m:val="p"/>
              </m:rPr>
              <m:t>−</m:t>
            </m:r>
            <m:r>
              <m:t>j</m:t>
            </m:r>
            <m:acc>
              <m:accPr>
                <m:chr m:val="̂"/>
              </m:accPr>
              <m:e>
                <m:r>
                  <m:t>ϕ</m:t>
                </m:r>
              </m:e>
            </m:acc>
            <m:r>
              <m:rPr>
                <m:sty m:val="p"/>
              </m:rPr>
              <m:t>(</m:t>
            </m:r>
            <m:sSub>
              <m:e>
                <m:r>
                  <m:t>t</m:t>
                </m:r>
              </m:e>
              <m:sub>
                <m:r>
                  <m:t>n</m:t>
                </m:r>
              </m:sub>
            </m:sSub>
            <m:r>
              <m:rPr>
                <m:sty m:val="p"/>
              </m:rPr>
              <m:t>)</m:t>
            </m:r>
          </m:sup>
        </m:sSup>
      </m:oMath>
      <w:r>
        <w:rPr>
          <w:rFonts w:hint="eastAsia"/>
        </w:rPr>
        <w:t xml:space="preserve">。评价时段取</w:t>
      </w:r>
      <w:r>
        <w:t xml:space="preserve"> </w:t>
      </w:r>
      <m:oMath>
        <m:r>
          <m:rPr>
            <m:sty m:val="p"/>
          </m:rPr>
          <m:t>[</m:t>
        </m:r>
        <m:r>
          <m:t>5</m:t>
        </m:r>
        <m:r>
          <m:rPr>
            <m:sty m:val="p"/>
          </m:rPr>
          <m:t>,</m:t>
        </m:r>
        <m:r>
          <m:t> </m:t>
        </m:r>
        <m:r>
          <m:t>T</m:t>
        </m:r>
        <m:r>
          <m:rPr>
            <m:sty m:val="p"/>
          </m:rPr>
          <m:t>−</m:t>
        </m:r>
        <m:r>
          <m:t>5</m:t>
        </m:r>
        <m:r>
          <m:rPr>
            <m:sty m:val="p"/>
          </m:rPr>
          <m:t>)</m:t>
        </m:r>
      </m:oMath>
      <w:r>
        <w:t xml:space="preserve"> </w:t>
      </w:r>
      <w:r>
        <w:rPr>
          <w:rFonts w:hint="eastAsia"/>
        </w:rPr>
        <w:t xml:space="preserve">s，对应的样点集合为</w:t>
      </w:r>
      <w:r>
        <w:t xml:space="preserve"> </w:t>
      </w:r>
      <m:oMath>
        <m:r>
          <m:rPr>
            <m:scr m:val="script"/>
            <m:sty m:val="p"/>
          </m:rPr>
          <m:t>I</m:t>
        </m:r>
        <m:r>
          <m:rPr>
            <m:sty m:val="p"/>
          </m:rPr>
          <m:t>=</m:t>
        </m:r>
        <m:r>
          <m:rPr>
            <m:sty m:val="p"/>
          </m:rPr>
          <m:t>{</m:t>
        </m:r>
        <m:r>
          <m:t>n</m:t>
        </m:r>
        <m:r>
          <m:rPr>
            <m:sty m:val="p"/>
          </m:rPr>
          <m:t>:</m:t>
        </m:r>
        <m:r>
          <m:t> </m:t>
        </m:r>
        <m:r>
          <m:t>5</m:t>
        </m:r>
        <m:r>
          <m:rPr>
            <m:sty m:val="p"/>
          </m:rPr>
          <m:t>≤</m:t>
        </m:r>
        <m:sSub>
          <m:e>
            <m:r>
              <m:t>t</m:t>
            </m:r>
          </m:e>
          <m:sub>
            <m:r>
              <m:t>n</m:t>
            </m:r>
          </m:sub>
        </m:sSub>
        <m:r>
          <m:rPr>
            <m:sty m:val="p"/>
          </m:rPr>
          <m:t>&lt;</m:t>
        </m:r>
        <m:r>
          <m:t>T</m:t>
        </m:r>
        <m:r>
          <m:rPr>
            <m:sty m:val="p"/>
          </m:rPr>
          <m:t>−</m:t>
        </m:r>
        <m:r>
          <m:t>5</m:t>
        </m:r>
        <m:r>
          <m:rPr>
            <m:sty m:val="p"/>
          </m:rPr>
          <m:t>}</m:t>
        </m:r>
      </m:oMath>
      <w:r>
        <w:rPr>
          <w:rFonts w:hint="eastAsia"/>
        </w:rPr>
        <w:t xml:space="preserve">，</w:t>
      </w:r>
      <m:oMath>
        <m:r>
          <m:rPr>
            <m:sty m:val="p"/>
          </m:rPr>
          <m:t>|</m:t>
        </m:r>
        <m:r>
          <m:rPr>
            <m:scr m:val="script"/>
            <m:sty m:val="p"/>
          </m:rPr>
          <m:t>I</m:t>
        </m:r>
        <m:r>
          <m:rPr>
            <m:sty m:val="p"/>
          </m:rPr>
          <m:t>|</m:t>
        </m:r>
      </m:oMath>
      <w:r>
        <w:t xml:space="preserve"> </w:t>
      </w:r>
      <w:r>
        <w:rPr>
          <w:rFonts w:hint="eastAsia"/>
        </w:rPr>
        <w:t xml:space="preserve">为其中的样点数。</w:t>
      </w:r>
      <m:oMath>
        <m:r>
          <m:rPr>
            <m:scr m:val="script"/>
            <m:sty m:val="p"/>
          </m:rPr>
          <m:t>I</m:t>
        </m:r>
      </m:oMath>
      <w:r>
        <w:t xml:space="preserve"> </w:t>
      </w:r>
      <w:r>
        <w:rPr>
          <w:rFonts w:hint="eastAsia"/>
        </w:rPr>
        <w:t xml:space="preserve">用于轨迹修正的求解和仿真评价；实测谱的积分范围见</w:t>
      </w:r>
      <w:r>
        <w:t xml:space="preserve"> 5.1 </w:t>
      </w:r>
      <w:r>
        <w:rPr>
          <w:rFonts w:hint="eastAsia"/>
        </w:rPr>
        <w:t xml:space="preserve">节。对补偿后的记录在</w:t>
      </w:r>
      <w:r>
        <w:t xml:space="preserve"> </w:t>
      </w:r>
      <m:oMath>
        <m:r>
          <m:rPr>
            <m:scr m:val="script"/>
            <m:sty m:val="p"/>
          </m:rPr>
          <m:t>I</m:t>
        </m:r>
      </m:oMath>
      <w:r>
        <w:t xml:space="preserve"> </w:t>
      </w:r>
      <w:r>
        <w:rPr>
          <w:rFonts w:hint="eastAsia"/>
        </w:rPr>
        <w:t xml:space="preserve">上做</w:t>
      </w:r>
      <w:r>
        <w:t xml:space="preserve"> </w:t>
      </w:r>
      <w:r>
        <w:rPr>
          <w:rFonts w:hint="eastAsia"/>
        </w:rPr>
        <w:t xml:space="preserve">FFT，得到积累谱</w:t>
      </w:r>
    </w:p>
    <w:p>
      <w:pPr>
        <w:pStyle w:val="BodyText"/>
      </w:pPr>
      <m:oMathPara>
        <m:oMathParaPr>
          <m:jc m:val="center"/>
        </m:oMathParaPr>
        <m:oMath>
          <m:r>
            <m:t>S</m:t>
          </m:r>
          <m:r>
            <m:rPr>
              <m:sty m:val="p"/>
            </m:rPr>
            <m:t>(</m:t>
          </m:r>
          <m:r>
            <m:t>ν</m:t>
          </m:r>
          <m:r>
            <m:rPr>
              <m:sty m:val="p"/>
            </m:rPr>
            <m:t>)</m:t>
          </m:r>
          <m:r>
            <m:rPr>
              <m:sty m:val="p"/>
            </m:rPr>
            <m:t>=</m:t>
          </m:r>
          <m:r>
            <m:rPr>
              <m:sty m:val="p"/>
            </m:rPr>
            <m:t>|</m:t>
          </m:r>
          <m:nary>
            <m:naryPr>
              <m:chr m:val="∑"/>
              <m:limLoc m:val="undOvr"/>
              <m:subHide m:val="off"/>
              <m:supHide m:val="on"/>
            </m:naryPr>
            <m:sub>
              <m:r>
                <m:t>n</m:t>
              </m:r>
              <m:r>
                <m:rPr>
                  <m:sty m:val="p"/>
                </m:rPr>
                <m:t>∈</m:t>
              </m:r>
              <m:r>
                <m:rPr>
                  <m:scr m:val="script"/>
                  <m:sty m:val="p"/>
                </m:rPr>
                <m:t>I</m:t>
              </m:r>
            </m:sub>
            <m:sup>
              <m:r>
                <m:t>​</m:t>
              </m:r>
            </m:sup>
            <m:e>
              <m:r>
                <m:t>z</m:t>
              </m:r>
            </m:e>
          </m:nary>
          <m:r>
            <m:rPr>
              <m:sty m:val="p"/>
            </m:rPr>
            <m:t>[</m:t>
          </m:r>
          <m:r>
            <m:t>n</m:t>
          </m:r>
          <m:r>
            <m:rPr>
              <m:sty m:val="p"/>
            </m:rPr>
            <m:t>]</m:t>
          </m:r>
          <m:r>
            <m:t> </m:t>
          </m:r>
          <m:sSup>
            <m:e>
              <m:r>
                <m:t>e</m:t>
              </m:r>
            </m:e>
            <m:sup>
              <m:r>
                <m:rPr>
                  <m:sty m:val="p"/>
                </m:rPr>
                <m:t>−</m:t>
              </m:r>
              <m:r>
                <m:t>j</m:t>
              </m:r>
              <m:r>
                <m:t>2</m:t>
              </m:r>
              <m:r>
                <m:t>π</m:t>
              </m:r>
              <m:r>
                <m:t>ν</m:t>
              </m:r>
              <m:sSub>
                <m:e>
                  <m:r>
                    <m:t>t</m:t>
                  </m:r>
                </m:e>
                <m:sub>
                  <m:r>
                    <m:t>n</m:t>
                  </m:r>
                </m:sub>
              </m:sSub>
            </m:sup>
          </m:sSup>
          <m:sSup>
            <m:e>
              <m:r>
                <m:rPr>
                  <m:sty m:val="p"/>
                </m:rPr>
                <m:t>|</m:t>
              </m:r>
            </m:e>
            <m:sup>
              <m:r>
                <m:t>2</m:t>
              </m:r>
            </m:sup>
          </m:sSup>
          <m:r>
            <m:rPr>
              <m:sty m:val="p"/>
            </m:rPr>
            <m:t>,</m:t>
          </m:r>
          <m:r>
            <m:t>  </m:t>
          </m:r>
          <m:r>
            <m:rPr>
              <m:sty m:val="p"/>
            </m:rPr>
            <m:t>(</m:t>
          </m:r>
          <m:r>
            <m:t>4</m:t>
          </m:r>
          <m:r>
            <m:rPr>
              <m:sty m:val="p"/>
            </m:rPr>
            <m:t>)</m:t>
          </m:r>
        </m:oMath>
      </m:oMathPara>
    </w:p>
    <w:p>
      <w:pPr>
        <w:pStyle w:val="FirstParagraph"/>
      </w:pPr>
      <w:r>
        <w:rPr>
          <w:rFonts w:hint="eastAsia"/>
        </w:rPr>
        <w:t xml:space="preserve">其中</w:t>
      </w:r>
      <w:r>
        <w:t xml:space="preserve"> </w:t>
      </w:r>
      <m:oMath>
        <m:r>
          <m:t>ν</m:t>
        </m:r>
      </m:oMath>
      <w:r>
        <w:t xml:space="preserve"> </w:t>
      </w:r>
      <w:r>
        <w:rPr>
          <w:rFonts w:hint="eastAsia"/>
        </w:rPr>
        <w:t xml:space="preserve">为残余频率，搜索范围为</w:t>
      </w:r>
      <w:r>
        <w:t xml:space="preserve"> </w:t>
      </w:r>
      <m:oMath>
        <m:r>
          <m:rPr>
            <m:sty m:val="p"/>
          </m:rPr>
          <m:t>|</m:t>
        </m:r>
        <m:r>
          <m:t>ν</m:t>
        </m:r>
        <m:r>
          <m:rPr>
            <m:sty m:val="p"/>
          </m:rPr>
          <m:t>|</m:t>
        </m:r>
        <m:r>
          <m:rPr>
            <m:sty m:val="p"/>
          </m:rPr>
          <m:t>≤</m:t>
        </m:r>
        <m:sSub>
          <m:e>
            <m:r>
              <m:t>ν</m:t>
            </m:r>
          </m:e>
          <m:sub>
            <m:r>
              <m:rPr>
                <m:sty m:val="p"/>
              </m:rPr>
              <m:t>max</m:t>
            </m:r>
          </m:sub>
        </m:sSub>
      </m:oMath>
      <w:r>
        <w:rPr>
          <w:rFonts w:hint="eastAsia"/>
        </w:rPr>
        <w:t xml:space="preserve">。如果估计轨迹与真实轨迹完全一致，目标分量补偿后的相位成为常数，幅度仍为</w:t>
      </w:r>
      <w:r>
        <w:t xml:space="preserve"> </w:t>
      </w:r>
      <m:oMath>
        <m:r>
          <m:t>A</m:t>
        </m:r>
        <m:r>
          <m:t> </m:t>
        </m:r>
        <m:r>
          <m:t>a</m:t>
        </m:r>
        <m:r>
          <m:rPr>
            <m:sty m:val="p"/>
          </m:rPr>
          <m:t>(</m:t>
        </m:r>
        <m:r>
          <m:t>t</m:t>
        </m:r>
        <m:r>
          <m:rPr>
            <m:sty m:val="p"/>
          </m:rPr>
          <m:t>)</m:t>
        </m:r>
      </m:oMath>
      <w:r>
        <w:rPr>
          <w:rFonts w:hint="eastAsia"/>
        </w:rPr>
        <w:t xml:space="preserve">，各样点在</w:t>
      </w:r>
      <w:r>
        <w:t xml:space="preserve"> </w:t>
      </w:r>
      <m:oMath>
        <m:r>
          <m:t>ν</m:t>
        </m:r>
        <m:r>
          <m:rPr>
            <m:sty m:val="p"/>
          </m:rPr>
          <m:t>=</m:t>
        </m:r>
        <m:r>
          <m:t>0</m:t>
        </m:r>
      </m:oMath>
      <w:r>
        <w:t xml:space="preserve"> </w:t>
      </w:r>
      <w:r>
        <w:rPr>
          <w:rFonts w:hint="eastAsia"/>
        </w:rPr>
        <w:t xml:space="preserve">处同相相加，目标谱峰达到最大。数值上，式</w:t>
      </w:r>
      <w:r>
        <w:t xml:space="preserve"> (4) </w:t>
      </w:r>
      <w:r>
        <w:rPr>
          <w:rFonts w:hint="eastAsia"/>
        </w:rPr>
        <w:t xml:space="preserve">用补零</w:t>
      </w:r>
      <w:r>
        <w:t xml:space="preserve"> FFT </w:t>
      </w:r>
      <w:r>
        <w:rPr>
          <w:rFonts w:hint="eastAsia"/>
        </w:rPr>
        <w:t xml:space="preserve">计算：FFT</w:t>
      </w:r>
      <w:r>
        <w:t xml:space="preserve"> </w:t>
      </w:r>
      <w:r>
        <w:rPr>
          <w:rFonts w:hint="eastAsia"/>
        </w:rPr>
        <w:t xml:space="preserve">长度取不小于</w:t>
      </w:r>
      <w:r>
        <w:t xml:space="preserve"> </w:t>
      </w:r>
      <m:oMath>
        <m:r>
          <m:t>8</m:t>
        </m:r>
        <m:r>
          <m:rPr>
            <m:sty m:val="p"/>
          </m:rPr>
          <m:t>|</m:t>
        </m:r>
        <m:r>
          <m:rPr>
            <m:scr m:val="script"/>
            <m:sty m:val="p"/>
          </m:rPr>
          <m:t>I</m:t>
        </m:r>
        <m:r>
          <m:rPr>
            <m:sty m:val="p"/>
          </m:rPr>
          <m:t>|</m:t>
        </m:r>
      </m:oMath>
      <w:r>
        <w:t xml:space="preserve"> </w:t>
      </w:r>
      <w:r>
        <w:rPr>
          <w:rFonts w:hint="eastAsia"/>
        </w:rPr>
        <w:t xml:space="preserve">的最小</w:t>
      </w:r>
      <w:r>
        <w:t xml:space="preserve"> 2 </w:t>
      </w:r>
      <w:r>
        <w:rPr>
          <w:rFonts w:hint="eastAsia"/>
        </w:rPr>
        <w:t xml:space="preserve">的整数次幂，矩形窗，谱峰取频率网格上的最大值，不做插值。300</w:t>
      </w:r>
      <w:r>
        <w:t xml:space="preserve"> s </w:t>
      </w:r>
      <w:r>
        <w:rPr>
          <w:rFonts w:hint="eastAsia"/>
        </w:rPr>
        <w:t xml:space="preserve">记录的网格间隔约为</w:t>
      </w:r>
      <w:r>
        <w:t xml:space="preserve"> 0.31 </w:t>
      </w:r>
      <w:r>
        <w:rPr>
          <w:rFonts w:hint="eastAsia"/>
        </w:rPr>
        <w:t xml:space="preserve">mHz，网格取峰对完全聚焦的谱线最多低估约</w:t>
      </w:r>
      <w:r>
        <w:t xml:space="preserve"> 0.03 </w:t>
      </w:r>
      <w:r>
        <w:rPr>
          <w:rFonts w:hint="eastAsia"/>
        </w:rPr>
        <w:t xml:space="preserve">dB（附录</w:t>
      </w:r>
      <w:r>
        <w:t xml:space="preserve"> </w:t>
      </w:r>
      <w:r>
        <w:rPr>
          <w:rFonts w:hint="eastAsia"/>
        </w:rPr>
        <w:t xml:space="preserve">B.4）。</w:t>
      </w:r>
    </w:p>
    <w:p>
      <w:pPr>
        <w:pStyle w:val="BodyText"/>
      </w:pPr>
      <w:r>
        <w:rPr>
          <w:rFonts w:hint="eastAsia"/>
        </w:rPr>
        <w:t xml:space="preserve">估计轨迹总会有误差</w:t>
      </w:r>
      <w:r>
        <w:t xml:space="preserve"> </w:t>
      </w:r>
      <m:oMath>
        <m:sSub>
          <m:e>
            <m:r>
              <m:t>e</m:t>
            </m:r>
          </m:e>
          <m:sub>
            <m:r>
              <m:t>g</m:t>
            </m:r>
          </m:sub>
        </m:sSub>
        <m:r>
          <m:rPr>
            <m:sty m:val="p"/>
          </m:rPr>
          <m:t>(</m:t>
        </m:r>
        <m:r>
          <m:t>t</m:t>
        </m:r>
        <m:r>
          <m:rPr>
            <m:sty m:val="p"/>
          </m:rPr>
          <m:t>)</m:t>
        </m:r>
        <m:r>
          <m:rPr>
            <m:sty m:val="p"/>
          </m:rPr>
          <m:t>=</m:t>
        </m:r>
        <m:r>
          <m:t>g</m:t>
        </m:r>
        <m:r>
          <m:rPr>
            <m:sty m:val="p"/>
          </m:rPr>
          <m:t>(</m:t>
        </m:r>
        <m:r>
          <m:t>t</m:t>
        </m:r>
        <m:r>
          <m:rPr>
            <m:sty m:val="p"/>
          </m:rPr>
          <m:t>)</m:t>
        </m:r>
        <m:r>
          <m:rPr>
            <m:sty m:val="p"/>
          </m:rPr>
          <m:t>−</m:t>
        </m:r>
        <m:acc>
          <m:accPr>
            <m:chr m:val="̂"/>
          </m:accPr>
          <m:e>
            <m:r>
              <m:t>g</m:t>
            </m:r>
          </m:e>
        </m:acc>
        <m:r>
          <m:rPr>
            <m:sty m:val="p"/>
          </m:rPr>
          <m:t>(</m:t>
        </m:r>
        <m:r>
          <m:t>t</m:t>
        </m:r>
        <m:r>
          <m:rPr>
            <m:sty m:val="p"/>
          </m:rPr>
          <m:t>)</m:t>
        </m:r>
      </m:oMath>
      <w:r>
        <w:rPr>
          <w:rFonts w:hint="eastAsia"/>
        </w:rPr>
        <w:t xml:space="preserve">。补偿之后，目标分量剩下的相位为</w:t>
      </w:r>
    </w:p>
    <w:p>
      <w:pPr>
        <w:pStyle w:val="BodyText"/>
      </w:pPr>
      <m:oMathPara>
        <m:oMathParaPr>
          <m:jc m:val="center"/>
        </m:oMathParaPr>
        <m:oMath>
          <m:r>
            <m:t>δ</m:t>
          </m:r>
          <m:r>
            <m:rPr>
              <m:sty m:val="p"/>
            </m:rPr>
            <m:t>(</m:t>
          </m:r>
          <m:r>
            <m:t>t</m:t>
          </m:r>
          <m:r>
            <m:rPr>
              <m:sty m:val="p"/>
            </m:rPr>
            <m:t>)</m:t>
          </m:r>
          <m:r>
            <m:rPr>
              <m:sty m:val="p"/>
            </m:rPr>
            <m:t>=</m:t>
          </m:r>
          <m:sSub>
            <m:e>
              <m:r>
                <m:t>ϕ</m:t>
              </m:r>
            </m:e>
            <m:sub>
              <m:r>
                <m:t>g</m:t>
              </m:r>
            </m:sub>
          </m:sSub>
          <m:r>
            <m:rPr>
              <m:sty m:val="p"/>
            </m:rPr>
            <m:t>(</m:t>
          </m:r>
          <m:r>
            <m:t>t</m:t>
          </m:r>
          <m:r>
            <m:rPr>
              <m:sty m:val="p"/>
            </m:rPr>
            <m:t>)</m:t>
          </m:r>
          <m:r>
            <m:rPr>
              <m:sty m:val="p"/>
            </m:rPr>
            <m:t>−</m:t>
          </m:r>
          <m:acc>
            <m:accPr>
              <m:chr m:val="̂"/>
            </m:accPr>
            <m:e>
              <m:r>
                <m:t>ϕ</m:t>
              </m:r>
            </m:e>
          </m:acc>
          <m:r>
            <m:rPr>
              <m:sty m:val="p"/>
            </m:rPr>
            <m:t>(</m:t>
          </m:r>
          <m:r>
            <m:t>t</m:t>
          </m:r>
          <m:r>
            <m:rPr>
              <m:sty m:val="p"/>
            </m:rPr>
            <m:t>)</m:t>
          </m:r>
          <m:r>
            <m:rPr>
              <m:sty m:val="p"/>
            </m:rPr>
            <m:t>=</m:t>
          </m:r>
          <m:r>
            <m:t>2</m:t>
          </m:r>
          <m:r>
            <m:t>π</m:t>
          </m:r>
          <m:nary>
            <m:naryPr>
              <m:chr m:val="∫"/>
              <m:limLoc m:val="subSup"/>
              <m:subHide m:val="off"/>
              <m:supHide m:val="off"/>
            </m:naryPr>
            <m:sub>
              <m:r>
                <m:t>0</m:t>
              </m:r>
            </m:sub>
            <m:sup>
              <m:r>
                <m:t>t</m:t>
              </m:r>
            </m:sup>
            <m:e>
              <m:sSub>
                <m:e>
                  <m:r>
                    <m:t>e</m:t>
                  </m:r>
                </m:e>
                <m:sub>
                  <m:r>
                    <m:t>g</m:t>
                  </m:r>
                </m:sub>
              </m:sSub>
            </m:e>
          </m:nary>
          <m:r>
            <m:rPr>
              <m:sty m:val="p"/>
            </m:rPr>
            <m:t>(</m:t>
          </m:r>
          <m:r>
            <m:t>ξ</m:t>
          </m:r>
          <m:r>
            <m:rPr>
              <m:sty m:val="p"/>
            </m:rPr>
            <m:t>)</m:t>
          </m:r>
          <m:r>
            <m:t> </m:t>
          </m:r>
          <m:r>
            <m:t>d</m:t>
          </m:r>
          <m:r>
            <m:t>ξ</m:t>
          </m:r>
          <m:r>
            <m:rPr>
              <m:sty m:val="p"/>
            </m:rPr>
            <m:t>+</m:t>
          </m:r>
          <m:r>
            <m:rPr>
              <m:nor/>
              <m:sty m:val="p"/>
            </m:rPr>
            <m:t>const</m:t>
          </m:r>
          <m:r>
            <m:rPr>
              <m:sty m:val="p"/>
            </m:rPr>
            <m:t>.</m:t>
          </m:r>
          <m:r>
            <m:t>  </m:t>
          </m:r>
          <m:r>
            <m:rPr>
              <m:sty m:val="p"/>
            </m:rPr>
            <m:t>(</m:t>
          </m:r>
          <m:r>
            <m:t>5</m:t>
          </m:r>
          <m:r>
            <m:rPr>
              <m:sty m:val="p"/>
            </m:rPr>
            <m:t>)</m:t>
          </m:r>
        </m:oMath>
      </m:oMathPara>
    </w:p>
    <w:p>
      <w:pPr>
        <w:pStyle w:val="FirstParagraph"/>
      </w:pPr>
      <w:r>
        <w:rPr>
          <w:rFonts w:hint="eastAsia"/>
        </w:rPr>
        <w:t xml:space="preserve">式</w:t>
      </w:r>
      <w:r>
        <w:t xml:space="preserve"> (5) </w:t>
      </w:r>
      <w:r>
        <w:rPr>
          <w:rFonts w:hint="eastAsia"/>
        </w:rPr>
        <w:t xml:space="preserve">是全文的出发点：补偿效果不由某一时刻的频率误差决定，而由误差在时间上的累积决定。</w:t>
      </w:r>
    </w:p>
    <w:p>
      <w:pPr>
        <w:pStyle w:val="BodyText"/>
      </w:pPr>
      <w:r>
        <w:rPr>
          <w:rFonts w:hint="eastAsia"/>
        </w:rPr>
        <w:t xml:space="preserve">本文用相干效率衡量补偿效果：</w:t>
      </w:r>
    </w:p>
    <w:p>
      <w:pPr>
        <w:pStyle w:val="BodyText"/>
      </w:pPr>
      <m:oMathPara>
        <m:oMathParaPr>
          <m:jc m:val="center"/>
        </m:oMathParaPr>
        <m:oMath>
          <m:r>
            <m:t>η</m:t>
          </m:r>
          <m:r>
            <m:rPr>
              <m:sty m:val="p"/>
            </m:rPr>
            <m:t>=</m:t>
          </m:r>
          <m:limLow>
            <m:e>
              <m:r>
                <m:rPr>
                  <m:sty m:val="p"/>
                </m:rPr>
                <m:t>max</m:t>
              </m:r>
            </m:e>
            <m:lim>
              <m:r>
                <m:rPr>
                  <m:sty m:val="p"/>
                </m:rPr>
                <m:t>|</m:t>
              </m:r>
              <m:r>
                <m:t>ν</m:t>
              </m:r>
              <m:r>
                <m:rPr>
                  <m:sty m:val="p"/>
                </m:rPr>
                <m:t>|</m:t>
              </m:r>
              <m:r>
                <m:rPr>
                  <m:sty m:val="p"/>
                </m:rPr>
                <m:t>≤</m:t>
              </m:r>
              <m:sSub>
                <m:e>
                  <m:r>
                    <m:t>ν</m:t>
                  </m:r>
                </m:e>
                <m:sub>
                  <m:r>
                    <m:rPr>
                      <m:sty m:val="p"/>
                    </m:rPr>
                    <m:t>max</m:t>
                  </m:r>
                </m:sub>
              </m:sSub>
            </m:lim>
          </m:limLow>
          <m:f>
            <m:fPr>
              <m:type m:val="bar"/>
            </m:fPr>
            <m:num>
              <m:r>
                <m:rPr>
                  <m:sty m:val="p"/>
                </m:rPr>
                <m:t>|</m:t>
              </m:r>
              <m:nary>
                <m:naryPr>
                  <m:chr m:val="∑"/>
                  <m:limLoc m:val="undOvr"/>
                  <m:subHide m:val="off"/>
                  <m:supHide m:val="on"/>
                </m:naryPr>
                <m:sub>
                  <m:r>
                    <m:t>n</m:t>
                  </m:r>
                  <m:r>
                    <m:rPr>
                      <m:sty m:val="p"/>
                    </m:rPr>
                    <m:t>∈</m:t>
                  </m:r>
                  <m:r>
                    <m:rPr>
                      <m:scr m:val="script"/>
                      <m:sty m:val="p"/>
                    </m:rPr>
                    <m:t>I</m:t>
                  </m:r>
                </m:sub>
                <m:sup>
                  <m:r>
                    <m:t>​</m:t>
                  </m:r>
                </m:sup>
                <m:e>
                  <m:r>
                    <m:t>a</m:t>
                  </m:r>
                </m:e>
              </m:nary>
              <m:r>
                <m:rPr>
                  <m:sty m:val="p"/>
                </m:rPr>
                <m:t>(</m:t>
              </m:r>
              <m:sSub>
                <m:e>
                  <m:r>
                    <m:t>t</m:t>
                  </m:r>
                </m:e>
                <m:sub>
                  <m:r>
                    <m:t>n</m:t>
                  </m:r>
                </m:sub>
              </m:sSub>
              <m:r>
                <m:rPr>
                  <m:sty m:val="p"/>
                </m:rPr>
                <m:t>)</m:t>
              </m:r>
              <m:r>
                <m:t> </m:t>
              </m:r>
              <m:sSup>
                <m:e>
                  <m:r>
                    <m:t>e</m:t>
                  </m:r>
                </m:e>
                <m:sup>
                  <m:r>
                    <m:t>j</m:t>
                  </m:r>
                  <m:r>
                    <m:rPr>
                      <m:sty m:val="p"/>
                    </m:rPr>
                    <m:t>[</m:t>
                  </m:r>
                  <m:r>
                    <m:t>δ</m:t>
                  </m:r>
                  <m:r>
                    <m:rPr>
                      <m:sty m:val="p"/>
                    </m:rPr>
                    <m:t>(</m:t>
                  </m:r>
                  <m:sSub>
                    <m:e>
                      <m:r>
                        <m:t>t</m:t>
                      </m:r>
                    </m:e>
                    <m:sub>
                      <m:r>
                        <m:t>n</m:t>
                      </m:r>
                    </m:sub>
                  </m:sSub>
                  <m:r>
                    <m:rPr>
                      <m:sty m:val="p"/>
                    </m:rPr>
                    <m:t>)</m:t>
                  </m:r>
                  <m:r>
                    <m:rPr>
                      <m:sty m:val="p"/>
                    </m:rPr>
                    <m:t>−</m:t>
                  </m:r>
                  <m:r>
                    <m:t>2</m:t>
                  </m:r>
                  <m:r>
                    <m:t>π</m:t>
                  </m:r>
                  <m:r>
                    <m:t>ν</m:t>
                  </m:r>
                  <m:sSub>
                    <m:e>
                      <m:r>
                        <m:t>t</m:t>
                      </m:r>
                    </m:e>
                    <m:sub>
                      <m:r>
                        <m:t>n</m:t>
                      </m:r>
                    </m:sub>
                  </m:sSub>
                  <m:r>
                    <m:rPr>
                      <m:sty m:val="p"/>
                    </m:rPr>
                    <m:t>]</m:t>
                  </m:r>
                </m:sup>
              </m:sSup>
              <m:sSup>
                <m:e>
                  <m:r>
                    <m:rPr>
                      <m:sty m:val="p"/>
                    </m:rPr>
                    <m:t>|</m:t>
                  </m:r>
                </m:e>
                <m:sup>
                  <m:r>
                    <m:t>2</m:t>
                  </m:r>
                </m:sup>
              </m:sSup>
            </m:num>
            <m:den>
              <m:r>
                <m:rPr>
                  <m:sty m:val="p"/>
                </m:rPr>
                <m:t>(</m:t>
              </m:r>
              <m:nary>
                <m:naryPr>
                  <m:chr m:val="∑"/>
                  <m:limLoc m:val="undOvr"/>
                  <m:subHide m:val="off"/>
                  <m:supHide m:val="on"/>
                </m:naryPr>
                <m:sub>
                  <m:r>
                    <m:t>n</m:t>
                  </m:r>
                  <m:r>
                    <m:rPr>
                      <m:sty m:val="p"/>
                    </m:rPr>
                    <m:t>∈</m:t>
                  </m:r>
                  <m:r>
                    <m:rPr>
                      <m:scr m:val="script"/>
                      <m:sty m:val="p"/>
                    </m:rPr>
                    <m:t>I</m:t>
                  </m:r>
                </m:sub>
                <m:sup>
                  <m:r>
                    <m:t>​</m:t>
                  </m:r>
                </m:sup>
                <m:e>
                  <m:r>
                    <m:t>a</m:t>
                  </m:r>
                </m:e>
              </m:nary>
              <m:r>
                <m:rPr>
                  <m:sty m:val="p"/>
                </m:rPr>
                <m:t>(</m:t>
              </m:r>
              <m:sSub>
                <m:e>
                  <m:r>
                    <m:t>t</m:t>
                  </m:r>
                </m:e>
                <m:sub>
                  <m:r>
                    <m:t>n</m:t>
                  </m:r>
                </m:sub>
              </m:sSub>
              <m:r>
                <m:rPr>
                  <m:sty m:val="p"/>
                </m:rPr>
                <m:t>)</m:t>
              </m:r>
              <m:sSup>
                <m:e>
                  <m:r>
                    <m:rPr>
                      <m:sty m:val="p"/>
                    </m:rPr>
                    <m:t>)</m:t>
                  </m:r>
                </m:e>
                <m:sup>
                  <m:r>
                    <m:t>2</m:t>
                  </m:r>
                </m:sup>
              </m:sSup>
            </m:den>
          </m:f>
          <m:r>
            <m:rPr>
              <m:sty m:val="p"/>
            </m:rPr>
            <m:t>.</m:t>
          </m:r>
          <m:r>
            <m:t>  </m:t>
          </m:r>
          <m:r>
            <m:rPr>
              <m:sty m:val="p"/>
            </m:rPr>
            <m:t>(</m:t>
          </m:r>
          <m:r>
            <m:t>6</m:t>
          </m:r>
          <m:r>
            <m:rPr>
              <m:sty m:val="p"/>
            </m:rPr>
            <m:t>)</m:t>
          </m:r>
        </m:oMath>
      </m:oMathPara>
    </w:p>
    <w:p>
      <w:pPr>
        <w:pStyle w:val="FirstParagraph"/>
      </w:pPr>
      <w:r>
        <w:rPr>
          <w:rFonts w:hint="eastAsia"/>
        </w:rPr>
        <w:t xml:space="preserve">分母是完全相位对齐时的目标谱峰功率，分子是补偿后目标分量的最大谱峰功率，所以</w:t>
      </w:r>
      <w:r>
        <w:t xml:space="preserve"> </w:t>
      </w:r>
      <m:oMath>
        <m:r>
          <m:t>η</m:t>
        </m:r>
      </m:oMath>
      <w:r>
        <w:t xml:space="preserve"> </w:t>
      </w:r>
      <w:r>
        <w:rPr>
          <w:rFonts w:hint="eastAsia"/>
        </w:rPr>
        <w:t xml:space="preserve">是两者之比，取值在</w:t>
      </w:r>
      <w:r>
        <w:t xml:space="preserve"> 0 </w:t>
      </w:r>
      <w:r>
        <w:rPr>
          <w:rFonts w:hint="eastAsia"/>
        </w:rPr>
        <w:t xml:space="preserve">到</w:t>
      </w:r>
      <w:r>
        <w:t xml:space="preserve"> 1 </w:t>
      </w:r>
      <w:r>
        <w:rPr>
          <w:rFonts w:hint="eastAsia"/>
        </w:rPr>
        <w:t xml:space="preserve">之间。</w:t>
      </w:r>
      <m:oMath>
        <m:r>
          <m:t>η</m:t>
        </m:r>
      </m:oMath>
      <w:r>
        <w:t xml:space="preserve"> </w:t>
      </w:r>
      <w:r>
        <w:rPr>
          <w:rFonts w:hint="eastAsia"/>
        </w:rPr>
        <w:t xml:space="preserve">由已知的目标分量计算，只用于仿真评价；实测中报告观测谱峰。常值频率误差使</w:t>
      </w:r>
      <w:r>
        <w:t xml:space="preserve"> </w:t>
      </w:r>
      <m:oMath>
        <m:r>
          <m:t>δ</m:t>
        </m:r>
        <m:r>
          <m:rPr>
            <m:sty m:val="p"/>
          </m:rPr>
          <m:t>(</m:t>
        </m:r>
        <m:r>
          <m:t>t</m:t>
        </m:r>
        <m:r>
          <m:rPr>
            <m:sty m:val="p"/>
          </m:rPr>
          <m:t>)</m:t>
        </m:r>
      </m:oMath>
      <w:r>
        <w:t xml:space="preserve"> </w:t>
      </w:r>
      <w:r>
        <w:rPr>
          <w:rFonts w:hint="eastAsia"/>
        </w:rPr>
        <w:t xml:space="preserve">随时间线性变化，当移动后的谱峰仍在搜索范围内时，它主要改变峰位，对</w:t>
      </w:r>
      <w:r>
        <w:t xml:space="preserve"> </w:t>
      </w:r>
      <m:oMath>
        <m:r>
          <m:t>η</m:t>
        </m:r>
      </m:oMath>
      <w:r>
        <w:t xml:space="preserve"> </w:t>
      </w:r>
      <w:r>
        <w:rPr>
          <w:rFonts w:hint="eastAsia"/>
        </w:rPr>
        <w:t xml:space="preserve">影响很小。决定</w:t>
      </w:r>
      <w:r>
        <w:t xml:space="preserve"> </w:t>
      </w:r>
      <m:oMath>
        <m:r>
          <m:t>η</m:t>
        </m:r>
      </m:oMath>
      <w:r>
        <w:t xml:space="preserve"> </w:t>
      </w:r>
      <w:r>
        <w:rPr>
          <w:rFonts w:hint="eastAsia"/>
        </w:rPr>
        <w:t xml:space="preserve">的是误差随时间变化的方式。</w:t>
      </w:r>
    </w:p>
    <w:bookmarkEnd w:id="13"/>
    <w:bookmarkStart w:id="17" w:name="轨迹误差与相干积累损失"/>
    <w:p>
      <w:pPr>
        <w:pStyle w:val="Heading2"/>
      </w:pPr>
      <w:r>
        <w:t xml:space="preserve">2.2 </w:t>
      </w:r>
      <w:r>
        <w:rPr>
          <w:rFonts w:hint="eastAsia"/>
        </w:rPr>
        <w:t xml:space="preserve">轨迹误差与相干积累损失</w:t>
      </w:r>
    </w:p>
    <w:p>
      <w:pPr>
        <w:pStyle w:val="FirstParagraph"/>
      </w:pPr>
      <w:r>
        <w:rPr>
          <w:rFonts w:hint="eastAsia"/>
        </w:rPr>
        <w:t xml:space="preserve">图</w:t>
      </w:r>
      <w:r>
        <w:t xml:space="preserve"> 2 </w:t>
      </w:r>
      <w:r>
        <w:rPr>
          <w:rFonts w:hint="eastAsia"/>
        </w:rPr>
        <w:t xml:space="preserve">用两个构造的频率误差说明这一点。两种误差都定义在</w:t>
      </w:r>
      <w:r>
        <w:t xml:space="preserve"> 300 s </w:t>
      </w:r>
      <w:r>
        <w:rPr>
          <w:rFonts w:hint="eastAsia"/>
        </w:rPr>
        <w:t xml:space="preserve">内间隔</w:t>
      </w:r>
      <w:r>
        <w:t xml:space="preserve"> 15 s </w:t>
      </w:r>
      <w:r>
        <w:rPr>
          <w:rFonts w:hint="eastAsia"/>
        </w:rPr>
        <w:t xml:space="preserve">的</w:t>
      </w:r>
      <w:r>
        <w:t xml:space="preserve"> 21 </w:t>
      </w:r>
      <w:r>
        <w:rPr>
          <w:rFonts w:hint="eastAsia"/>
        </w:rPr>
        <w:t xml:space="preserve">个节点上，节点之间线性插值，不加噪声。</w:t>
      </w:r>
      <w:r>
        <w:t xml:space="preserve"> </w:t>
      </w:r>
      <w:r>
        <w:br/>
        <w:t xml:space="preserve">-</w:t>
      </w:r>
      <w:r>
        <w:t xml:space="preserve"> </w:t>
      </w:r>
      <w:r>
        <w:rPr>
          <w:rFonts w:hint="eastAsia"/>
          <w:b/>
          <w:bCs/>
        </w:rPr>
        <w:t xml:space="preserve">误差</w:t>
      </w:r>
      <w:r>
        <w:rPr>
          <w:b/>
          <w:bCs/>
        </w:rPr>
        <w:t xml:space="preserve"> A</w:t>
      </w:r>
      <w:r>
        <w:t xml:space="preserve"> </w:t>
      </w:r>
      <w:r>
        <w:rPr>
          <w:rFonts w:hint="eastAsia"/>
        </w:rPr>
        <w:t xml:space="preserve">是一个周期的正弦，幅度</w:t>
      </w:r>
      <w:r>
        <w:t xml:space="preserve"> 6 </w:t>
      </w:r>
      <w:r>
        <w:rPr>
          <w:rFonts w:hint="eastAsia"/>
        </w:rPr>
        <w:t xml:space="preserve">mHz，均方根</w:t>
      </w:r>
      <w:r>
        <w:t xml:space="preserve"> 4.28 </w:t>
      </w:r>
      <w:r>
        <w:rPr>
          <w:rFonts w:hint="eastAsia"/>
        </w:rPr>
        <w:t xml:space="preserve">mHz。它在约</w:t>
      </w:r>
      <w:r>
        <w:t xml:space="preserve"> 150 s </w:t>
      </w:r>
      <w:r>
        <w:rPr>
          <w:rFonts w:hint="eastAsia"/>
        </w:rPr>
        <w:t xml:space="preserve">内保持同号，积分后相位漂移达</w:t>
      </w:r>
      <w:r>
        <w:t xml:space="preserve"> 0.57 </w:t>
      </w:r>
      <w:r>
        <w:rPr>
          <w:rFonts w:hint="eastAsia"/>
        </w:rPr>
        <w:t xml:space="preserve">周，补偿谱分裂成两个峰，</w:t>
      </w:r>
      <m:oMath>
        <m:r>
          <m:t>η</m:t>
        </m:r>
        <m:r>
          <m:rPr>
            <m:sty m:val="p"/>
          </m:rPr>
          <m:t>=</m:t>
        </m:r>
        <m:r>
          <m:t>0.363</m:t>
        </m:r>
      </m:oMath>
      <w:r>
        <w:t xml:space="preserve">。</w:t>
      </w:r>
      <w:r>
        <w:t xml:space="preserve"> </w:t>
      </w:r>
      <w:r>
        <w:br/>
        <w:t xml:space="preserve">-</w:t>
      </w:r>
      <w:r>
        <w:t xml:space="preserve"> </w:t>
      </w:r>
      <w:r>
        <w:rPr>
          <w:rFonts w:hint="eastAsia"/>
          <w:b/>
          <w:bCs/>
        </w:rPr>
        <w:t xml:space="preserve">误差</w:t>
      </w:r>
      <w:r>
        <w:rPr>
          <w:b/>
          <w:bCs/>
        </w:rPr>
        <w:t xml:space="preserve"> B</w:t>
      </w:r>
      <w:r>
        <w:t xml:space="preserve"> </w:t>
      </w:r>
      <w:r>
        <w:rPr>
          <w:rFonts w:hint="eastAsia"/>
        </w:rPr>
        <w:t xml:space="preserve">在相邻节点间正负交替，幅度</w:t>
      </w:r>
      <w:r>
        <w:t xml:space="preserve"> 10 </w:t>
      </w:r>
      <w:r>
        <w:rPr>
          <w:rFonts w:hint="eastAsia"/>
        </w:rPr>
        <w:t xml:space="preserve">mHz，均方根</w:t>
      </w:r>
      <w:r>
        <w:t xml:space="preserve"> 5.73 </w:t>
      </w:r>
      <w:r>
        <w:rPr>
          <w:rFonts w:hint="eastAsia"/>
        </w:rPr>
        <w:t xml:space="preserve">mHz，比误差</w:t>
      </w:r>
      <w:r>
        <w:t xml:space="preserve"> A </w:t>
      </w:r>
      <w:r>
        <w:rPr>
          <w:rFonts w:hint="eastAsia"/>
        </w:rPr>
        <w:t xml:space="preserve">大。它每</w:t>
      </w:r>
      <w:r>
        <w:t xml:space="preserve"> 15 s </w:t>
      </w:r>
      <w:r>
        <w:rPr>
          <w:rFonts w:hint="eastAsia"/>
        </w:rPr>
        <w:t xml:space="preserve">变号，前后两段的相位相互抵消，残余相位始终在</w:t>
      </w:r>
      <w:r>
        <w:t xml:space="preserve"> ±0.04 </w:t>
      </w:r>
      <w:r>
        <w:rPr>
          <w:rFonts w:hint="eastAsia"/>
        </w:rPr>
        <w:t xml:space="preserve">周以内，</w:t>
      </w:r>
      <m:oMath>
        <m:r>
          <m:t>η</m:t>
        </m:r>
        <m:r>
          <m:rPr>
            <m:sty m:val="p"/>
          </m:rPr>
          <m:t>=</m:t>
        </m:r>
        <m:r>
          <m:t>0.970</m:t>
        </m:r>
      </m:oMath>
      <w:r>
        <w:t xml:space="preserve">。</w:t>
      </w:r>
    </w:p>
    <w:p>
      <w:pPr>
        <w:pStyle w:val="BodyText"/>
      </w:pPr>
      <w:r>
        <w:rPr>
          <w:rFonts w:hint="eastAsia"/>
        </w:rPr>
        <w:t xml:space="preserve">两个例子的积累结果与均方根的大小正好相反。缓变而同号的小误差，比快速交替的大误差对积累的影响大得多。所以评价一条用于长时补偿的轨迹，要看它的误差积分之后留下多少相位漂移。</w:t>
      </w:r>
    </w:p>
    <w:p>
      <w:pPr>
        <w:pStyle w:val="CaptionedFigure"/>
        <w:keepNext/>
        <w:spacing w:before="120" w:after="60"/>
        <w:ind w:firstLine="0" w:left="0" w:right="0"/>
        <w:jc w:val="center"/>
      </w:pPr>
      <w:r>
        <w:drawing>
          <wp:inline>
            <wp:extent cx="5579999" cy="2401152"/>
            <wp:effectExtent b="0" l="0" r="0" t="0"/>
            <wp:docPr descr="图 2　频率误差的时间结构决定残余相位。两种构造误差均在 21 个节点上定义，不加噪声，也不运行估计器。误差 A 缓变，RMSE 4.28 mHz，残余相位漂移达 0.57 周，补偿谱分裂，η = 0.363。误差 B 快速交替，RMSE 5.73 mHz，残余相位始终很小，η = 0.970。(c) 只显示 ±0.03 Hz。" title="" id="15" name="Picture"/>
            <a:graphic>
              <a:graphicData uri="http://schemas.openxmlformats.org/drawingml/2006/picture">
                <pic:pic>
                  <pic:nvPicPr>
                    <pic:cNvPr descr="img/fig2.png" id="16" name="Picture"/>
                    <pic:cNvPicPr>
                      <a:picLocks noChangeArrowheads="1" noChangeAspect="1"/>
                    </pic:cNvPicPr>
                  </pic:nvPicPr>
                  <pic:blipFill>
                    <a:blip r:embed="rId14"/>
                    <a:stretch>
                      <a:fillRect/>
                    </a:stretch>
                  </pic:blipFill>
                  <pic:spPr bwMode="auto">
                    <a:xfrm>
                      <a:off x="0" y="0"/>
                      <a:ext cx="5579999" cy="2401152"/>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2</w:t>
      </w:r>
      <w:r>
        <w:t xml:space="preserve">　</w:t>
      </w:r>
      <w:r>
        <w:rPr>
          <w:rFonts w:hint="eastAsia"/>
        </w:rPr>
        <w:t xml:space="preserve">频率误差的时间结构决定残余相位。两种构造误差均在</w:t>
      </w:r>
      <w:r>
        <w:t xml:space="preserve"> 21 </w:t>
      </w:r>
      <w:r>
        <w:rPr>
          <w:rFonts w:hint="eastAsia"/>
        </w:rPr>
        <w:t xml:space="preserve">个节点上定义，不加噪声，也不运行估计器。误差</w:t>
      </w:r>
      <w:r>
        <w:t xml:space="preserve"> A </w:t>
      </w:r>
      <w:r>
        <w:rPr>
          <w:rFonts w:hint="eastAsia"/>
        </w:rPr>
        <w:t xml:space="preserve">缓变，RMSE</w:t>
      </w:r>
      <w:r>
        <w:t xml:space="preserve"> 4.28 </w:t>
      </w:r>
      <w:r>
        <w:rPr>
          <w:rFonts w:hint="eastAsia"/>
        </w:rPr>
        <w:t xml:space="preserve">mHz，残余相位漂移达</w:t>
      </w:r>
      <w:r>
        <w:t xml:space="preserve"> 0.57 </w:t>
      </w:r>
      <w:r>
        <w:rPr>
          <w:rFonts w:hint="eastAsia"/>
        </w:rPr>
        <w:t xml:space="preserve">周，补偿谱分裂，η</w:t>
      </w:r>
      <w:r>
        <w:t xml:space="preserve"> = </w:t>
      </w:r>
      <w:r>
        <w:rPr>
          <w:rFonts w:hint="eastAsia"/>
        </w:rPr>
        <w:t xml:space="preserve">0.363。误差</w:t>
      </w:r>
      <w:r>
        <w:t xml:space="preserve"> B </w:t>
      </w:r>
      <w:r>
        <w:rPr>
          <w:rFonts w:hint="eastAsia"/>
        </w:rPr>
        <w:t xml:space="preserve">快速交替，RMSE</w:t>
      </w:r>
      <w:r>
        <w:t xml:space="preserve"> 5.73 </w:t>
      </w:r>
      <w:r>
        <w:rPr>
          <w:rFonts w:hint="eastAsia"/>
        </w:rPr>
        <w:t xml:space="preserve">mHz，残余相位始终很小，η</w:t>
      </w:r>
      <w:r>
        <w:t xml:space="preserve"> = 0.970。(c) </w:t>
      </w:r>
      <w:r>
        <w:rPr>
          <w:rFonts w:hint="eastAsia"/>
        </w:rPr>
        <w:t xml:space="preserve">只显示</w:t>
      </w:r>
      <w:r>
        <w:t xml:space="preserve"> ±0.03 Hz。</w:t>
      </w:r>
    </w:p>
    <w:p>
      <w:pPr>
        <w:pStyle w:val="BodyText"/>
      </w:pPr>
      <w:r>
        <w:rPr>
          <w:rFonts w:hint="eastAsia"/>
        </w:rPr>
        <w:t xml:space="preserve">式</w:t>
      </w:r>
      <w:r>
        <w:t xml:space="preserve"> (5)、(6) </w:t>
      </w:r>
      <w:r>
        <w:rPr>
          <w:rFonts w:hint="eastAsia"/>
        </w:rPr>
        <w:t xml:space="preserve">表明，频率误差经积分形成残余相位。残余相位中随时间线性变化的部分可以由残余频率搜索吸收；其余随时间变化的部分，决定目标能量能否集中到积累谱峰上。因此，评价用于长时补偿的频率轨迹，既要看它的局部频率误差，也要看补偿后的相干输出。</w:t>
      </w:r>
    </w:p>
    <w:p>
      <w:pPr>
        <w:pStyle w:val="BodyText"/>
      </w:pPr>
      <w:r>
        <w:rPr>
          <w:rFonts w:hint="eastAsia"/>
        </w:rPr>
        <w:t xml:space="preserve">在第</w:t>
      </w:r>
      <w:r>
        <w:t xml:space="preserve"> 4 </w:t>
      </w:r>
      <w:r>
        <w:rPr>
          <w:rFonts w:hint="eastAsia"/>
        </w:rPr>
        <w:t xml:space="preserve">节的独立确认仿真中（300</w:t>
      </w:r>
      <w:r>
        <w:t xml:space="preserve"> s </w:t>
      </w:r>
      <w:r>
        <w:rPr>
          <w:rFonts w:hint="eastAsia"/>
        </w:rPr>
        <w:t xml:space="preserve">记录，无干扰与局部邻频干扰两类场景，信噪比</w:t>
      </w:r>
      <w:r>
        <w:t xml:space="preserve"> −20 </w:t>
      </w:r>
      <w:r>
        <w:rPr>
          <w:rFonts w:hint="eastAsia"/>
        </w:rPr>
        <w:t xml:space="preserve">至</w:t>
      </w:r>
      <w:r>
        <w:t xml:space="preserve"> −14 </w:t>
      </w:r>
      <w:r>
        <w:rPr>
          <w:rFonts w:hint="eastAsia"/>
        </w:rPr>
        <w:t xml:space="preserve">dB），直接按</w:t>
      </w:r>
      <w:r>
        <w:t xml:space="preserve"> Viterbi </w:t>
      </w:r>
      <w:r>
        <w:rPr>
          <w:rFonts w:hint="eastAsia"/>
        </w:rPr>
        <w:t xml:space="preserve">轨迹补偿后的平均相干效率为</w:t>
      </w:r>
      <w:r>
        <w:t xml:space="preserve"> </w:t>
      </w:r>
      <w:r>
        <w:rPr>
          <w:rFonts w:hint="eastAsia"/>
        </w:rPr>
        <w:t xml:space="preserve">0.468。本文以已有轨迹为参考，在其附近修正频率残差，并按补偿后的相干能量求解：前端轨迹提供修正的参考，相干输出决定修正系数的取值。第</w:t>
      </w:r>
      <w:r>
        <w:t xml:space="preserve"> 3 </w:t>
      </w:r>
      <w:r>
        <w:rPr>
          <w:rFonts w:hint="eastAsia"/>
        </w:rPr>
        <w:t xml:space="preserve">节给出这一方法。</w:t>
      </w:r>
    </w:p>
    <w:bookmarkEnd w:id="17"/>
    <w:bookmarkEnd w:id="18"/>
    <w:bookmarkStart w:id="25" w:name="相干驱动的频率轨迹自聚焦"/>
    <w:p>
      <w:pPr>
        <w:pStyle w:val="Heading1"/>
      </w:pPr>
      <w:r>
        <w:t xml:space="preserve">3 </w:t>
      </w:r>
      <w:r>
        <w:rPr>
          <w:rFonts w:hint="eastAsia"/>
        </w:rPr>
        <w:t xml:space="preserve">相干驱动的频率轨迹自聚焦</w:t>
      </w:r>
    </w:p>
    <w:bookmarkStart w:id="22" w:name="轨迹参数化与相位补偿"/>
    <w:p>
      <w:pPr>
        <w:pStyle w:val="Heading2"/>
      </w:pPr>
      <w:r>
        <w:t xml:space="preserve">3.1 </w:t>
      </w:r>
      <w:r>
        <w:rPr>
          <w:rFonts w:hint="eastAsia"/>
        </w:rPr>
        <w:t xml:space="preserve">轨迹参数化与相位补偿</w:t>
      </w:r>
    </w:p>
    <w:p>
      <w:pPr>
        <w:pStyle w:val="FirstParagraph"/>
      </w:pPr>
      <w:r>
        <w:rPr>
          <w:rFonts w:hint="eastAsia"/>
        </w:rPr>
        <w:t xml:space="preserve">图</w:t>
      </w:r>
      <w:r>
        <w:t xml:space="preserve"> 3 </w:t>
      </w:r>
      <w:r>
        <w:rPr>
          <w:rFonts w:hint="eastAsia"/>
        </w:rPr>
        <w:t xml:space="preserve">给出处理流程。给定复基带记录</w:t>
      </w:r>
      <w:r>
        <w:t xml:space="preserve"> </w:t>
      </w:r>
      <m:oMath>
        <m:r>
          <m:t>y</m:t>
        </m:r>
        <m:r>
          <m:rPr>
            <m:sty m:val="p"/>
          </m:rPr>
          <m:t>[</m:t>
        </m:r>
        <m:r>
          <m:t>n</m:t>
        </m:r>
        <m:r>
          <m:rPr>
            <m:sty m:val="p"/>
          </m:rPr>
          <m:t>]</m:t>
        </m:r>
      </m:oMath>
      <w:r>
        <w:t xml:space="preserve"> </w:t>
      </w:r>
      <w:r>
        <w:rPr>
          <w:rFonts w:hint="eastAsia"/>
        </w:rPr>
        <w:t xml:space="preserve">和前端给出的锚轨迹</w:t>
      </w:r>
      <w:r>
        <w:t xml:space="preserve"> </w:t>
      </w:r>
      <m:oMath>
        <m:sSub>
          <m:e>
            <m:r>
              <m:t>g</m:t>
            </m:r>
          </m:e>
          <m:sub>
            <m:r>
              <m:t>A</m:t>
            </m:r>
          </m:sub>
        </m:sSub>
        <m:r>
          <m:rPr>
            <m:sty m:val="p"/>
          </m:rPr>
          <m:t>(</m:t>
        </m:r>
        <m:r>
          <m:t>t</m:t>
        </m:r>
        <m:r>
          <m:rPr>
            <m:sty m:val="p"/>
          </m:rPr>
          <m:t>)</m:t>
        </m:r>
      </m:oMath>
      <w:r>
        <w:rPr>
          <w:rFonts w:hint="eastAsia"/>
        </w:rPr>
        <w:t xml:space="preserve">，方法先确定优化起点</w:t>
      </w:r>
      <w:r>
        <w:t xml:space="preserve"> </w:t>
      </w:r>
      <m:oMath>
        <m:sSub>
          <m:e>
            <m:r>
              <m:rPr>
                <m:sty m:val="bi"/>
              </m:rPr>
              <m:t>u</m:t>
            </m:r>
          </m:e>
          <m:sub>
            <m:r>
              <m:t>s</m:t>
            </m:r>
          </m:sub>
        </m:sSub>
      </m:oMath>
      <w:r>
        <w:rPr>
          <w:rFonts w:hint="eastAsia"/>
        </w:rPr>
        <w:t xml:space="preserve">，再在锚轨迹附近、以补偿后记录的相干能量为目标修正频率轨迹，输出修正后的轨迹</w:t>
      </w:r>
      <w:r>
        <w:t xml:space="preserve"> </w:t>
      </w:r>
      <m:oMath>
        <m:sSub>
          <m:e>
            <m:r>
              <m:t>g</m:t>
            </m:r>
          </m:e>
          <m:sub>
            <m:sSup>
              <m:e>
                <m:r>
                  <m:rPr>
                    <m:sty m:val="bi"/>
                  </m:rPr>
                  <m:t>u</m:t>
                </m:r>
              </m:e>
              <m:sup>
                <m:r>
                  <m:rPr>
                    <m:sty m:val="p"/>
                  </m:rPr>
                  <m:t>⋆</m:t>
                </m:r>
              </m:sup>
            </m:sSup>
          </m:sub>
        </m:sSub>
        <m:r>
          <m:rPr>
            <m:sty m:val="p"/>
          </m:rPr>
          <m:t>(</m:t>
        </m:r>
        <m:r>
          <m:t>t</m:t>
        </m:r>
        <m:r>
          <m:rPr>
            <m:sty m:val="p"/>
          </m:rPr>
          <m:t>)</m:t>
        </m:r>
      </m:oMath>
      <w:r>
        <w:rPr>
          <w:rFonts w:hint="eastAsia"/>
        </w:rPr>
        <w:t xml:space="preserve">。之后按式</w:t>
      </w:r>
      <w:r>
        <w:t xml:space="preserve"> (3) </w:t>
      </w:r>
      <w:r>
        <w:rPr>
          <w:rFonts w:hint="eastAsia"/>
        </w:rPr>
        <w:t xml:space="preserve">补偿相位，再计算积累谱。锚轨迹是修正的参考：修正量和修正幅度界都相对它定义。修正既不改变前端，也不改变后端，因此可以接在不同前端之后。</w:t>
      </w:r>
    </w:p>
    <w:p>
      <w:pPr>
        <w:pStyle w:val="BodyText"/>
      </w:pPr>
      <w:r>
        <w:rPr>
          <w:rFonts w:hint="eastAsia"/>
        </w:rPr>
        <w:t xml:space="preserve">主链路中，锚轨迹由</w:t>
      </w:r>
      <w:r>
        <w:t xml:space="preserve"> Viterbi </w:t>
      </w:r>
      <w:r>
        <w:rPr>
          <w:rFonts w:hint="eastAsia"/>
        </w:rPr>
        <w:t xml:space="preserve">跟踪器（VIT）给出，起点由局部峰值平滑轨迹（local</w:t>
      </w:r>
      <w:r>
        <w:t xml:space="preserve"> peak </w:t>
      </w:r>
      <w:r>
        <w:rPr>
          <w:rFonts w:hint="eastAsia"/>
        </w:rPr>
        <w:t xml:space="preserve">smoothing，LPS）给出。LPS</w:t>
      </w:r>
      <w:r>
        <w:t xml:space="preserve"> </w:t>
      </w:r>
      <w:r>
        <w:rPr>
          <w:rFonts w:hint="eastAsia"/>
        </w:rPr>
        <w:t xml:space="preserve">的做法分两步：</w:t>
      </w:r>
      <w:r>
        <w:t xml:space="preserve"> </w:t>
      </w:r>
      <w:r>
        <w:br/>
        <w:t xml:space="preserve">1. </w:t>
      </w:r>
      <w:r>
        <w:rPr>
          <w:rFonts w:hint="eastAsia"/>
        </w:rPr>
        <w:t xml:space="preserve">在每一帧中，在锚轨迹附近</w:t>
      </w:r>
      <w:r>
        <w:t xml:space="preserve"> ±0.02 Hz </w:t>
      </w:r>
      <w:r>
        <w:rPr>
          <w:rFonts w:hint="eastAsia"/>
        </w:rPr>
        <w:t xml:space="preserve">内搜索匹配功率最大的频率；</w:t>
      </w:r>
      <w:r>
        <w:t xml:space="preserve"> </w:t>
      </w:r>
      <w:r>
        <w:br/>
        <w:t xml:space="preserve">2. </w:t>
      </w:r>
      <w:r>
        <w:rPr>
          <w:rFonts w:hint="eastAsia"/>
        </w:rPr>
        <w:t xml:space="preserve">把这些逐帧频率平滑拟合到</w:t>
      </w:r>
      <w:r>
        <w:t xml:space="preserve"> 3.1 </w:t>
      </w:r>
      <w:r>
        <w:rPr>
          <w:rFonts w:hint="eastAsia"/>
        </w:rPr>
        <w:t xml:space="preserve">节的频率修正族上，拟合目标见式</w:t>
      </w:r>
      <w:r>
        <w:t xml:space="preserve"> (8)。</w:t>
      </w:r>
    </w:p>
    <w:p>
      <w:pPr>
        <w:pStyle w:val="BodyText"/>
      </w:pPr>
      <w:r>
        <w:t xml:space="preserve">LPS </w:t>
      </w:r>
      <w:r>
        <w:rPr>
          <w:rFonts w:hint="eastAsia"/>
        </w:rPr>
        <w:t xml:space="preserve">是一条按逐帧功率确定的平滑轨迹，因此它既是优化的起点，也是评价时的主要对照：在同一条记录上，修正结果与</w:t>
      </w:r>
      <w:r>
        <w:t xml:space="preserve"> LPS </w:t>
      </w:r>
      <w:r>
        <w:rPr>
          <w:rFonts w:hint="eastAsia"/>
        </w:rPr>
        <w:t xml:space="preserve">的差别就是修正带来的增益。接其他前端时，锚轨迹取该前端的轨迹，起点取</w:t>
      </w:r>
      <w:r>
        <w:t xml:space="preserve"> </w:t>
      </w:r>
      <m:oMath>
        <m:r>
          <m:rPr>
            <m:sty m:val="bi"/>
          </m:rPr>
          <m:t>u</m:t>
        </m:r>
        <m:r>
          <m:rPr>
            <m:sty m:val="p"/>
          </m:rPr>
          <m:t>=</m:t>
        </m:r>
        <m:r>
          <m:rPr>
            <m:sty m:val="b"/>
          </m:rPr>
          <m:t>0</m:t>
        </m:r>
      </m:oMath>
      <w:r>
        <w:rPr>
          <w:rFonts w:hint="eastAsia"/>
        </w:rPr>
        <w:t xml:space="preserve">，即从锚轨迹本身出发。</w:t>
      </w:r>
    </w:p>
    <w:p>
      <w:pPr>
        <w:pStyle w:val="BodyText"/>
      </w:pPr>
      <w:r>
        <w:rPr>
          <w:rFonts w:hint="eastAsia"/>
        </w:rPr>
        <w:t xml:space="preserve">修正在锚轨迹附近</w:t>
      </w:r>
      <w:r>
        <w:t xml:space="preserve"> ±0.02 </w:t>
      </w:r>
      <w:r>
        <w:rPr>
          <w:rFonts w:hint="eastAsia"/>
        </w:rPr>
        <w:t xml:space="preserve">Hz（扩张后</w:t>
      </w:r>
      <w:r>
        <w:t xml:space="preserve"> ±0.04 </w:t>
      </w:r>
      <w:r>
        <w:rPr>
          <w:rFonts w:hint="eastAsia"/>
        </w:rPr>
        <w:t xml:space="preserve">Hz）内进行，所以方法要求前端轨迹大体跟住目标谱线：锚轨迹相对谱线的频率误差，包括误差的时间平均值，多数时间应落在修正幅度界以内。参考频率</w:t>
      </w:r>
      <w:r>
        <w:t xml:space="preserve"> </w:t>
      </w:r>
      <m:oMath>
        <m:sSub>
          <m:e>
            <m:r>
              <m:t>f</m:t>
            </m:r>
          </m:e>
          <m:sub>
            <m:r>
              <m:rPr>
                <m:sty m:val="p"/>
              </m:rPr>
              <m:t>r</m:t>
            </m:r>
            <m:r>
              <m:rPr>
                <m:sty m:val="p"/>
              </m:rPr>
              <m:t>e</m:t>
            </m:r>
            <m:r>
              <m:rPr>
                <m:sty m:val="p"/>
              </m:rPr>
              <m:t>f</m:t>
            </m:r>
          </m:sub>
        </m:sSub>
      </m:oMath>
      <w:r>
        <w:t xml:space="preserve"> </w:t>
      </w:r>
      <w:r>
        <w:rPr>
          <w:rFonts w:hint="eastAsia"/>
        </w:rPr>
        <w:t xml:space="preserve">的取值本身不进入这一条件，因为锚轨迹就是以</w:t>
      </w:r>
      <w:r>
        <w:t xml:space="preserve"> </w:t>
      </w:r>
      <m:oMath>
        <m:sSub>
          <m:e>
            <m:r>
              <m:t>f</m:t>
            </m:r>
          </m:e>
          <m:sub>
            <m:r>
              <m:rPr>
                <m:sty m:val="p"/>
              </m:rPr>
              <m:t>r</m:t>
            </m:r>
            <m:r>
              <m:rPr>
                <m:sty m:val="p"/>
              </m:rPr>
              <m:t>e</m:t>
            </m:r>
            <m:r>
              <m:rPr>
                <m:sty m:val="p"/>
              </m:rPr>
              <m:t>f</m:t>
            </m:r>
          </m:sub>
        </m:sSub>
      </m:oMath>
      <w:r>
        <w:t xml:space="preserve"> </w:t>
      </w:r>
      <w:r>
        <w:rPr>
          <w:rFonts w:hint="eastAsia"/>
        </w:rPr>
        <w:t xml:space="preserve">为参考、从记录中估计出来的。前端轨迹跟随了其他分量或停在候选频带边缘时，修正后的带内峰值变化不能解释为目标谱线的增益，5.2</w:t>
      </w:r>
      <w:r>
        <w:t xml:space="preserve"> </w:t>
      </w:r>
      <w:r>
        <w:rPr>
          <w:rFonts w:hint="eastAsia"/>
        </w:rPr>
        <w:t xml:space="preserve">节的实测案例给出了这种情况。</w:t>
      </w:r>
    </w:p>
    <w:p>
      <w:pPr>
        <w:pStyle w:val="CaptionedFigure"/>
        <w:keepNext/>
        <w:spacing w:before="120" w:after="60"/>
        <w:ind w:firstLine="0" w:left="0" w:right="0"/>
        <w:jc w:val="center"/>
      </w:pPr>
      <w:r>
        <w:drawing>
          <wp:inline>
            <wp:extent cx="5039999" cy="4101967"/>
            <wp:effectExtent b="0" l="0" r="0" t="0"/>
            <wp:docPr descr="图 3　相干驱动频率轨迹自聚焦的处理流程。复基带记录进入三处：前端、求解目标、最后的相位补偿与 FFT。先在 ±0.02 Hz 内修正。若修正量连续停留在当前边界 0.95 倍以上的最长时间不少于 30 s，就把帽函数非零区间与这些时段重叠的节点及其相邻节点放宽到 ±0.04 Hz，从上一解出发重解一次。候选只按求解目标 J 选择；这一选择保证 J 不低于起点，不保证相干效率或观测谱峰不低于起点。" title="" id="20" name="Picture"/>
            <a:graphic>
              <a:graphicData uri="http://schemas.openxmlformats.org/drawingml/2006/picture">
                <pic:pic>
                  <pic:nvPicPr>
                    <pic:cNvPr descr="img/fig3.png" id="21" name="Picture"/>
                    <pic:cNvPicPr>
                      <a:picLocks noChangeArrowheads="1" noChangeAspect="1"/>
                    </pic:cNvPicPr>
                  </pic:nvPicPr>
                  <pic:blipFill>
                    <a:blip r:embed="rId19"/>
                    <a:stretch>
                      <a:fillRect/>
                    </a:stretch>
                  </pic:blipFill>
                  <pic:spPr bwMode="auto">
                    <a:xfrm>
                      <a:off x="0" y="0"/>
                      <a:ext cx="5039999" cy="4101967"/>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3</w:t>
      </w:r>
      <w:r>
        <w:t xml:space="preserve">　</w:t>
      </w:r>
      <w:r>
        <w:rPr>
          <w:rFonts w:hint="eastAsia"/>
        </w:rPr>
        <w:t xml:space="preserve">相干驱动频率轨迹自聚焦的处理流程。复基带记录进入三处：前端、求解目标、最后的相位补偿与</w:t>
      </w:r>
      <w:r>
        <w:t xml:space="preserve"> </w:t>
      </w:r>
      <w:r>
        <w:rPr>
          <w:rFonts w:hint="eastAsia"/>
        </w:rPr>
        <w:t xml:space="preserve">FFT。先在</w:t>
      </w:r>
      <w:r>
        <w:t xml:space="preserve"> ±0.02 Hz </w:t>
      </w:r>
      <w:r>
        <w:rPr>
          <w:rFonts w:hint="eastAsia"/>
        </w:rPr>
        <w:t xml:space="preserve">内修正。若修正量连续停留在当前边界</w:t>
      </w:r>
      <w:r>
        <w:t xml:space="preserve"> 0.95 </w:t>
      </w:r>
      <w:r>
        <w:rPr>
          <w:rFonts w:hint="eastAsia"/>
        </w:rPr>
        <w:t xml:space="preserve">倍以上的最长时间不少于</w:t>
      </w:r>
      <w:r>
        <w:t xml:space="preserve"> 30 </w:t>
      </w:r>
      <w:r>
        <w:rPr>
          <w:rFonts w:hint="eastAsia"/>
        </w:rPr>
        <w:t xml:space="preserve">s，就把帽函数非零区间与这些时段重叠的节点及其相邻节点放宽到</w:t>
      </w:r>
      <w:r>
        <w:t xml:space="preserve"> ±0.04 </w:t>
      </w:r>
      <w:r>
        <w:rPr>
          <w:rFonts w:hint="eastAsia"/>
        </w:rPr>
        <w:t xml:space="preserve">Hz，从上一解出发重解一次。候选只按求解目标</w:t>
      </w:r>
      <w:r>
        <w:t xml:space="preserve"> J </w:t>
      </w:r>
      <w:r>
        <w:rPr>
          <w:rFonts w:hint="eastAsia"/>
        </w:rPr>
        <w:t xml:space="preserve">选择；这一选择保证</w:t>
      </w:r>
      <w:r>
        <w:t xml:space="preserve"> J </w:t>
      </w:r>
      <w:r>
        <w:rPr>
          <w:rFonts w:hint="eastAsia"/>
        </w:rPr>
        <w:t xml:space="preserve">不低于起点，不保证相干效率或观测谱峰不低于起点。</w:t>
      </w:r>
    </w:p>
    <w:p>
      <w:pPr>
        <w:pStyle w:val="BodyText"/>
      </w:pPr>
      <w:r>
        <w:rPr>
          <w:rFonts w:hint="eastAsia"/>
        </w:rPr>
        <w:t xml:space="preserve">在</w:t>
      </w:r>
      <w:r>
        <w:t xml:space="preserve"> </w:t>
      </w:r>
      <m:oMath>
        <m:r>
          <m:rPr>
            <m:sty m:val="p"/>
          </m:rPr>
          <m:t>[</m:t>
        </m:r>
        <m:r>
          <m:t>0</m:t>
        </m:r>
        <m:r>
          <m:rPr>
            <m:sty m:val="p"/>
          </m:rPr>
          <m:t>,</m:t>
        </m:r>
        <m:r>
          <m:t>T</m:t>
        </m:r>
        <m:r>
          <m:rPr>
            <m:sty m:val="p"/>
          </m:rPr>
          <m:t>]</m:t>
        </m:r>
      </m:oMath>
      <w:r>
        <w:t xml:space="preserve"> </w:t>
      </w:r>
      <w:r>
        <w:rPr>
          <w:rFonts w:hint="eastAsia"/>
        </w:rPr>
        <w:t xml:space="preserve">上取间隔为</w:t>
      </w:r>
      <w:r>
        <w:t xml:space="preserve"> </w:t>
      </w:r>
      <m:oMath>
        <m:r>
          <m:rPr>
            <m:sty m:val="p"/>
          </m:rPr>
          <m:t>Δ</m:t>
        </m:r>
      </m:oMath>
      <w:r>
        <w:t xml:space="preserve"> </w:t>
      </w:r>
      <w:r>
        <w:rPr>
          <w:rFonts w:hint="eastAsia"/>
        </w:rPr>
        <w:t xml:space="preserve">的节点</w:t>
      </w:r>
      <w:r>
        <w:t xml:space="preserve"> </w:t>
      </w:r>
      <m:oMath>
        <m:sSub>
          <m:e>
            <m:r>
              <m:t>t</m:t>
            </m:r>
          </m:e>
          <m:sub>
            <m:r>
              <m:t>p</m:t>
            </m:r>
          </m:sub>
        </m:sSub>
        <m:r>
          <m:rPr>
            <m:sty m:val="p"/>
          </m:rPr>
          <m:t>=</m:t>
        </m:r>
        <m:r>
          <m:rPr>
            <m:sty m:val="p"/>
          </m:rPr>
          <m:t>(</m:t>
        </m:r>
        <m:r>
          <m:t>p</m:t>
        </m:r>
        <m:r>
          <m:rPr>
            <m:sty m:val="p"/>
          </m:rPr>
          <m:t>−</m:t>
        </m:r>
        <m:r>
          <m:t>1</m:t>
        </m:r>
        <m:r>
          <m:rPr>
            <m:sty m:val="p"/>
          </m:rPr>
          <m:t>)</m:t>
        </m:r>
        <m:r>
          <m:rPr>
            <m:sty m:val="p"/>
          </m:rPr>
          <m:t>Δ</m:t>
        </m:r>
      </m:oMath>
      <w:r>
        <w:rPr>
          <w:rFonts w:hint="eastAsia"/>
        </w:rPr>
        <w:t xml:space="preserve">，</w:t>
      </w:r>
      <m:oMath>
        <m:r>
          <m:t>p</m:t>
        </m:r>
        <m:r>
          <m:rPr>
            <m:sty m:val="p"/>
          </m:rPr>
          <m:t>=</m:t>
        </m:r>
        <m:r>
          <m:t>1</m:t>
        </m:r>
        <m:r>
          <m:rPr>
            <m:sty m:val="p"/>
          </m:rPr>
          <m:t>,</m:t>
        </m:r>
        <m:r>
          <m:rPr>
            <m:sty m:val="p"/>
          </m:rPr>
          <m:t>…</m:t>
        </m:r>
        <m:r>
          <m:rPr>
            <m:sty m:val="p"/>
          </m:rPr>
          <m:t>,</m:t>
        </m:r>
        <m:r>
          <m:t>P</m:t>
        </m:r>
      </m:oMath>
      <w:r>
        <w:rPr>
          <w:rFonts w:hint="eastAsia"/>
        </w:rPr>
        <w:t xml:space="preserve">，</w:t>
      </w:r>
      <m:oMath>
        <m:r>
          <m:t>P</m:t>
        </m:r>
        <m:r>
          <m:rPr>
            <m:sty m:val="p"/>
          </m:rPr>
          <m:t>=</m:t>
        </m:r>
        <m:r>
          <m:t>T</m:t>
        </m:r>
        <m:r>
          <m:rPr>
            <m:sty m:val="p"/>
          </m:rPr>
          <m:t>/</m:t>
        </m:r>
        <m:r>
          <m:rPr>
            <m:sty m:val="p"/>
          </m:rPr>
          <m:t>Δ</m:t>
        </m:r>
        <m:r>
          <m:rPr>
            <m:sty m:val="p"/>
          </m:rPr>
          <m:t>+</m:t>
        </m:r>
        <m:r>
          <m:t>1</m:t>
        </m:r>
      </m:oMath>
      <w:r>
        <w:rPr>
          <w:rFonts w:hint="eastAsia"/>
        </w:rPr>
        <w:t xml:space="preserve">。令</w:t>
      </w:r>
      <w:r>
        <w:t xml:space="preserve"> </w:t>
      </w:r>
      <m:oMath>
        <m:sSub>
          <m:e>
            <m:r>
              <m:t>B</m:t>
            </m:r>
          </m:e>
          <m:sub>
            <m:r>
              <m:t>p</m:t>
            </m:r>
          </m:sub>
        </m:sSub>
        <m:r>
          <m:rPr>
            <m:sty m:val="p"/>
          </m:rPr>
          <m:t>(</m:t>
        </m:r>
        <m:r>
          <m:t>t</m:t>
        </m:r>
        <m:r>
          <m:rPr>
            <m:sty m:val="p"/>
          </m:rPr>
          <m:t>)</m:t>
        </m:r>
      </m:oMath>
      <w:r>
        <w:t xml:space="preserve"> </w:t>
      </w:r>
      <w:r>
        <w:rPr>
          <w:rFonts w:hint="eastAsia"/>
        </w:rPr>
        <w:t xml:space="preserve">为以</w:t>
      </w:r>
      <w:r>
        <w:t xml:space="preserve"> </w:t>
      </w:r>
      <m:oMath>
        <m:sSub>
          <m:e>
            <m:r>
              <m:t>t</m:t>
            </m:r>
          </m:e>
          <m:sub>
            <m:r>
              <m:t>p</m:t>
            </m:r>
          </m:sub>
        </m:sSub>
      </m:oMath>
      <w:r>
        <w:t xml:space="preserve"> </w:t>
      </w:r>
      <w:r>
        <w:rPr>
          <w:rFonts w:hint="eastAsia"/>
        </w:rPr>
        <w:t xml:space="preserve">为中心的分段线性帽函数，其非零区间为</w:t>
      </w:r>
      <w:r>
        <w:t xml:space="preserve"> </w:t>
      </w:r>
      <m:oMath>
        <m:r>
          <m:rPr>
            <m:sty m:val="p"/>
          </m:rPr>
          <m:t>(</m:t>
        </m:r>
        <m:sSub>
          <m:e>
            <m:r>
              <m:t>t</m:t>
            </m:r>
          </m:e>
          <m:sub>
            <m:r>
              <m:t>p</m:t>
            </m:r>
            <m:r>
              <m:rPr>
                <m:sty m:val="p"/>
              </m:rPr>
              <m:t>−</m:t>
            </m:r>
            <m:r>
              <m:t>1</m:t>
            </m:r>
          </m:sub>
        </m:sSub>
        <m:r>
          <m:rPr>
            <m:sty m:val="p"/>
          </m:rPr>
          <m:t>,</m:t>
        </m:r>
        <m:sSub>
          <m:e>
            <m:r>
              <m:t>t</m:t>
            </m:r>
          </m:e>
          <m:sub>
            <m:r>
              <m:t>p</m:t>
            </m:r>
            <m:r>
              <m:rPr>
                <m:sty m:val="p"/>
              </m:rPr>
              <m:t>+</m:t>
            </m:r>
            <m:r>
              <m:t>1</m:t>
            </m:r>
          </m:sub>
        </m:sSub>
        <m:r>
          <m:rPr>
            <m:sty m:val="p"/>
          </m:rPr>
          <m:t>)</m:t>
        </m:r>
      </m:oMath>
      <w:r>
        <w:rPr>
          <w:rFonts w:hint="eastAsia"/>
        </w:rPr>
        <w:t xml:space="preserve">；记</w:t>
      </w:r>
      <w:r>
        <w:t xml:space="preserve"> </w:t>
      </w:r>
      <m:oMath>
        <m:r>
          <m:rPr>
            <m:sty m:val="bi"/>
          </m:rPr>
          <m:t>B</m:t>
        </m:r>
        <m:r>
          <m:rPr>
            <m:sty m:val="p"/>
          </m:rPr>
          <m:t>(</m:t>
        </m:r>
        <m:r>
          <m:t>t</m:t>
        </m:r>
        <m:r>
          <m:rPr>
            <m:sty m:val="p"/>
          </m:rPr>
          <m:t>)</m:t>
        </m:r>
        <m:r>
          <m:rPr>
            <m:sty m:val="p"/>
          </m:rPr>
          <m:t>=</m:t>
        </m:r>
        <m:r>
          <m:rPr>
            <m:sty m:val="p"/>
          </m:rPr>
          <m:t>[</m:t>
        </m:r>
        <m:sSub>
          <m:e>
            <m:r>
              <m:t>B</m:t>
            </m:r>
          </m:e>
          <m:sub>
            <m:r>
              <m:t>1</m:t>
            </m:r>
          </m:sub>
        </m:sSub>
        <m:r>
          <m:rPr>
            <m:sty m:val="p"/>
          </m:rPr>
          <m:t>(</m:t>
        </m:r>
        <m:r>
          <m:t>t</m:t>
        </m:r>
        <m:r>
          <m:rPr>
            <m:sty m:val="p"/>
          </m:rPr>
          <m:t>)</m:t>
        </m:r>
        <m:r>
          <m:rPr>
            <m:sty m:val="p"/>
          </m:rPr>
          <m:t>,</m:t>
        </m:r>
        <m:r>
          <m:rPr>
            <m:sty m:val="p"/>
          </m:rPr>
          <m:t>…</m:t>
        </m:r>
        <m:r>
          <m:rPr>
            <m:sty m:val="p"/>
          </m:rPr>
          <m:t>,</m:t>
        </m:r>
        <m:sSub>
          <m:e>
            <m:r>
              <m:t>B</m:t>
            </m:r>
          </m:e>
          <m:sub>
            <m:r>
              <m:t>P</m:t>
            </m:r>
          </m:sub>
        </m:sSub>
        <m:r>
          <m:rPr>
            <m:sty m:val="p"/>
          </m:rPr>
          <m:t>(</m:t>
        </m:r>
        <m:r>
          <m:t>t</m:t>
        </m:r>
        <m:r>
          <m:rPr>
            <m:sty m:val="p"/>
          </m:rPr>
          <m:t>)</m:t>
        </m:r>
        <m:r>
          <m:rPr>
            <m:sty m:val="p"/>
          </m:rPr>
          <m:t>]</m:t>
        </m:r>
      </m:oMath>
      <w:r>
        <w:rPr>
          <w:rFonts w:hint="eastAsia"/>
        </w:rPr>
        <w:t xml:space="preserve">。修正后的轨迹写成</w:t>
      </w:r>
    </w:p>
    <w:p>
      <w:pPr>
        <w:pStyle w:val="BodyText"/>
      </w:pPr>
      <m:oMathPara>
        <m:oMathParaPr>
          <m:jc m:val="center"/>
        </m:oMathParaPr>
        <m:oMath>
          <m:sSub>
            <m:e>
              <m:r>
                <m:t>g</m:t>
              </m:r>
            </m:e>
            <m:sub>
              <m:r>
                <m:rPr>
                  <m:sty m:val="bi"/>
                </m:rPr>
                <m:t>u</m:t>
              </m:r>
            </m:sub>
          </m:sSub>
          <m:r>
            <m:rPr>
              <m:sty m:val="p"/>
            </m:rPr>
            <m:t>(</m:t>
          </m:r>
          <m:r>
            <m:t>t</m:t>
          </m:r>
          <m:r>
            <m:rPr>
              <m:sty m:val="p"/>
            </m:rPr>
            <m:t>)</m:t>
          </m:r>
          <m:r>
            <m:rPr>
              <m:sty m:val="p"/>
            </m:rPr>
            <m:t>=</m:t>
          </m:r>
          <m:sSub>
            <m:e>
              <m:r>
                <m:t>g</m:t>
              </m:r>
            </m:e>
            <m:sub>
              <m:r>
                <m:t>A</m:t>
              </m:r>
            </m:sub>
          </m:sSub>
          <m:r>
            <m:rPr>
              <m:sty m:val="p"/>
            </m:rPr>
            <m:t>(</m:t>
          </m:r>
          <m:r>
            <m:t>t</m:t>
          </m:r>
          <m:r>
            <m:rPr>
              <m:sty m:val="p"/>
            </m:rPr>
            <m:t>)</m:t>
          </m:r>
          <m:r>
            <m:rPr>
              <m:sty m:val="p"/>
            </m:rPr>
            <m:t>+</m:t>
          </m:r>
          <m:r>
            <m:t>r</m:t>
          </m:r>
          <m:r>
            <m:t> </m:t>
          </m:r>
          <m:r>
            <m:rPr>
              <m:sty m:val="bi"/>
            </m:rPr>
            <m:t>B</m:t>
          </m:r>
          <m:r>
            <m:rPr>
              <m:sty m:val="p"/>
            </m:rPr>
            <m:t>(</m:t>
          </m:r>
          <m:r>
            <m:t>t</m:t>
          </m:r>
          <m:r>
            <m:rPr>
              <m:sty m:val="p"/>
            </m:rPr>
            <m:t>)</m:t>
          </m:r>
          <m:r>
            <m:t> </m:t>
          </m:r>
          <m:r>
            <m:rPr>
              <m:sty m:val="bi"/>
            </m:rPr>
            <m:t>u</m:t>
          </m:r>
          <m:r>
            <m:rPr>
              <m:sty m:val="p"/>
            </m:rPr>
            <m:t>,</m:t>
          </m:r>
          <m:r>
            <m:t>  </m:t>
          </m:r>
          <m:r>
            <m:rPr>
              <m:sty m:val="p"/>
            </m:rPr>
            <m:t>(</m:t>
          </m:r>
          <m:r>
            <m:t>7</m:t>
          </m:r>
          <m:r>
            <m:rPr>
              <m:sty m:val="p"/>
            </m:rPr>
            <m:t>)</m:t>
          </m:r>
        </m:oMath>
      </m:oMathPara>
    </w:p>
    <w:p>
      <w:pPr>
        <w:pStyle w:val="FirstParagraph"/>
      </w:pPr>
      <w:r>
        <w:rPr>
          <w:rFonts w:hint="eastAsia"/>
        </w:rPr>
        <w:t xml:space="preserve">其中</w:t>
      </w:r>
      <w:r>
        <w:t xml:space="preserve"> </w:t>
      </w:r>
      <m:oMath>
        <m:r>
          <m:rPr>
            <m:sty m:val="bi"/>
          </m:rPr>
          <m:t>u</m:t>
        </m:r>
        <m:r>
          <m:rPr>
            <m:sty m:val="p"/>
          </m:rPr>
          <m:t>∈</m:t>
        </m:r>
        <m:sSup>
          <m:e>
            <m:r>
              <m:rPr>
                <m:scr m:val="double-struck"/>
                <m:sty m:val="p"/>
              </m:rPr>
              <m:t>R</m:t>
            </m:r>
          </m:e>
          <m:sup>
            <m:r>
              <m:t>P</m:t>
            </m:r>
          </m:sup>
        </m:sSup>
      </m:oMath>
      <w:r>
        <w:t xml:space="preserve"> </w:t>
      </w:r>
      <w:r>
        <w:rPr>
          <w:rFonts w:hint="eastAsia"/>
        </w:rPr>
        <w:t xml:space="preserve">是修正系数，</w:t>
      </w:r>
      <m:oMath>
        <m:r>
          <m:t>r</m:t>
        </m:r>
        <m:r>
          <m:rPr>
            <m:sty m:val="p"/>
          </m:rPr>
          <m:t>=</m:t>
        </m:r>
        <m:r>
          <m:t>0.02</m:t>
        </m:r>
      </m:oMath>
      <w:r>
        <w:t xml:space="preserve"> </w:t>
      </w:r>
      <w:r>
        <w:t xml:space="preserve">Hz </w:t>
      </w:r>
      <w:r>
        <w:rPr>
          <w:rFonts w:hint="eastAsia"/>
        </w:rPr>
        <w:t xml:space="preserve">是尺度。帽函数在任一时刻之和为</w:t>
      </w:r>
      <w:r>
        <w:t xml:space="preserve"> </w:t>
      </w:r>
      <w:r>
        <w:rPr>
          <w:rFonts w:hint="eastAsia"/>
        </w:rPr>
        <w:t xml:space="preserve">1，所以</w:t>
      </w:r>
      <w:r>
        <w:t xml:space="preserve"> </w:t>
      </w:r>
      <m:oMath>
        <m:r>
          <m:t>r</m:t>
        </m:r>
        <m:sSub>
          <m:e>
            <m:r>
              <m:t>u</m:t>
            </m:r>
          </m:e>
          <m:sub>
            <m:r>
              <m:t>p</m:t>
            </m:r>
          </m:sub>
        </m:sSub>
      </m:oMath>
      <w:r>
        <w:t xml:space="preserve"> </w:t>
      </w:r>
      <w:r>
        <w:rPr>
          <w:rFonts w:hint="eastAsia"/>
        </w:rPr>
        <w:t xml:space="preserve">就是节点</w:t>
      </w:r>
      <w:r>
        <w:t xml:space="preserve"> </w:t>
      </w:r>
      <m:oMath>
        <m:sSub>
          <m:e>
            <m:r>
              <m:t>t</m:t>
            </m:r>
          </m:e>
          <m:sub>
            <m:r>
              <m:t>p</m:t>
            </m:r>
          </m:sub>
        </m:sSub>
      </m:oMath>
      <w:r>
        <w:t xml:space="preserve"> </w:t>
      </w:r>
      <w:r>
        <w:rPr>
          <w:rFonts w:hint="eastAsia"/>
        </w:rPr>
        <w:t xml:space="preserve">处的频率修正量，节点之间线性插值。</w:t>
      </w:r>
      <m:oMath>
        <m:r>
          <m:rPr>
            <m:sty m:val="bi"/>
          </m:rPr>
          <m:t>u</m:t>
        </m:r>
        <m:r>
          <m:rPr>
            <m:sty m:val="p"/>
          </m:rPr>
          <m:t>=</m:t>
        </m:r>
        <m:r>
          <m:rPr>
            <m:sty m:val="b"/>
          </m:rPr>
          <m:t>0</m:t>
        </m:r>
      </m:oMath>
      <w:r>
        <w:t xml:space="preserve"> </w:t>
      </w:r>
      <w:r>
        <w:rPr>
          <w:rFonts w:hint="eastAsia"/>
        </w:rPr>
        <w:t xml:space="preserve">对应锚轨迹本身。</w:t>
      </w:r>
    </w:p>
    <w:p>
      <w:pPr>
        <w:pStyle w:val="BodyText"/>
      </w:pPr>
      <w:r>
        <w:rPr>
          <w:rFonts w:hint="eastAsia"/>
        </w:rPr>
        <w:t xml:space="preserve">修正系数受两类约束。</w:t>
      </w:r>
      <w:r>
        <w:t xml:space="preserve"> </w:t>
      </w:r>
      <w:r>
        <w:br/>
        <w:t xml:space="preserve">-</w:t>
      </w:r>
      <w:r>
        <w:t xml:space="preserve"> </w:t>
      </w:r>
      <w:r>
        <w:rPr>
          <w:rFonts w:hint="eastAsia"/>
          <w:b/>
          <w:bCs/>
        </w:rPr>
        <w:t xml:space="preserve">修正幅度界</w:t>
      </w:r>
      <w:r>
        <w:t xml:space="preserve"> </w:t>
      </w:r>
      <m:oMath>
        <m:r>
          <m:rPr>
            <m:sty m:val="p"/>
          </m:rPr>
          <m:t>|</m:t>
        </m:r>
        <m:sSub>
          <m:e>
            <m:r>
              <m:t>u</m:t>
            </m:r>
          </m:e>
          <m:sub>
            <m:r>
              <m:t>p</m:t>
            </m:r>
          </m:sub>
        </m:sSub>
        <m:r>
          <m:rPr>
            <m:sty m:val="p"/>
          </m:rPr>
          <m:t>|</m:t>
        </m:r>
        <m:r>
          <m:rPr>
            <m:sty m:val="p"/>
          </m:rPr>
          <m:t>≤</m:t>
        </m:r>
        <m:sSub>
          <m:e>
            <m:r>
              <m:t>m</m:t>
            </m:r>
          </m:e>
          <m:sub>
            <m:r>
              <m:t>p</m:t>
            </m:r>
          </m:sub>
        </m:sSub>
      </m:oMath>
      <w:r>
        <w:rPr>
          <w:rFonts w:hint="eastAsia"/>
        </w:rPr>
        <w:t xml:space="preserve">：</w:t>
      </w:r>
      <m:oMath>
        <m:sSub>
          <m:e>
            <m:r>
              <m:t>m</m:t>
            </m:r>
          </m:e>
          <m:sub>
            <m:r>
              <m:t>p</m:t>
            </m:r>
          </m:sub>
        </m:sSub>
      </m:oMath>
      <w:r>
        <w:t xml:space="preserve"> </w:t>
      </w:r>
      <w:r>
        <w:rPr>
          <w:rFonts w:hint="eastAsia"/>
        </w:rPr>
        <w:t xml:space="preserve">初始为</w:t>
      </w:r>
      <w:r>
        <w:t xml:space="preserve"> </w:t>
      </w:r>
      <w:r>
        <w:rPr>
          <w:rFonts w:hint="eastAsia"/>
        </w:rPr>
        <w:t xml:space="preserve">1，即每个节点的修正量不超过</w:t>
      </w:r>
      <w:r>
        <w:t xml:space="preserve"> ±0.02 Hz。3.3 </w:t>
      </w:r>
      <w:r>
        <w:rPr>
          <w:rFonts w:hint="eastAsia"/>
        </w:rPr>
        <w:t xml:space="preserve">节说明在什么情况下把部分节点放宽到</w:t>
      </w:r>
      <w:r>
        <w:t xml:space="preserve"> </w:t>
      </w:r>
      <m:oMath>
        <m:sSub>
          <m:e>
            <m:r>
              <m:t>m</m:t>
            </m:r>
          </m:e>
          <m:sub>
            <m:r>
              <m:t>p</m:t>
            </m:r>
          </m:sub>
        </m:sSub>
        <m:r>
          <m:rPr>
            <m:sty m:val="p"/>
          </m:rPr>
          <m:t>=</m:t>
        </m:r>
        <m:r>
          <m:t>2</m:t>
        </m:r>
      </m:oMath>
      <w:r>
        <w:t xml:space="preserve">。</w:t>
      </w:r>
      <w:r>
        <w:t xml:space="preserve"> </w:t>
      </w:r>
      <w:r>
        <w:br/>
        <w:t xml:space="preserve">-</w:t>
      </w:r>
      <w:r>
        <w:t xml:space="preserve"> </w:t>
      </w:r>
      <w:r>
        <w:rPr>
          <w:rFonts w:hint="eastAsia"/>
          <w:b/>
          <w:bCs/>
        </w:rPr>
        <w:t xml:space="preserve">频带约束</w:t>
      </w:r>
      <w:r>
        <w:rPr>
          <w:rFonts w:hint="eastAsia"/>
        </w:rPr>
        <w:t xml:space="preserve">：在帧中心、修正节点和记录端点上，限制轨迹频率</w:t>
      </w:r>
      <w:r>
        <w:t xml:space="preserve"> </w:t>
      </w:r>
      <m:oMath>
        <m:sSub>
          <m:e>
            <m:r>
              <m:t>g</m:t>
            </m:r>
          </m:e>
          <m:sub>
            <m:r>
              <m:rPr>
                <m:sty m:val="bi"/>
              </m:rPr>
              <m:t>u</m:t>
            </m:r>
          </m:sub>
        </m:sSub>
        <m:r>
          <m:rPr>
            <m:sty m:val="p"/>
          </m:rPr>
          <m:t>(</m:t>
        </m:r>
        <m:r>
          <m:t>t</m:t>
        </m:r>
        <m:r>
          <m:rPr>
            <m:sty m:val="p"/>
          </m:rPr>
          <m:t>)</m:t>
        </m:r>
      </m:oMath>
      <w:r>
        <w:t xml:space="preserve"> </w:t>
      </w:r>
      <w:r>
        <w:rPr>
          <w:rFonts w:hint="eastAsia"/>
        </w:rPr>
        <w:t xml:space="preserve">位于候选频带</w:t>
      </w:r>
      <w:r>
        <w:t xml:space="preserve"> </w:t>
      </w:r>
      <m:oMath>
        <m:r>
          <m:rPr>
            <m:sty m:val="p"/>
          </m:rPr>
          <m:t>[</m:t>
        </m:r>
        <m:sSub>
          <m:e>
            <m:r>
              <m:t>f</m:t>
            </m:r>
          </m:e>
          <m:sub>
            <m:r>
              <m:rPr>
                <m:sty m:val="p"/>
              </m:rPr>
              <m:t>l</m:t>
            </m:r>
            <m:r>
              <m:rPr>
                <m:sty m:val="p"/>
              </m:rPr>
              <m:t>o</m:t>
            </m:r>
          </m:sub>
        </m:sSub>
        <m:r>
          <m:rPr>
            <m:sty m:val="p"/>
          </m:rPr>
          <m:t>,</m:t>
        </m:r>
        <m:sSub>
          <m:e>
            <m:r>
              <m:t>f</m:t>
            </m:r>
          </m:e>
          <m:sub>
            <m:r>
              <m:rPr>
                <m:sty m:val="p"/>
              </m:rPr>
              <m:t>h</m:t>
            </m:r>
            <m:r>
              <m:rPr>
                <m:sty m:val="p"/>
              </m:rPr>
              <m:t>i</m:t>
            </m:r>
          </m:sub>
        </m:sSub>
        <m:r>
          <m:rPr>
            <m:sty m:val="p"/>
          </m:rPr>
          <m:t>]</m:t>
        </m:r>
      </m:oMath>
      <w:r>
        <w:t xml:space="preserve"> </w:t>
      </w:r>
      <w:r>
        <w:rPr>
          <w:rFonts w:hint="eastAsia"/>
        </w:rPr>
        <w:t xml:space="preserve">内，形成有限个线性不等式</w:t>
      </w:r>
      <w:r>
        <w:t xml:space="preserve"> </w:t>
      </w:r>
      <m:oMath>
        <m:r>
          <m:t>C</m:t>
        </m:r>
        <m:r>
          <m:rPr>
            <m:sty m:val="bi"/>
          </m:rPr>
          <m:t>u</m:t>
        </m:r>
        <m:r>
          <m:rPr>
            <m:sty m:val="p"/>
          </m:rPr>
          <m:t>≤</m:t>
        </m:r>
        <m:r>
          <m:rPr>
            <m:sty m:val="bi"/>
          </m:rPr>
          <m:t>d</m:t>
        </m:r>
      </m:oMath>
      <w:r>
        <w:t xml:space="preserve">。</w:t>
      </w:r>
    </w:p>
    <w:p>
      <w:pPr>
        <w:pStyle w:val="BodyText"/>
      </w:pPr>
      <w:r>
        <w:rPr>
          <w:rFonts w:hint="eastAsia"/>
        </w:rPr>
        <w:t xml:space="preserve">修正在频率域而不是相位域表示，有两点好处：</w:t>
      </w:r>
      <w:r>
        <w:t xml:space="preserve"> </w:t>
      </w:r>
      <w:r>
        <w:br/>
        <w:t xml:space="preserve">- </w:t>
      </w:r>
      <w:r>
        <w:rPr>
          <w:rFonts w:hint="eastAsia"/>
        </w:rPr>
        <w:t xml:space="preserve">约束直接以</w:t>
      </w:r>
      <w:r>
        <w:t xml:space="preserve"> Hz </w:t>
      </w:r>
      <w:r>
        <w:rPr>
          <w:rFonts w:hint="eastAsia"/>
        </w:rPr>
        <w:t xml:space="preserve">表示，修正幅度界有明确的物理含义，即允许偏离锚轨迹多少频率；</w:t>
      </w:r>
      <w:r>
        <w:t xml:space="preserve"> </w:t>
      </w:r>
      <w:r>
        <w:br/>
        <w:t xml:space="preserve">- </w:t>
      </w:r>
      <w:r>
        <w:rPr>
          <w:rFonts w:hint="eastAsia"/>
        </w:rPr>
        <w:t xml:space="preserve">修正经积分才进入相位，补偿相位自然连续，不会出现相位跳变。</w:t>
      </w:r>
    </w:p>
    <w:p>
      <w:pPr>
        <w:pStyle w:val="BodyText"/>
      </w:pPr>
      <w:r>
        <w:rPr>
          <w:rFonts w:hint="eastAsia"/>
        </w:rPr>
        <w:t xml:space="preserve">本文取</w:t>
      </w:r>
      <w:r>
        <w:t xml:space="preserve"> </w:t>
      </w:r>
      <m:oMath>
        <m:r>
          <m:rPr>
            <m:sty m:val="p"/>
          </m:rPr>
          <m:t>Δ</m:t>
        </m:r>
        <m:r>
          <m:rPr>
            <m:sty m:val="p"/>
          </m:rPr>
          <m:t>=</m:t>
        </m:r>
        <m:r>
          <m:t>10</m:t>
        </m:r>
      </m:oMath>
      <w:r>
        <w:t xml:space="preserve"> </w:t>
      </w:r>
      <w:r>
        <w:rPr>
          <w:rFonts w:hint="eastAsia"/>
        </w:rPr>
        <w:t xml:space="preserve">s，300</w:t>
      </w:r>
      <w:r>
        <w:t xml:space="preserve"> s </w:t>
      </w:r>
      <w:r>
        <w:rPr>
          <w:rFonts w:hint="eastAsia"/>
        </w:rPr>
        <w:t xml:space="preserve">记录有</w:t>
      </w:r>
      <w:r>
        <w:t xml:space="preserve"> </w:t>
      </w:r>
      <m:oMath>
        <m:r>
          <m:t>P</m:t>
        </m:r>
        <m:r>
          <m:rPr>
            <m:sty m:val="p"/>
          </m:rPr>
          <m:t>=</m:t>
        </m:r>
        <m:r>
          <m:t>31</m:t>
        </m:r>
      </m:oMath>
      <w:r>
        <w:t xml:space="preserve"> </w:t>
      </w:r>
      <w:r>
        <w:rPr>
          <w:rFonts w:hint="eastAsia"/>
        </w:rPr>
        <w:t xml:space="preserve">个节点。节点间隔决定修正能跟上多快的误差变化：间隔越小，能表示的误差变化越快，未知数也越多。4.5</w:t>
      </w:r>
      <w:r>
        <w:t xml:space="preserve"> </w:t>
      </w:r>
      <w:r>
        <w:rPr>
          <w:rFonts w:hint="eastAsia"/>
        </w:rPr>
        <w:t xml:space="preserve">节给出这一取值的仿真依据。</w:t>
      </w:r>
    </w:p>
    <w:p>
      <w:pPr>
        <w:pStyle w:val="BodyText"/>
      </w:pPr>
      <w:r>
        <w:t xml:space="preserve">LPS </w:t>
      </w:r>
      <w:r>
        <w:rPr>
          <w:rFonts w:hint="eastAsia"/>
        </w:rPr>
        <w:t xml:space="preserve">起点也在这一修正族中确定。记</w:t>
      </w:r>
      <w:r>
        <w:t xml:space="preserve"> </w:t>
      </w:r>
      <m:oMath>
        <m:sSubSup>
          <m:e>
            <m:r>
              <m:t>t</m:t>
            </m:r>
          </m:e>
          <m:sub>
            <m:r>
              <m:t>k</m:t>
            </m:r>
          </m:sub>
          <m:sup>
            <m:r>
              <m:t>c</m:t>
            </m:r>
          </m:sup>
        </m:sSubSup>
      </m:oMath>
      <w:r>
        <w:t xml:space="preserve"> </w:t>
      </w:r>
      <w:r>
        <w:rPr>
          <w:rFonts w:hint="eastAsia"/>
        </w:rPr>
        <w:t xml:space="preserve">为第</w:t>
      </w:r>
      <w:r>
        <w:t xml:space="preserve"> </w:t>
      </w:r>
      <m:oMath>
        <m:r>
          <m:t>k</m:t>
        </m:r>
      </m:oMath>
      <w:r>
        <w:t xml:space="preserve"> </w:t>
      </w:r>
      <w:r>
        <w:rPr>
          <w:rFonts w:hint="eastAsia"/>
        </w:rPr>
        <w:t xml:space="preserve">帧的中心，</w:t>
      </w:r>
      <m:oMath>
        <m:r>
          <m:t>K</m:t>
        </m:r>
      </m:oMath>
      <w:r>
        <w:t xml:space="preserve"> </w:t>
      </w:r>
      <w:r>
        <w:rPr>
          <w:rFonts w:hint="eastAsia"/>
        </w:rPr>
        <w:t xml:space="preserve">为帧数，</w:t>
      </w:r>
      <m:oMath>
        <m:sSub>
          <m:e>
            <m:r>
              <m:t>g</m:t>
            </m:r>
          </m:e>
          <m:sub>
            <m:r>
              <m:rPr>
                <m:sty m:val="p"/>
              </m:rPr>
              <m:t>l</m:t>
            </m:r>
            <m:r>
              <m:rPr>
                <m:sty m:val="p"/>
              </m:rPr>
              <m:t>o</m:t>
            </m:r>
            <m:r>
              <m:rPr>
                <m:sty m:val="p"/>
              </m:rPr>
              <m:t>c</m:t>
            </m:r>
            <m:r>
              <m:rPr>
                <m:sty m:val="p"/>
              </m:rPr>
              <m:t>,</m:t>
            </m:r>
            <m:r>
              <m:t>k</m:t>
            </m:r>
          </m:sub>
        </m:sSub>
      </m:oMath>
      <w:r>
        <w:t xml:space="preserve"> </w:t>
      </w:r>
      <w:r>
        <w:rPr>
          <w:rFonts w:hint="eastAsia"/>
        </w:rPr>
        <w:t xml:space="preserve">为该帧在</w:t>
      </w:r>
      <w:r>
        <w:t xml:space="preserve"> </w:t>
      </w:r>
      <m:oMath>
        <m:r>
          <m:rPr>
            <m:sty m:val="p"/>
          </m:rPr>
          <m:t>[</m:t>
        </m:r>
        <m:sSub>
          <m:e>
            <m:r>
              <m:t>g</m:t>
            </m:r>
          </m:e>
          <m:sub>
            <m:r>
              <m:t>A</m:t>
            </m:r>
          </m:sub>
        </m:sSub>
        <m:r>
          <m:rPr>
            <m:sty m:val="p"/>
          </m:rPr>
          <m:t>(</m:t>
        </m:r>
        <m:sSubSup>
          <m:e>
            <m:r>
              <m:t>t</m:t>
            </m:r>
          </m:e>
          <m:sub>
            <m:r>
              <m:t>k</m:t>
            </m:r>
          </m:sub>
          <m:sup>
            <m:r>
              <m:t>c</m:t>
            </m:r>
          </m:sup>
        </m:sSubSup>
        <m:r>
          <m:rPr>
            <m:sty m:val="p"/>
          </m:rPr>
          <m:t>)</m:t>
        </m:r>
        <m:r>
          <m:rPr>
            <m:sty m:val="p"/>
          </m:rPr>
          <m:t>−</m:t>
        </m:r>
        <m:r>
          <m:t>r</m:t>
        </m:r>
        <m:r>
          <m:rPr>
            <m:sty m:val="p"/>
          </m:rPr>
          <m:t>,</m:t>
        </m:r>
        <m:r>
          <m:t> </m:t>
        </m:r>
        <m:sSub>
          <m:e>
            <m:r>
              <m:t>g</m:t>
            </m:r>
          </m:e>
          <m:sub>
            <m:r>
              <m:t>A</m:t>
            </m:r>
          </m:sub>
        </m:sSub>
        <m:r>
          <m:rPr>
            <m:sty m:val="p"/>
          </m:rPr>
          <m:t>(</m:t>
        </m:r>
        <m:sSubSup>
          <m:e>
            <m:r>
              <m:t>t</m:t>
            </m:r>
          </m:e>
          <m:sub>
            <m:r>
              <m:t>k</m:t>
            </m:r>
          </m:sub>
          <m:sup>
            <m:r>
              <m:t>c</m:t>
            </m:r>
          </m:sup>
        </m:sSubSup>
        <m:r>
          <m:rPr>
            <m:sty m:val="p"/>
          </m:rPr>
          <m:t>)</m:t>
        </m:r>
        <m:r>
          <m:rPr>
            <m:sty m:val="p"/>
          </m:rPr>
          <m:t>+</m:t>
        </m:r>
        <m:r>
          <m:t>r</m:t>
        </m:r>
        <m:r>
          <m:rPr>
            <m:sty m:val="p"/>
          </m:rPr>
          <m:t>]</m:t>
        </m:r>
      </m:oMath>
      <w:r>
        <w:t xml:space="preserve"> </w:t>
      </w:r>
      <w:r>
        <w:rPr>
          <w:rFonts w:hint="eastAsia"/>
        </w:rPr>
        <w:t xml:space="preserve">内匹配功率最大的频率。起点为</w:t>
      </w:r>
    </w:p>
    <w:p>
      <w:pPr>
        <w:pStyle w:val="BodyText"/>
      </w:pPr>
      <m:oMathPara>
        <m:oMathParaPr>
          <m:jc m:val="center"/>
        </m:oMathParaPr>
        <m:oMath>
          <m:sSub>
            <m:e>
              <m:r>
                <m:rPr>
                  <m:sty m:val="bi"/>
                </m:rPr>
                <m:t>u</m:t>
              </m:r>
            </m:e>
            <m:sub>
              <m:r>
                <m:t>s</m:t>
              </m:r>
            </m:sub>
          </m:sSub>
          <m:r>
            <m:rPr>
              <m:sty m:val="p"/>
            </m:rPr>
            <m:t>=</m:t>
          </m:r>
          <m:r>
            <m:rPr>
              <m:sty m:val="p"/>
            </m:rPr>
            <m:t>arg</m:t>
          </m:r>
          <m:limLow>
            <m:e>
              <m:r>
                <m:rPr>
                  <m:sty m:val="p"/>
                </m:rPr>
                <m:t>min</m:t>
              </m:r>
            </m:e>
            <m:lim>
              <m:r>
                <m:rPr>
                  <m:sty m:val="bi"/>
                </m:rPr>
                <m:t>u</m:t>
              </m:r>
            </m:lim>
          </m:limLow>
          <m:r>
            <m:t> </m:t>
          </m:r>
          <m:f>
            <m:fPr>
              <m:type m:val="bar"/>
            </m:fPr>
            <m:num>
              <m:r>
                <m:t>1</m:t>
              </m:r>
            </m:num>
            <m:den>
              <m:r>
                <m:t>K</m:t>
              </m:r>
            </m:den>
          </m:f>
          <m:nary>
            <m:naryPr>
              <m:chr m:val="∑"/>
              <m:limLoc m:val="undOvr"/>
              <m:subHide m:val="off"/>
              <m:supHide m:val="off"/>
            </m:naryPr>
            <m:sub>
              <m:r>
                <m:t>k</m:t>
              </m:r>
              <m:r>
                <m:rPr>
                  <m:sty m:val="p"/>
                </m:rPr>
                <m:t>=</m:t>
              </m:r>
              <m:r>
                <m:t>1</m:t>
              </m:r>
            </m:sub>
            <m:sup>
              <m:r>
                <m:t>K</m:t>
              </m:r>
            </m:sup>
            <m:e>
              <m:r>
                <m:rPr>
                  <m:sty m:val="p"/>
                </m:rPr>
                <m:t>[</m:t>
              </m:r>
            </m:e>
          </m:nary>
          <m:r>
            <m:rPr>
              <m:sty m:val="bi"/>
            </m:rPr>
            <m:t>B</m:t>
          </m:r>
          <m:r>
            <m:rPr>
              <m:sty m:val="p"/>
            </m:rPr>
            <m:t>(</m:t>
          </m:r>
          <m:sSubSup>
            <m:e>
              <m:r>
                <m:t>t</m:t>
              </m:r>
            </m:e>
            <m:sub>
              <m:r>
                <m:t>k</m:t>
              </m:r>
            </m:sub>
            <m:sup>
              <m:r>
                <m:t>c</m:t>
              </m:r>
            </m:sup>
          </m:sSubSup>
          <m:r>
            <m:rPr>
              <m:sty m:val="p"/>
            </m:rPr>
            <m:t>)</m:t>
          </m:r>
          <m:r>
            <m:t> </m:t>
          </m:r>
          <m:r>
            <m:rPr>
              <m:sty m:val="bi"/>
            </m:rPr>
            <m:t>u</m:t>
          </m:r>
          <m:r>
            <m:rPr>
              <m:sty m:val="p"/>
            </m:rPr>
            <m:t>−</m:t>
          </m:r>
          <m:f>
            <m:fPr>
              <m:type m:val="bar"/>
            </m:fPr>
            <m:num>
              <m:sSub>
                <m:e>
                  <m:r>
                    <m:t>g</m:t>
                  </m:r>
                </m:e>
                <m:sub>
                  <m:r>
                    <m:rPr>
                      <m:sty m:val="p"/>
                    </m:rPr>
                    <m:t>l</m:t>
                  </m:r>
                  <m:r>
                    <m:rPr>
                      <m:sty m:val="p"/>
                    </m:rPr>
                    <m:t>o</m:t>
                  </m:r>
                  <m:r>
                    <m:rPr>
                      <m:sty m:val="p"/>
                    </m:rPr>
                    <m:t>c</m:t>
                  </m:r>
                  <m:r>
                    <m:rPr>
                      <m:sty m:val="p"/>
                    </m:rPr>
                    <m:t>,</m:t>
                  </m:r>
                  <m:r>
                    <m:t>k</m:t>
                  </m:r>
                </m:sub>
              </m:sSub>
              <m:r>
                <m:rPr>
                  <m:sty m:val="p"/>
                </m:rPr>
                <m:t>−</m:t>
              </m:r>
              <m:sSub>
                <m:e>
                  <m:r>
                    <m:t>g</m:t>
                  </m:r>
                </m:e>
                <m:sub>
                  <m:r>
                    <m:t>A</m:t>
                  </m:r>
                </m:sub>
              </m:sSub>
              <m:r>
                <m:rPr>
                  <m:sty m:val="p"/>
                </m:rPr>
                <m:t>(</m:t>
              </m:r>
              <m:sSubSup>
                <m:e>
                  <m:r>
                    <m:t>t</m:t>
                  </m:r>
                </m:e>
                <m:sub>
                  <m:r>
                    <m:t>k</m:t>
                  </m:r>
                </m:sub>
                <m:sup>
                  <m:r>
                    <m:t>c</m:t>
                  </m:r>
                </m:sup>
              </m:sSubSup>
              <m:r>
                <m:rPr>
                  <m:sty m:val="p"/>
                </m:rPr>
                <m:t>)</m:t>
              </m:r>
            </m:num>
            <m:den>
              <m:r>
                <m:t>r</m:t>
              </m:r>
            </m:den>
          </m:f>
          <m:sSup>
            <m:e>
              <m:r>
                <m:rPr>
                  <m:sty m:val="p"/>
                </m:rPr>
                <m:t>]</m:t>
              </m:r>
            </m:e>
            <m:sup>
              <m:r>
                <m:t>2</m:t>
              </m:r>
            </m:sup>
          </m:sSup>
          <m:r>
            <m:rPr>
              <m:sty m:val="p"/>
            </m:rPr>
            <m:t>+</m:t>
          </m:r>
          <m:f>
            <m:fPr>
              <m:type m:val="bar"/>
            </m:fPr>
            <m:num>
              <m:sSub>
                <m:e>
                  <m:r>
                    <m:t>λ</m:t>
                  </m:r>
                </m:e>
                <m:sub>
                  <m:r>
                    <m:t>F</m:t>
                  </m:r>
                </m:sub>
              </m:sSub>
            </m:num>
            <m:den>
              <m:r>
                <m:t>P</m:t>
              </m:r>
              <m:r>
                <m:rPr>
                  <m:sty m:val="p"/>
                </m:rPr>
                <m:t>−</m:t>
              </m:r>
              <m:r>
                <m:t>2</m:t>
              </m:r>
            </m:den>
          </m:f>
          <m:r>
            <m:t> </m:t>
          </m:r>
          <m:r>
            <m:rPr>
              <m:sty m:val="p"/>
            </m:rPr>
            <m:t>∥</m:t>
          </m:r>
          <m:sSub>
            <m:e>
              <m:r>
                <m:t>D</m:t>
              </m:r>
            </m:e>
            <m:sub>
              <m:r>
                <m:t>2</m:t>
              </m:r>
            </m:sub>
          </m:sSub>
          <m:r>
            <m:rPr>
              <m:sty m:val="bi"/>
            </m:rPr>
            <m:t>u</m:t>
          </m:r>
          <m:sSup>
            <m:e>
              <m:r>
                <m:rPr>
                  <m:sty m:val="p"/>
                </m:rPr>
                <m:t>∥</m:t>
              </m:r>
            </m:e>
            <m:sup>
              <m:r>
                <m:t>2</m:t>
              </m:r>
            </m:sup>
          </m:sSup>
          <m:r>
            <m:rPr>
              <m:sty m:val="p"/>
            </m:rPr>
            <m:t>,</m:t>
          </m:r>
          <m:r>
            <m:t>  </m:t>
          </m:r>
          <m:r>
            <m:rPr>
              <m:sty m:val="p"/>
            </m:rPr>
            <m:t>(</m:t>
          </m:r>
          <m:r>
            <m:t>8</m:t>
          </m:r>
          <m:r>
            <m:rPr>
              <m:sty m:val="p"/>
            </m:rPr>
            <m:t>)</m:t>
          </m:r>
        </m:oMath>
      </m:oMathPara>
    </w:p>
    <w:p>
      <w:pPr>
        <w:pStyle w:val="FirstParagraph"/>
      </w:pPr>
      <w:r>
        <w:rPr>
          <w:rFonts w:hint="eastAsia"/>
        </w:rPr>
        <w:t xml:space="preserve">约束为上述频带约束和</w:t>
      </w:r>
      <w:r>
        <w:t xml:space="preserve"> </w:t>
      </w:r>
      <m:oMath>
        <m:r>
          <m:rPr>
            <m:sty m:val="p"/>
          </m:rPr>
          <m:t>|</m:t>
        </m:r>
        <m:sSub>
          <m:e>
            <m:r>
              <m:t>u</m:t>
            </m:r>
          </m:e>
          <m:sub>
            <m:r>
              <m:t>p</m:t>
            </m:r>
          </m:sub>
        </m:sSub>
        <m:r>
          <m:rPr>
            <m:sty m:val="p"/>
          </m:rPr>
          <m:t>|</m:t>
        </m:r>
        <m:r>
          <m:rPr>
            <m:sty m:val="p"/>
          </m:rPr>
          <m:t>≤</m:t>
        </m:r>
        <m:r>
          <m:t>1</m:t>
        </m:r>
      </m:oMath>
      <w:r>
        <w:rPr>
          <w:rFonts w:hint="eastAsia"/>
        </w:rPr>
        <w:t xml:space="preserve">。其中</w:t>
      </w:r>
      <w:r>
        <w:t xml:space="preserve"> </w:t>
      </w:r>
      <m:oMath>
        <m:sSub>
          <m:e>
            <m:r>
              <m:t>D</m:t>
            </m:r>
          </m:e>
          <m:sub>
            <m:r>
              <m:t>2</m:t>
            </m:r>
          </m:sub>
        </m:sSub>
      </m:oMath>
      <w:r>
        <w:t xml:space="preserve"> </w:t>
      </w:r>
      <w:r>
        <w:rPr>
          <w:rFonts w:hint="eastAsia"/>
        </w:rPr>
        <w:t xml:space="preserve">为二阶差分矩阵，平滑权重</w:t>
      </w:r>
      <w:r>
        <w:t xml:space="preserve"> </w:t>
      </w:r>
      <m:oMath>
        <m:sSub>
          <m:e>
            <m:r>
              <m:t>λ</m:t>
            </m:r>
          </m:e>
          <m:sub>
            <m:r>
              <m:t>F</m:t>
            </m:r>
          </m:sub>
        </m:sSub>
      </m:oMath>
      <w:r>
        <w:t xml:space="preserve"> </w:t>
      </w:r>
      <w:r>
        <w:rPr>
          <w:rFonts w:hint="eastAsia"/>
        </w:rPr>
        <w:t xml:space="preserve">见</w:t>
      </w:r>
      <w:r>
        <w:t xml:space="preserve"> 3.3 </w:t>
      </w:r>
      <w:r>
        <w:rPr>
          <w:rFonts w:hint="eastAsia"/>
        </w:rPr>
        <w:t xml:space="preserve">节。帧长为</w:t>
      </w:r>
      <w:r>
        <w:t xml:space="preserve"> 10 </w:t>
      </w:r>
      <w:r>
        <w:rPr>
          <w:rFonts w:hint="eastAsia"/>
        </w:rPr>
        <w:t xml:space="preserve">s，帧移为</w:t>
      </w:r>
      <w:r>
        <w:t xml:space="preserve"> 1 s。</w:t>
      </w:r>
    </w:p>
    <w:p>
      <w:pPr>
        <w:pStyle w:val="BodyText"/>
      </w:pPr>
      <w:r>
        <w:rPr>
          <w:rFonts w:hint="eastAsia"/>
        </w:rPr>
        <w:t xml:space="preserve">把式</w:t>
      </w:r>
      <w:r>
        <w:t xml:space="preserve"> (7) </w:t>
      </w:r>
      <w:r>
        <w:rPr>
          <w:rFonts w:hint="eastAsia"/>
        </w:rPr>
        <w:t xml:space="preserve">代入式</w:t>
      </w:r>
      <w:r>
        <w:t xml:space="preserve"> </w:t>
      </w:r>
      <w:r>
        <w:rPr>
          <w:rFonts w:hint="eastAsia"/>
        </w:rPr>
        <w:t xml:space="preserve">(3)，修正轨迹对应的补偿相位为</w:t>
      </w:r>
    </w:p>
    <w:p>
      <w:pPr>
        <w:pStyle w:val="BodyText"/>
      </w:pPr>
      <m:oMathPara>
        <m:oMathParaPr>
          <m:jc m:val="center"/>
        </m:oMathParaPr>
        <m:oMath>
          <m:sSub>
            <m:e>
              <m:r>
                <m:t>ϕ</m:t>
              </m:r>
            </m:e>
            <m:sub>
              <m:r>
                <m:rPr>
                  <m:sty m:val="bi"/>
                </m:rPr>
                <m:t>u</m:t>
              </m:r>
            </m:sub>
          </m:sSub>
          <m:r>
            <m:rPr>
              <m:sty m:val="p"/>
            </m:rPr>
            <m:t>(</m:t>
          </m:r>
          <m:r>
            <m:t>t</m:t>
          </m:r>
          <m:r>
            <m:rPr>
              <m:sty m:val="p"/>
            </m:rPr>
            <m:t>)</m:t>
          </m:r>
          <m:r>
            <m:rPr>
              <m:sty m:val="p"/>
            </m:rPr>
            <m:t>=</m:t>
          </m:r>
          <m:sSub>
            <m:e>
              <m:r>
                <m:t>ϕ</m:t>
              </m:r>
            </m:e>
            <m:sub>
              <m:r>
                <m:t>A</m:t>
              </m:r>
            </m:sub>
          </m:sSub>
          <m:r>
            <m:rPr>
              <m:sty m:val="p"/>
            </m:rPr>
            <m:t>(</m:t>
          </m:r>
          <m:r>
            <m:t>t</m:t>
          </m:r>
          <m:r>
            <m:rPr>
              <m:sty m:val="p"/>
            </m:rPr>
            <m:t>)</m:t>
          </m:r>
          <m:r>
            <m:rPr>
              <m:sty m:val="p"/>
            </m:rPr>
            <m:t>+</m:t>
          </m:r>
          <m:r>
            <m:rPr>
              <m:sty m:val="bi"/>
            </m:rPr>
            <m:t>h</m:t>
          </m:r>
          <m:r>
            <m:rPr>
              <m:sty m:val="p"/>
            </m:rPr>
            <m:t>(</m:t>
          </m:r>
          <m:r>
            <m:t>t</m:t>
          </m:r>
          <m:sSup>
            <m:e>
              <m:r>
                <m:rPr>
                  <m:sty m:val="p"/>
                </m:rPr>
                <m:t>)</m:t>
              </m:r>
            </m:e>
            <m:sup>
              <m:r>
                <m:rPr>
                  <m:scr m:val="sans-serif"/>
                  <m:sty m:val="p"/>
                </m:rPr>
                <m:t>T</m:t>
              </m:r>
            </m:sup>
          </m:sSup>
          <m:r>
            <m:rPr>
              <m:sty m:val="bi"/>
            </m:rPr>
            <m:t>u</m:t>
          </m:r>
          <m:r>
            <m:rPr>
              <m:sty m:val="p"/>
            </m:rPr>
            <m:t>,</m:t>
          </m:r>
          <m:r>
            <m:t>  </m:t>
          </m:r>
          <m:sSub>
            <m:e>
              <m:r>
                <m:t>ϕ</m:t>
              </m:r>
            </m:e>
            <m:sub>
              <m:r>
                <m:t>A</m:t>
              </m:r>
            </m:sub>
          </m:sSub>
          <m:r>
            <m:rPr>
              <m:sty m:val="p"/>
            </m:rPr>
            <m:t>(</m:t>
          </m:r>
          <m:r>
            <m:t>t</m:t>
          </m:r>
          <m:r>
            <m:rPr>
              <m:sty m:val="p"/>
            </m:rPr>
            <m:t>)</m:t>
          </m:r>
          <m:r>
            <m:rPr>
              <m:sty m:val="p"/>
            </m:rPr>
            <m:t>=</m:t>
          </m:r>
          <m:r>
            <m:t>2</m:t>
          </m:r>
          <m:r>
            <m:t>π</m:t>
          </m:r>
          <m:r>
            <m:t>​</m:t>
          </m:r>
          <m:nary>
            <m:naryPr>
              <m:chr m:val="∫"/>
              <m:limLoc m:val="subSup"/>
              <m:subHide m:val="off"/>
              <m:supHide m:val="off"/>
            </m:naryPr>
            <m:sub>
              <m:r>
                <m:t>0</m:t>
              </m:r>
            </m:sub>
            <m:sup>
              <m:r>
                <m:t>t</m:t>
              </m:r>
            </m:sup>
            <m:e>
              <m:sSub>
                <m:e>
                  <m:r>
                    <m:t>g</m:t>
                  </m:r>
                </m:e>
                <m:sub>
                  <m:r>
                    <m:t>A</m:t>
                  </m:r>
                </m:sub>
              </m:sSub>
            </m:e>
          </m:nary>
          <m:r>
            <m:rPr>
              <m:sty m:val="p"/>
            </m:rPr>
            <m:t>(</m:t>
          </m:r>
          <m:r>
            <m:t>ξ</m:t>
          </m:r>
          <m:r>
            <m:rPr>
              <m:sty m:val="p"/>
            </m:rPr>
            <m:t>)</m:t>
          </m:r>
          <m:r>
            <m:t> </m:t>
          </m:r>
          <m:r>
            <m:t>d</m:t>
          </m:r>
          <m:r>
            <m:t>ξ</m:t>
          </m:r>
          <m:r>
            <m:rPr>
              <m:sty m:val="p"/>
            </m:rPr>
            <m:t>,</m:t>
          </m:r>
          <m:r>
            <m:t> </m:t>
          </m:r>
          <m:r>
            <m:rPr>
              <m:sty m:val="bi"/>
            </m:rPr>
            <m:t>h</m:t>
          </m:r>
          <m:r>
            <m:rPr>
              <m:sty m:val="p"/>
            </m:rPr>
            <m:t>(</m:t>
          </m:r>
          <m:r>
            <m:t>t</m:t>
          </m:r>
          <m:r>
            <m:rPr>
              <m:sty m:val="p"/>
            </m:rPr>
            <m:t>)</m:t>
          </m:r>
          <m:r>
            <m:rPr>
              <m:sty m:val="p"/>
            </m:rPr>
            <m:t>=</m:t>
          </m:r>
          <m:r>
            <m:t>2</m:t>
          </m:r>
          <m:r>
            <m:t>π</m:t>
          </m:r>
          <m:r>
            <m:t>r</m:t>
          </m:r>
          <m:r>
            <m:t>​</m:t>
          </m:r>
          <m:nary>
            <m:naryPr>
              <m:chr m:val="∫"/>
              <m:limLoc m:val="subSup"/>
              <m:subHide m:val="off"/>
              <m:supHide m:val="off"/>
            </m:naryPr>
            <m:sub>
              <m:r>
                <m:t>0</m:t>
              </m:r>
            </m:sub>
            <m:sup>
              <m:r>
                <m:t>t</m:t>
              </m:r>
            </m:sup>
            <m:e>
              <m:r>
                <m:rPr>
                  <m:sty m:val="bi"/>
                </m:rPr>
                <m:t>B</m:t>
              </m:r>
            </m:e>
          </m:nary>
          <m:r>
            <m:rPr>
              <m:sty m:val="p"/>
            </m:rPr>
            <m:t>(</m:t>
          </m:r>
          <m:r>
            <m:t>ξ</m:t>
          </m:r>
          <m:sSup>
            <m:e>
              <m:r>
                <m:rPr>
                  <m:sty m:val="p"/>
                </m:rPr>
                <m:t>)</m:t>
              </m:r>
            </m:e>
            <m:sup>
              <m:r>
                <m:rPr>
                  <m:scr m:val="sans-serif"/>
                  <m:sty m:val="p"/>
                </m:rPr>
                <m:t>T</m:t>
              </m:r>
            </m:sup>
          </m:sSup>
          <m:r>
            <m:t>d</m:t>
          </m:r>
          <m:r>
            <m:t>ξ</m:t>
          </m:r>
          <m:r>
            <m:rPr>
              <m:sty m:val="p"/>
            </m:rPr>
            <m:t>.</m:t>
          </m:r>
          <m:r>
            <m:t>  </m:t>
          </m:r>
          <m:r>
            <m:rPr>
              <m:sty m:val="p"/>
            </m:rPr>
            <m:t>(</m:t>
          </m:r>
          <m:r>
            <m:t>9</m:t>
          </m:r>
          <m:r>
            <m:rPr>
              <m:sty m:val="p"/>
            </m:rPr>
            <m:t>)</m:t>
          </m:r>
        </m:oMath>
      </m:oMathPara>
    </w:p>
    <w:p>
      <w:pPr>
        <w:pStyle w:val="FirstParagraph"/>
      </w:pPr>
      <m:oMath>
        <m:r>
          <m:rPr>
            <m:sty m:val="bi"/>
          </m:rPr>
          <m:t>h</m:t>
        </m:r>
        <m:r>
          <m:rPr>
            <m:sty m:val="p"/>
          </m:rPr>
          <m:t>(</m:t>
        </m:r>
        <m:r>
          <m:t>t</m:t>
        </m:r>
        <m:r>
          <m:rPr>
            <m:sty m:val="p"/>
          </m:rPr>
          <m:t>)</m:t>
        </m:r>
      </m:oMath>
      <w:r>
        <w:t xml:space="preserve"> </w:t>
      </w:r>
      <w:r>
        <w:rPr>
          <w:rFonts w:hint="eastAsia"/>
        </w:rPr>
        <w:t xml:space="preserve">只与节点位置有关，在采样网格上用累积梯形积分算一次即可。式</w:t>
      </w:r>
      <w:r>
        <w:t xml:space="preserve"> (9) </w:t>
      </w:r>
      <w:r>
        <w:rPr>
          <w:rFonts w:hint="eastAsia"/>
        </w:rPr>
        <w:t xml:space="preserve">表明，补偿相位对修正系数是仿射的，后面的目标函数和梯度因此都有简单的形式。</w:t>
      </w:r>
    </w:p>
    <w:bookmarkEnd w:id="22"/>
    <w:bookmarkStart w:id="23" w:name="分块相干目标与分阶段求解"/>
    <w:p>
      <w:pPr>
        <w:pStyle w:val="Heading2"/>
      </w:pPr>
      <w:r>
        <w:t xml:space="preserve">3.2 </w:t>
      </w:r>
      <w:r>
        <w:rPr>
          <w:rFonts w:hint="eastAsia"/>
        </w:rPr>
        <w:t xml:space="preserve">分块相干目标与分阶段求解</w:t>
      </w:r>
    </w:p>
    <w:p>
      <w:pPr>
        <w:pStyle w:val="FirstParagraph"/>
      </w:pPr>
      <w:r>
        <w:rPr>
          <w:rFonts w:hint="eastAsia"/>
        </w:rPr>
        <w:t xml:space="preserve">用修正轨迹补偿后的记录为</w:t>
      </w:r>
      <w:r>
        <w:t xml:space="preserve"> </w:t>
      </w:r>
      <m:oMath>
        <m:sSub>
          <m:e>
            <m:r>
              <m:t>z</m:t>
            </m:r>
          </m:e>
          <m:sub>
            <m:r>
              <m:rPr>
                <m:sty m:val="bi"/>
              </m:rPr>
              <m:t>u</m:t>
            </m:r>
          </m:sub>
        </m:sSub>
        <m:r>
          <m:rPr>
            <m:sty m:val="p"/>
          </m:rPr>
          <m:t>[</m:t>
        </m:r>
        <m:r>
          <m:t>n</m:t>
        </m:r>
        <m:r>
          <m:rPr>
            <m:sty m:val="p"/>
          </m:rPr>
          <m:t>]</m:t>
        </m:r>
        <m:r>
          <m:rPr>
            <m:sty m:val="p"/>
          </m:rPr>
          <m:t>=</m:t>
        </m:r>
        <m:r>
          <m:t>y</m:t>
        </m:r>
        <m:r>
          <m:rPr>
            <m:sty m:val="p"/>
          </m:rPr>
          <m:t>[</m:t>
        </m:r>
        <m:r>
          <m:t>n</m:t>
        </m:r>
        <m:r>
          <m:rPr>
            <m:sty m:val="p"/>
          </m:rPr>
          <m:t>]</m:t>
        </m:r>
        <m:r>
          <m:t> </m:t>
        </m:r>
        <m:sSup>
          <m:e>
            <m:r>
              <m:t>e</m:t>
            </m:r>
          </m:e>
          <m:sup>
            <m:r>
              <m:rPr>
                <m:sty m:val="p"/>
              </m:rPr>
              <m:t>−</m:t>
            </m:r>
            <m:r>
              <m:t>j</m:t>
            </m:r>
            <m:sSub>
              <m:e>
                <m:r>
                  <m:t>ϕ</m:t>
                </m:r>
              </m:e>
              <m:sub>
                <m:r>
                  <m:rPr>
                    <m:sty m:val="bi"/>
                  </m:rPr>
                  <m:t>u</m:t>
                </m:r>
              </m:sub>
            </m:sSub>
            <m:r>
              <m:rPr>
                <m:sty m:val="p"/>
              </m:rPr>
              <m:t>(</m:t>
            </m:r>
            <m:sSub>
              <m:e>
                <m:r>
                  <m:t>t</m:t>
                </m:r>
              </m:e>
              <m:sub>
                <m:r>
                  <m:t>n</m:t>
                </m:r>
              </m:sub>
            </m:sSub>
            <m:r>
              <m:rPr>
                <m:sty m:val="p"/>
              </m:rPr>
              <m:t>)</m:t>
            </m:r>
          </m:sup>
        </m:sSup>
      </m:oMath>
      <w:r>
        <w:rPr>
          <w:rFonts w:hint="eastAsia"/>
        </w:rPr>
        <w:t xml:space="preserve">。把</w:t>
      </w:r>
      <w:r>
        <w:t xml:space="preserve"> </w:t>
      </w:r>
      <m:oMath>
        <m:r>
          <m:rPr>
            <m:scr m:val="script"/>
            <m:sty m:val="p"/>
          </m:rPr>
          <m:t>I</m:t>
        </m:r>
      </m:oMath>
      <w:r>
        <w:t xml:space="preserve"> </w:t>
      </w:r>
      <w:r>
        <w:rPr>
          <w:rFonts w:hint="eastAsia"/>
        </w:rPr>
        <w:t xml:space="preserve">按时间划分为长度为</w:t>
      </w:r>
      <w:r>
        <w:t xml:space="preserve"> </w:t>
      </w:r>
      <m:oMath>
        <m:r>
          <m:t>h</m:t>
        </m:r>
      </m:oMath>
      <w:r>
        <w:t xml:space="preserve"> </w:t>
      </w:r>
      <w:r>
        <w:rPr>
          <w:rFonts w:hint="eastAsia"/>
        </w:rPr>
        <w:t xml:space="preserve">的不重叠块</w:t>
      </w:r>
      <w:r>
        <w:t xml:space="preserve"> </w:t>
      </w:r>
      <m:oMath>
        <m:sSub>
          <m:e>
            <m:r>
              <m:rPr>
                <m:scr m:val="script"/>
                <m:sty m:val="p"/>
              </m:rPr>
              <m:t>I</m:t>
            </m:r>
          </m:e>
          <m:sub>
            <m:r>
              <m:t>b</m:t>
            </m:r>
          </m:sub>
        </m:sSub>
      </m:oMath>
      <w:r>
        <w:rPr>
          <w:rFonts w:hint="eastAsia"/>
        </w:rPr>
        <w:t xml:space="preserve">，末块使用剩余的样点；第</w:t>
      </w:r>
      <w:r>
        <w:t xml:space="preserve"> </w:t>
      </w:r>
      <m:oMath>
        <m:r>
          <m:t>b</m:t>
        </m:r>
      </m:oMath>
      <w:r>
        <w:t xml:space="preserve"> </w:t>
      </w:r>
      <w:r>
        <w:rPr>
          <w:rFonts w:hint="eastAsia"/>
        </w:rPr>
        <w:t xml:space="preserve">块有</w:t>
      </w:r>
      <w:r>
        <w:t xml:space="preserve"> </w:t>
      </w:r>
      <m:oMath>
        <m:sSub>
          <m:e>
            <m:r>
              <m:t>N</m:t>
            </m:r>
          </m:e>
          <m:sub>
            <m:r>
              <m:t>b</m:t>
            </m:r>
          </m:sub>
        </m:sSub>
      </m:oMath>
      <w:r>
        <w:t xml:space="preserve"> </w:t>
      </w:r>
      <w:r>
        <w:rPr>
          <w:rFonts w:hint="eastAsia"/>
        </w:rPr>
        <w:t xml:space="preserve">个样点。定义</w:t>
      </w:r>
    </w:p>
    <w:p>
      <w:pPr>
        <w:pStyle w:val="BodyText"/>
      </w:pPr>
      <m:oMathPara>
        <m:oMathParaPr>
          <m:jc m:val="center"/>
        </m:oMathParaPr>
        <m:oMath>
          <m:sSub>
            <m:e>
              <m:r>
                <m:t>Q</m:t>
              </m:r>
            </m:e>
            <m:sub>
              <m:r>
                <m:t>h</m:t>
              </m:r>
            </m:sub>
          </m:sSub>
          <m:r>
            <m:rPr>
              <m:sty m:val="p"/>
            </m:rPr>
            <m:t>(</m:t>
          </m:r>
          <m:r>
            <m:rPr>
              <m:sty m:val="bi"/>
            </m:rPr>
            <m:t>u</m:t>
          </m:r>
          <m:r>
            <m:rPr>
              <m:sty m:val="p"/>
            </m:rPr>
            <m:t>)</m:t>
          </m:r>
          <m:r>
            <m:rPr>
              <m:sty m:val="p"/>
            </m:rPr>
            <m:t>=</m:t>
          </m:r>
          <m:f>
            <m:fPr>
              <m:type m:val="bar"/>
            </m:fPr>
            <m:num>
              <m:r>
                <m:t>1</m:t>
              </m:r>
            </m:num>
            <m:den>
              <m:r>
                <m:t>E</m:t>
              </m:r>
            </m:den>
          </m:f>
          <m:nary>
            <m:naryPr>
              <m:chr m:val="∑"/>
              <m:limLoc m:val="undOvr"/>
              <m:subHide m:val="off"/>
              <m:supHide m:val="on"/>
            </m:naryPr>
            <m:sub>
              <m:r>
                <m:t>b</m:t>
              </m:r>
            </m:sub>
            <m:sup>
              <m:r>
                <m:t>​</m:t>
              </m:r>
            </m:sup>
            <m:e>
              <m:f>
                <m:fPr>
                  <m:type m:val="bar"/>
                </m:fPr>
                <m:num>
                  <m:r>
                    <m:rPr>
                      <m:sty m:val="p"/>
                    </m:rPr>
                    <m:t>|</m:t>
                  </m:r>
                  <m:sSub>
                    <m:e>
                      <m:r>
                        <m:t>R</m:t>
                      </m:r>
                    </m:e>
                    <m:sub>
                      <m:r>
                        <m:t>b</m:t>
                      </m:r>
                    </m:sub>
                  </m:sSub>
                  <m:r>
                    <m:rPr>
                      <m:sty m:val="p"/>
                    </m:rPr>
                    <m:t>(</m:t>
                  </m:r>
                  <m:r>
                    <m:rPr>
                      <m:sty m:val="bi"/>
                    </m:rPr>
                    <m:t>u</m:t>
                  </m:r>
                  <m:r>
                    <m:rPr>
                      <m:sty m:val="p"/>
                    </m:rPr>
                    <m:t>)</m:t>
                  </m:r>
                  <m:sSup>
                    <m:e>
                      <m:r>
                        <m:rPr>
                          <m:sty m:val="p"/>
                        </m:rPr>
                        <m:t>|</m:t>
                      </m:r>
                    </m:e>
                    <m:sup>
                      <m:r>
                        <m:t>2</m:t>
                      </m:r>
                    </m:sup>
                  </m:sSup>
                </m:num>
                <m:den>
                  <m:sSub>
                    <m:e>
                      <m:r>
                        <m:t>N</m:t>
                      </m:r>
                    </m:e>
                    <m:sub>
                      <m:r>
                        <m:t>b</m:t>
                      </m:r>
                    </m:sub>
                  </m:sSub>
                </m:den>
              </m:f>
            </m:e>
          </m:nary>
          <m:r>
            <m:rPr>
              <m:sty m:val="p"/>
            </m:rPr>
            <m:t>,</m:t>
          </m:r>
          <m:r>
            <m:t>  </m:t>
          </m:r>
          <m:sSub>
            <m:e>
              <m:r>
                <m:t>R</m:t>
              </m:r>
            </m:e>
            <m:sub>
              <m:r>
                <m:t>b</m:t>
              </m:r>
            </m:sub>
          </m:sSub>
          <m:r>
            <m:rPr>
              <m:sty m:val="p"/>
            </m:rPr>
            <m:t>(</m:t>
          </m:r>
          <m:r>
            <m:rPr>
              <m:sty m:val="bi"/>
            </m:rPr>
            <m:t>u</m:t>
          </m:r>
          <m:r>
            <m:rPr>
              <m:sty m:val="p"/>
            </m:rPr>
            <m:t>)</m:t>
          </m:r>
          <m:r>
            <m:rPr>
              <m:sty m:val="p"/>
            </m:rPr>
            <m:t>=</m:t>
          </m:r>
          <m:nary>
            <m:naryPr>
              <m:chr m:val="∑"/>
              <m:limLoc m:val="undOvr"/>
              <m:subHide m:val="off"/>
              <m:supHide m:val="on"/>
            </m:naryPr>
            <m:sub>
              <m:r>
                <m:t>n</m:t>
              </m:r>
              <m:r>
                <m:rPr>
                  <m:sty m:val="p"/>
                </m:rPr>
                <m:t>∈</m:t>
              </m:r>
              <m:sSub>
                <m:e>
                  <m:r>
                    <m:rPr>
                      <m:scr m:val="script"/>
                      <m:sty m:val="p"/>
                    </m:rPr>
                    <m:t>I</m:t>
                  </m:r>
                </m:e>
                <m:sub>
                  <m:r>
                    <m:t>b</m:t>
                  </m:r>
                </m:sub>
              </m:sSub>
            </m:sub>
            <m:sup>
              <m:r>
                <m:t>​</m:t>
              </m:r>
            </m:sup>
            <m:e>
              <m:sSub>
                <m:e>
                  <m:r>
                    <m:t>z</m:t>
                  </m:r>
                </m:e>
                <m:sub>
                  <m:r>
                    <m:rPr>
                      <m:sty m:val="bi"/>
                    </m:rPr>
                    <m:t>u</m:t>
                  </m:r>
                </m:sub>
              </m:sSub>
            </m:e>
          </m:nary>
          <m:r>
            <m:rPr>
              <m:sty m:val="p"/>
            </m:rPr>
            <m:t>[</m:t>
          </m:r>
          <m:r>
            <m:t>n</m:t>
          </m:r>
          <m:r>
            <m:rPr>
              <m:sty m:val="p"/>
            </m:rPr>
            <m:t>]</m:t>
          </m:r>
          <m:r>
            <m:rPr>
              <m:sty m:val="p"/>
            </m:rPr>
            <m:t>,</m:t>
          </m:r>
          <m:r>
            <m:t>  </m:t>
          </m:r>
          <m:r>
            <m:t>E</m:t>
          </m:r>
          <m:r>
            <m:rPr>
              <m:sty m:val="p"/>
            </m:rPr>
            <m:t>=</m:t>
          </m:r>
          <m:nary>
            <m:naryPr>
              <m:chr m:val="∑"/>
              <m:limLoc m:val="undOvr"/>
              <m:subHide m:val="off"/>
              <m:supHide m:val="on"/>
            </m:naryPr>
            <m:sub>
              <m:r>
                <m:t>n</m:t>
              </m:r>
              <m:r>
                <m:rPr>
                  <m:sty m:val="p"/>
                </m:rPr>
                <m:t>∈</m:t>
              </m:r>
              <m:r>
                <m:rPr>
                  <m:scr m:val="script"/>
                  <m:sty m:val="p"/>
                </m:rPr>
                <m:t>I</m:t>
              </m:r>
            </m:sub>
            <m:sup>
              <m:r>
                <m:t>​</m:t>
              </m:r>
            </m:sup>
            <m:e>
              <m:r>
                <m:rPr>
                  <m:sty m:val="p"/>
                </m:rPr>
                <m:t>|</m:t>
              </m:r>
            </m:e>
          </m:nary>
          <m:r>
            <m:t>y</m:t>
          </m:r>
          <m:r>
            <m:rPr>
              <m:sty m:val="p"/>
            </m:rPr>
            <m:t>[</m:t>
          </m:r>
          <m:r>
            <m:t>n</m:t>
          </m:r>
          <m:r>
            <m:rPr>
              <m:sty m:val="p"/>
            </m:rPr>
            <m:t>]</m:t>
          </m:r>
          <m:sSup>
            <m:e>
              <m:r>
                <m:rPr>
                  <m:sty m:val="p"/>
                </m:rPr>
                <m:t>|</m:t>
              </m:r>
            </m:e>
            <m:sup>
              <m:r>
                <m:t>2</m:t>
              </m:r>
            </m:sup>
          </m:sSup>
          <m:r>
            <m:rPr>
              <m:sty m:val="p"/>
            </m:rPr>
            <m:t>.</m:t>
          </m:r>
          <m:r>
            <m:t>  </m:t>
          </m:r>
          <m:r>
            <m:rPr>
              <m:sty m:val="p"/>
            </m:rPr>
            <m:t>(</m:t>
          </m:r>
          <m:r>
            <m:t>10</m:t>
          </m:r>
          <m:r>
            <m:rPr>
              <m:sty m:val="p"/>
            </m:rPr>
            <m:t>)</m:t>
          </m:r>
        </m:oMath>
      </m:oMathPara>
    </w:p>
    <w:p>
      <w:pPr>
        <w:pStyle w:val="FirstParagraph"/>
      </w:pPr>
      <m:oMath>
        <m:sSub>
          <m:e>
            <m:r>
              <m:t>R</m:t>
            </m:r>
          </m:e>
          <m:sub>
            <m:r>
              <m:t>b</m:t>
            </m:r>
          </m:sub>
        </m:sSub>
      </m:oMath>
      <w:r>
        <w:t xml:space="preserve"> </w:t>
      </w:r>
      <w:r>
        <w:rPr>
          <w:rFonts w:hint="eastAsia"/>
        </w:rPr>
        <w:t xml:space="preserve">是第</w:t>
      </w:r>
      <w:r>
        <w:t xml:space="preserve"> </w:t>
      </w:r>
      <m:oMath>
        <m:r>
          <m:t>b</m:t>
        </m:r>
      </m:oMath>
      <w:r>
        <w:t xml:space="preserve"> </w:t>
      </w:r>
      <w:r>
        <w:rPr>
          <w:rFonts w:hint="eastAsia"/>
        </w:rPr>
        <w:t xml:space="preserve">块内补偿后记录的复数和。块内相位对齐时，各样点同相相加，</w:t>
      </w:r>
      <m:oMath>
        <m:r>
          <m:rPr>
            <m:sty m:val="p"/>
          </m:rPr>
          <m:t>|</m:t>
        </m:r>
        <m:sSub>
          <m:e>
            <m:r>
              <m:t>R</m:t>
            </m:r>
          </m:e>
          <m:sub>
            <m:r>
              <m:t>b</m:t>
            </m:r>
          </m:sub>
        </m:sSub>
        <m:r>
          <m:rPr>
            <m:sty m:val="p"/>
          </m:rPr>
          <m:t>|</m:t>
        </m:r>
      </m:oMath>
      <w:r>
        <w:t xml:space="preserve"> </w:t>
      </w:r>
      <w:r>
        <w:rPr>
          <w:rFonts w:hint="eastAsia"/>
        </w:rPr>
        <w:t xml:space="preserve">大；相位漂移时，各样点相互抵消，</w:t>
      </w:r>
      <m:oMath>
        <m:r>
          <m:rPr>
            <m:sty m:val="p"/>
          </m:rPr>
          <m:t>|</m:t>
        </m:r>
        <m:sSub>
          <m:e>
            <m:r>
              <m:t>R</m:t>
            </m:r>
          </m:e>
          <m:sub>
            <m:r>
              <m:t>b</m:t>
            </m:r>
          </m:sub>
        </m:sSub>
        <m:r>
          <m:rPr>
            <m:sty m:val="p"/>
          </m:rPr>
          <m:t>|</m:t>
        </m:r>
      </m:oMath>
      <w:r>
        <w:t xml:space="preserve"> </w:t>
      </w:r>
      <w:r>
        <w:rPr>
          <w:rFonts w:hint="eastAsia"/>
        </w:rPr>
        <w:t xml:space="preserve">小。</w:t>
      </w:r>
      <m:oMath>
        <m:sSub>
          <m:e>
            <m:r>
              <m:t>Q</m:t>
            </m:r>
          </m:e>
          <m:sub>
            <m:r>
              <m:t>h</m:t>
            </m:r>
          </m:sub>
        </m:sSub>
      </m:oMath>
      <w:r>
        <w:t xml:space="preserve"> </w:t>
      </w:r>
      <w:r>
        <w:rPr>
          <w:rFonts w:hint="eastAsia"/>
        </w:rPr>
        <w:t xml:space="preserve">在</w:t>
      </w:r>
      <w:r>
        <w:t xml:space="preserve"> 0 </w:t>
      </w:r>
      <w:r>
        <w:rPr>
          <w:rFonts w:hint="eastAsia"/>
        </w:rPr>
        <w:t xml:space="preserve">与</w:t>
      </w:r>
      <w:r>
        <w:t xml:space="preserve"> 1 </w:t>
      </w:r>
      <w:r>
        <w:rPr>
          <w:rFonts w:hint="eastAsia"/>
        </w:rPr>
        <w:t xml:space="preserve">之间，表示记录能量中能用每块一个常数复数描述的比例。一块覆盖整个</w:t>
      </w:r>
      <w:r>
        <w:t xml:space="preserve"> </w:t>
      </w:r>
      <m:oMath>
        <m:r>
          <m:rPr>
            <m:scr m:val="script"/>
            <m:sty m:val="p"/>
          </m:rPr>
          <m:t>I</m:t>
        </m:r>
      </m:oMath>
      <w:r>
        <w:t xml:space="preserve"> </w:t>
      </w:r>
      <w:r>
        <w:rPr>
          <w:rFonts w:hint="eastAsia"/>
        </w:rPr>
        <w:t xml:space="preserve">时，</w:t>
      </w:r>
      <m:oMath>
        <m:sSub>
          <m:e>
            <m:r>
              <m:t>Q</m:t>
            </m:r>
          </m:e>
          <m:sub>
            <m:r>
              <m:t>h</m:t>
            </m:r>
          </m:sub>
        </m:sSub>
        <m:r>
          <m:rPr>
            <m:sty m:val="p"/>
          </m:rPr>
          <m:t>=</m:t>
        </m:r>
        <m:r>
          <m:t>S</m:t>
        </m:r>
        <m:r>
          <m:rPr>
            <m:sty m:val="p"/>
          </m:rPr>
          <m:t>(</m:t>
        </m:r>
        <m:r>
          <m:t>0</m:t>
        </m:r>
        <m:r>
          <m:rPr>
            <m:sty m:val="p"/>
          </m:rPr>
          <m:t>)</m:t>
        </m:r>
        <m:r>
          <m:rPr>
            <m:sty m:val="p"/>
          </m:rPr>
          <m:t>/</m:t>
        </m:r>
        <m:r>
          <m:rPr>
            <m:sty m:val="p"/>
          </m:rPr>
          <m:t>(</m:t>
        </m:r>
        <m:r>
          <m:rPr>
            <m:sty m:val="p"/>
          </m:rPr>
          <m:t>|</m:t>
        </m:r>
        <m:r>
          <m:rPr>
            <m:scr m:val="script"/>
            <m:sty m:val="p"/>
          </m:rPr>
          <m:t>I</m:t>
        </m:r>
        <m:r>
          <m:rPr>
            <m:sty m:val="p"/>
          </m:rPr>
          <m:t>|</m:t>
        </m:r>
        <m:r>
          <m:t>E</m:t>
        </m:r>
        <m:r>
          <m:rPr>
            <m:sty m:val="p"/>
          </m:rPr>
          <m:t>)</m:t>
        </m:r>
      </m:oMath>
      <w:r>
        <w:rPr>
          <w:rFonts w:hint="eastAsia"/>
        </w:rPr>
        <w:t xml:space="preserve">，即零残余频率处的积累谱值除以样点数与记录总能量的乘积。</w:t>
      </w:r>
    </w:p>
    <w:p>
      <w:pPr>
        <w:pStyle w:val="BodyText"/>
      </w:pPr>
      <w:r>
        <w:rPr>
          <w:rFonts w:hint="eastAsia"/>
        </w:rPr>
        <w:t xml:space="preserve">这一目标取在零残余频率上，而式</w:t>
      </w:r>
      <w:r>
        <w:t xml:space="preserve"> (6) </w:t>
      </w:r>
      <w:r>
        <w:rPr>
          <w:rFonts w:hint="eastAsia"/>
        </w:rPr>
        <w:t xml:space="preserve">的</w:t>
      </w:r>
      <w:r>
        <w:t xml:space="preserve"> </w:t>
      </w:r>
      <m:oMath>
        <m:r>
          <m:t>η</m:t>
        </m:r>
      </m:oMath>
      <w:r>
        <w:t xml:space="preserve"> </w:t>
      </w:r>
      <w:r>
        <w:rPr>
          <w:rFonts w:hint="eastAsia"/>
        </w:rPr>
        <w:t xml:space="preserve">和观测谱峰都在残余频率上取最大。两者对锚轨迹的常值频率偏差反应不同：常值偏差只移动谱峰位置，对</w:t>
      </w:r>
      <w:r>
        <w:t xml:space="preserve"> </w:t>
      </w:r>
      <m:oMath>
        <m:r>
          <m:t>η</m:t>
        </m:r>
      </m:oMath>
      <w:r>
        <w:t xml:space="preserve"> </w:t>
      </w:r>
      <w:r>
        <w:rPr>
          <w:rFonts w:hint="eastAsia"/>
        </w:rPr>
        <w:t xml:space="preserve">影响很小，却会降低单块覆盖全长时的</w:t>
      </w:r>
      <w:r>
        <w:t xml:space="preserve"> </w:t>
      </w:r>
      <m:oMath>
        <m:sSub>
          <m:e>
            <m:r>
              <m:t>Q</m:t>
            </m:r>
          </m:e>
          <m:sub>
            <m:r>
              <m:t>h</m:t>
            </m:r>
          </m:sub>
        </m:sSub>
      </m:oMath>
      <w:r>
        <w:rPr>
          <w:rFonts w:hint="eastAsia"/>
        </w:rPr>
        <w:t xml:space="preserve">。修正族本身包含常值分量：帽函数之和为</w:t>
      </w:r>
      <w:r>
        <w:t xml:space="preserve"> </w:t>
      </w:r>
      <w:r>
        <w:rPr>
          <w:rFonts w:hint="eastAsia"/>
        </w:rPr>
        <w:t xml:space="preserve">1，</w:t>
      </w:r>
      <m:oMath>
        <m:r>
          <m:rPr>
            <m:sty m:val="bi"/>
          </m:rPr>
          <m:t>u</m:t>
        </m:r>
      </m:oMath>
      <w:r>
        <w:t xml:space="preserve"> </w:t>
      </w:r>
      <w:r>
        <w:rPr>
          <w:rFonts w:hint="eastAsia"/>
        </w:rPr>
        <w:t xml:space="preserve">取常数向量即把整条轨迹平移。在约束和搜索带允许的范围内，轨迹的常值平移与残余频率搜索是等价的；若目标也在残余频率上取最大，二者之间就存在冗余。本文固定以零残余频率处的相干能量为求解准则，把常值频偏并入轨迹修正，因此常值分量会占用修正幅度界。这一选择减少了参数冗余，但不保证非凸问题的解唯一，也不保证输出对应预定的目标分量。本文的实现没有在修正之前单独估计并去除常值频偏。</w:t>
      </w:r>
    </w:p>
    <w:p>
      <w:pPr>
        <w:pStyle w:val="BodyText"/>
      </w:pPr>
      <m:oMath>
        <m:sSub>
          <m:e>
            <m:r>
              <m:t>Q</m:t>
            </m:r>
          </m:e>
          <m:sub>
            <m:r>
              <m:t>h</m:t>
            </m:r>
          </m:sub>
        </m:sSub>
      </m:oMath>
      <w:r>
        <w:t xml:space="preserve"> </w:t>
      </w:r>
      <w:r>
        <w:rPr>
          <w:rFonts w:hint="eastAsia"/>
        </w:rPr>
        <w:t xml:space="preserve">有一个直接的最小二乘解释。用一个常数复幅度</w:t>
      </w:r>
      <w:r>
        <w:t xml:space="preserve"> </w:t>
      </w:r>
      <m:oMath>
        <m:sSub>
          <m:e>
            <m:r>
              <m:t>c</m:t>
            </m:r>
          </m:e>
          <m:sub>
            <m:r>
              <m:t>b</m:t>
            </m:r>
          </m:sub>
        </m:sSub>
      </m:oMath>
      <w:r>
        <w:t xml:space="preserve"> </w:t>
      </w:r>
      <w:r>
        <w:rPr>
          <w:rFonts w:hint="eastAsia"/>
        </w:rPr>
        <w:t xml:space="preserve">拟合每一块补偿后的记录，最优的</w:t>
      </w:r>
      <w:r>
        <w:t xml:space="preserve"> </w:t>
      </w:r>
      <m:oMath>
        <m:sSub>
          <m:e>
            <m:r>
              <m:t>c</m:t>
            </m:r>
          </m:e>
          <m:sub>
            <m:r>
              <m:t>b</m:t>
            </m:r>
          </m:sub>
        </m:sSub>
      </m:oMath>
      <w:r>
        <w:t xml:space="preserve"> </w:t>
      </w:r>
      <w:r>
        <w:rPr>
          <w:rFonts w:hint="eastAsia"/>
        </w:rPr>
        <w:t xml:space="preserve">是该块的复数均值</w:t>
      </w:r>
      <w:r>
        <w:t xml:space="preserve"> </w:t>
      </w:r>
      <m:oMath>
        <m:sSub>
          <m:e>
            <m:r>
              <m:t>R</m:t>
            </m:r>
          </m:e>
          <m:sub>
            <m:r>
              <m:t>b</m:t>
            </m:r>
          </m:sub>
        </m:sSub>
        <m:r>
          <m:rPr>
            <m:sty m:val="p"/>
          </m:rPr>
          <m:t>/</m:t>
        </m:r>
        <m:sSub>
          <m:e>
            <m:r>
              <m:t>N</m:t>
            </m:r>
          </m:e>
          <m:sub>
            <m:r>
              <m:t>b</m:t>
            </m:r>
          </m:sub>
        </m:sSub>
      </m:oMath>
      <w:r>
        <w:rPr>
          <w:rFonts w:hint="eastAsia"/>
        </w:rPr>
        <w:t xml:space="preserve">，代回后的最小残差为</w:t>
      </w:r>
    </w:p>
    <w:p>
      <w:pPr>
        <w:pStyle w:val="BodyText"/>
      </w:pPr>
      <m:oMathPara>
        <m:oMathParaPr>
          <m:jc m:val="center"/>
        </m:oMathParaPr>
        <m:oMath>
          <m:limLow>
            <m:e>
              <m:r>
                <m:rPr>
                  <m:sty m:val="p"/>
                </m:rPr>
                <m:t>min</m:t>
              </m:r>
            </m:e>
            <m:lim>
              <m:r>
                <m:rPr>
                  <m:sty m:val="p"/>
                </m:rPr>
                <m:t>{</m:t>
              </m:r>
              <m:sSub>
                <m:e>
                  <m:r>
                    <m:t>c</m:t>
                  </m:r>
                </m:e>
                <m:sub>
                  <m:r>
                    <m:t>b</m:t>
                  </m:r>
                </m:sub>
              </m:sSub>
              <m:r>
                <m:rPr>
                  <m:sty m:val="p"/>
                </m:rPr>
                <m:t>}</m:t>
              </m:r>
            </m:lim>
          </m:limLow>
          <m:nary>
            <m:naryPr>
              <m:chr m:val="∑"/>
              <m:limLoc m:val="undOvr"/>
              <m:subHide m:val="off"/>
              <m:supHide m:val="on"/>
            </m:naryPr>
            <m:sub>
              <m:r>
                <m:t>b</m:t>
              </m:r>
            </m:sub>
            <m:sup>
              <m:r>
                <m:t>​</m:t>
              </m:r>
            </m:sup>
            <m:e>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e>
          </m:nary>
          <m:sSub>
            <m:e>
              <m:r>
                <m:t>z</m:t>
              </m:r>
            </m:e>
            <m:sub>
              <m:r>
                <m:rPr>
                  <m:sty m:val="bi"/>
                </m:rPr>
                <m:t>u</m:t>
              </m:r>
            </m:sub>
          </m:sSub>
          <m:r>
            <m:rPr>
              <m:sty m:val="p"/>
            </m:rPr>
            <m:t>[</m:t>
          </m:r>
          <m:r>
            <m:t>n</m:t>
          </m:r>
          <m:r>
            <m:rPr>
              <m:sty m:val="p"/>
            </m:rPr>
            <m:t>]</m:t>
          </m:r>
          <m:r>
            <m:rPr>
              <m:sty m:val="p"/>
            </m:rPr>
            <m:t>−</m:t>
          </m:r>
          <m:sSub>
            <m:e>
              <m:r>
                <m:t>c</m:t>
              </m:r>
            </m:e>
            <m:sub>
              <m:r>
                <m:t>b</m:t>
              </m:r>
            </m:sub>
          </m:sSub>
          <m:sSup>
            <m:e>
              <m:r>
                <m:rPr>
                  <m:sty m:val="p"/>
                </m:rPr>
                <m:t>|</m:t>
              </m:r>
            </m:e>
            <m:sup>
              <m:r>
                <m:t>2</m:t>
              </m:r>
            </m:sup>
          </m:sSup>
          <m:r>
            <m:rPr>
              <m:sty m:val="p"/>
            </m:rPr>
            <m:t>=</m:t>
          </m:r>
          <m:r>
            <m:t>E</m:t>
          </m:r>
          <m:r>
            <m:t> </m:t>
          </m:r>
          <m:d>
            <m:dPr>
              <m:begChr m:val="["/>
              <m:sepChr m:val=""/>
              <m:endChr m:val="]"/>
              <m:grow/>
            </m:dPr>
            <m:e>
              <m:r>
                <m:t>1</m:t>
              </m:r>
              <m:r>
                <m:rPr>
                  <m:sty m:val="p"/>
                </m:rPr>
                <m:t>−</m:t>
              </m:r>
              <m:sSub>
                <m:e>
                  <m:r>
                    <m:t>Q</m:t>
                  </m:r>
                </m:e>
                <m:sub>
                  <m:r>
                    <m:t>h</m:t>
                  </m:r>
                </m:sub>
              </m:sSub>
              <m:r>
                <m:rPr>
                  <m:sty m:val="p"/>
                </m:rPr>
                <m:t>(</m:t>
              </m:r>
              <m:r>
                <m:rPr>
                  <m:sty m:val="bi"/>
                </m:rPr>
                <m:t>u</m:t>
              </m:r>
              <m:r>
                <m:rPr>
                  <m:sty m:val="p"/>
                </m:rPr>
                <m:t>)</m:t>
              </m:r>
            </m:e>
          </m:d>
          <m:r>
            <m:rPr>
              <m:sty m:val="p"/>
            </m:rPr>
            <m:t>.</m:t>
          </m:r>
          <m:r>
            <m:t>  </m:t>
          </m:r>
          <m:r>
            <m:rPr>
              <m:sty m:val="p"/>
            </m:rPr>
            <m:t>(</m:t>
          </m:r>
          <m:r>
            <m:t>11</m:t>
          </m:r>
          <m:r>
            <m:rPr>
              <m:sty m:val="p"/>
            </m:rPr>
            <m:t>)</m:t>
          </m:r>
        </m:oMath>
      </m:oMathPara>
    </w:p>
    <w:p>
      <w:pPr>
        <w:pStyle w:val="FirstParagraph"/>
      </w:pPr>
      <w:r>
        <w:rPr>
          <w:rFonts w:hint="eastAsia"/>
        </w:rPr>
        <w:t xml:space="preserve">所以最大化</w:t>
      </w:r>
      <w:r>
        <w:t xml:space="preserve"> </w:t>
      </w:r>
      <m:oMath>
        <m:sSub>
          <m:e>
            <m:r>
              <m:t>Q</m:t>
            </m:r>
          </m:e>
          <m:sub>
            <m:r>
              <m:t>h</m:t>
            </m:r>
          </m:sub>
        </m:sSub>
      </m:oMath>
      <w:r>
        <w:rPr>
          <w:rFonts w:hint="eastAsia"/>
        </w:rPr>
        <w:t xml:space="preserve">，就是让补偿后的记录在每一块内尽量接近一个常数（推导见附录</w:t>
      </w:r>
      <w:r>
        <w:t xml:space="preserve"> </w:t>
      </w:r>
      <w:r>
        <w:rPr>
          <w:rFonts w:hint="eastAsia"/>
        </w:rPr>
        <w:t xml:space="preserve">A.2）。对于“每块由一个未知常数复幅度加白色高斯噪声组成”的模型，最大化</w:t>
      </w:r>
      <w:r>
        <w:t xml:space="preserve"> </w:t>
      </w:r>
      <m:oMath>
        <m:sSub>
          <m:e>
            <m:r>
              <m:t>Q</m:t>
            </m:r>
          </m:e>
          <m:sub>
            <m:r>
              <m:t>h</m:t>
            </m:r>
          </m:sub>
        </m:sSub>
      </m:oMath>
      <w:r>
        <w:t xml:space="preserve"> </w:t>
      </w:r>
      <w:r>
        <w:rPr>
          <w:rFonts w:hint="eastAsia"/>
        </w:rPr>
        <w:t xml:space="preserve">等价于消去各块复幅度后的最大似然估计。</w:t>
      </w:r>
    </w:p>
    <w:p>
      <w:pPr>
        <w:pStyle w:val="BodyText"/>
      </w:pPr>
      <m:oMath>
        <m:sSub>
          <m:e>
            <m:r>
              <m:t>Q</m:t>
            </m:r>
          </m:e>
          <m:sub>
            <m:r>
              <m:t>h</m:t>
            </m:r>
          </m:sub>
        </m:sSub>
      </m:oMath>
      <w:r>
        <w:t xml:space="preserve"> </w:t>
      </w:r>
      <w:r>
        <w:rPr>
          <w:rFonts w:hint="eastAsia"/>
        </w:rPr>
        <w:t xml:space="preserve">与</w:t>
      </w:r>
      <w:r>
        <w:t xml:space="preserve"> 2.1 </w:t>
      </w:r>
      <w:r>
        <w:rPr>
          <w:rFonts w:hint="eastAsia"/>
        </w:rPr>
        <w:t xml:space="preserve">节的</w:t>
      </w:r>
      <w:r>
        <w:t xml:space="preserve"> </w:t>
      </w:r>
      <m:oMath>
        <m:r>
          <m:t>η</m:t>
        </m:r>
      </m:oMath>
      <w:r>
        <w:t xml:space="preserve"> </w:t>
      </w:r>
      <w:r>
        <w:rPr>
          <w:rFonts w:hint="eastAsia"/>
        </w:rPr>
        <w:t xml:space="preserve">分工不同：</w:t>
      </w:r>
      <m:oMath>
        <m:sSub>
          <m:e>
            <m:r>
              <m:t>Q</m:t>
            </m:r>
          </m:e>
          <m:sub>
            <m:r>
              <m:t>h</m:t>
            </m:r>
          </m:sub>
        </m:sSub>
      </m:oMath>
      <w:r>
        <w:t xml:space="preserve"> </w:t>
      </w:r>
      <w:r>
        <w:rPr>
          <w:rFonts w:hint="eastAsia"/>
        </w:rPr>
        <w:t xml:space="preserve">由含噪的观测记录计算，用于求解；</w:t>
      </w:r>
      <m:oMath>
        <m:r>
          <m:t>η</m:t>
        </m:r>
      </m:oMath>
      <w:r>
        <w:t xml:space="preserve"> </w:t>
      </w:r>
      <w:r>
        <w:rPr>
          <w:rFonts w:hint="eastAsia"/>
        </w:rPr>
        <w:t xml:space="preserve">由已知的目标分量计算，用于仿真中评价补偿后目标谱峰相对理想谱峰的功率。</w:t>
      </w:r>
    </w:p>
    <w:p>
      <w:pPr>
        <w:pStyle w:val="BodyText"/>
      </w:pPr>
      <w:r>
        <w:rPr>
          <w:rFonts w:hint="eastAsia"/>
        </w:rPr>
        <w:t xml:space="preserve">目标函数在</w:t>
      </w:r>
      <w:r>
        <w:t xml:space="preserve"> </w:t>
      </w:r>
      <m:oMath>
        <m:sSub>
          <m:e>
            <m:r>
              <m:t>Q</m:t>
            </m:r>
          </m:e>
          <m:sub>
            <m:r>
              <m:t>h</m:t>
            </m:r>
          </m:sub>
        </m:sSub>
      </m:oMath>
      <w:r>
        <w:t xml:space="preserve"> </w:t>
      </w:r>
      <w:r>
        <w:rPr>
          <w:rFonts w:hint="eastAsia"/>
        </w:rPr>
        <w:t xml:space="preserve">上加一个平滑罚：</w:t>
      </w:r>
    </w:p>
    <w:p>
      <w:pPr>
        <w:pStyle w:val="BodyText"/>
      </w:pPr>
      <m:oMathPara>
        <m:oMathParaPr>
          <m:jc m:val="center"/>
        </m:oMathParaPr>
        <m:oMath>
          <m:sSub>
            <m:e>
              <m:r>
                <m:t>J</m:t>
              </m:r>
            </m:e>
            <m:sub>
              <m:r>
                <m:t>h</m:t>
              </m:r>
            </m:sub>
          </m:sSub>
          <m:r>
            <m:rPr>
              <m:sty m:val="p"/>
            </m:rPr>
            <m:t>(</m:t>
          </m:r>
          <m:r>
            <m:rPr>
              <m:sty m:val="bi"/>
            </m:rPr>
            <m:t>u</m:t>
          </m:r>
          <m:r>
            <m:rPr>
              <m:sty m:val="p"/>
            </m:rPr>
            <m:t>)</m:t>
          </m:r>
          <m:r>
            <m:rPr>
              <m:sty m:val="p"/>
            </m:rPr>
            <m:t>=</m:t>
          </m:r>
          <m:sSub>
            <m:e>
              <m:r>
                <m:t>Q</m:t>
              </m:r>
            </m:e>
            <m:sub>
              <m:r>
                <m:t>h</m:t>
              </m:r>
            </m:sub>
          </m:sSub>
          <m:r>
            <m:rPr>
              <m:sty m:val="p"/>
            </m:rPr>
            <m:t>(</m:t>
          </m:r>
          <m:r>
            <m:rPr>
              <m:sty m:val="bi"/>
            </m:rPr>
            <m:t>u</m:t>
          </m:r>
          <m:r>
            <m:rPr>
              <m:sty m:val="p"/>
            </m:rPr>
            <m:t>)</m:t>
          </m:r>
          <m:r>
            <m:rPr>
              <m:sty m:val="p"/>
            </m:rPr>
            <m:t>−</m:t>
          </m:r>
          <m:f>
            <m:fPr>
              <m:type m:val="bar"/>
            </m:fPr>
            <m:num>
              <m:r>
                <m:t>λ</m:t>
              </m:r>
            </m:num>
            <m:den>
              <m:r>
                <m:t>P</m:t>
              </m:r>
              <m:r>
                <m:rPr>
                  <m:sty m:val="p"/>
                </m:rPr>
                <m:t>−</m:t>
              </m:r>
              <m:r>
                <m:t>2</m:t>
              </m:r>
            </m:den>
          </m:f>
          <m:r>
            <m:t> </m:t>
          </m:r>
          <m:r>
            <m:rPr>
              <m:sty m:val="p"/>
            </m:rPr>
            <m:t>∥</m:t>
          </m:r>
          <m:sSub>
            <m:e>
              <m:r>
                <m:t>D</m:t>
              </m:r>
            </m:e>
            <m:sub>
              <m:r>
                <m:t>2</m:t>
              </m:r>
            </m:sub>
          </m:sSub>
          <m:r>
            <m:rPr>
              <m:sty m:val="bi"/>
            </m:rPr>
            <m:t>u</m:t>
          </m:r>
          <m:sSup>
            <m:e>
              <m:r>
                <m:rPr>
                  <m:sty m:val="p"/>
                </m:rPr>
                <m:t>∥</m:t>
              </m:r>
            </m:e>
            <m:sup>
              <m:r>
                <m:t>2</m:t>
              </m:r>
            </m:sup>
          </m:sSup>
          <m:r>
            <m:rPr>
              <m:sty m:val="p"/>
            </m:rPr>
            <m:t>.</m:t>
          </m:r>
          <m:r>
            <m:t>  </m:t>
          </m:r>
          <m:r>
            <m:rPr>
              <m:sty m:val="p"/>
            </m:rPr>
            <m:t>(</m:t>
          </m:r>
          <m:r>
            <m:t>12</m:t>
          </m:r>
          <m:r>
            <m:rPr>
              <m:sty m:val="p"/>
            </m:rPr>
            <m:t>)</m:t>
          </m:r>
        </m:oMath>
      </m:oMathPara>
    </w:p>
    <w:p>
      <w:pPr>
        <w:pStyle w:val="FirstParagraph"/>
      </w:pPr>
      <w:r>
        <w:rPr>
          <w:rFonts w:hint="eastAsia"/>
        </w:rPr>
        <w:t xml:space="preserve">平滑罚抑制节点之间不必要的起伏，</w:t>
      </w:r>
      <m:oMath>
        <m:r>
          <m:t>λ</m:t>
        </m:r>
      </m:oMath>
      <w:r>
        <w:t xml:space="preserve"> </w:t>
      </w:r>
      <w:r>
        <w:rPr>
          <w:rFonts w:hint="eastAsia"/>
        </w:rPr>
        <w:t xml:space="preserve">的取法见</w:t>
      </w:r>
      <w:r>
        <w:t xml:space="preserve"> 3.3 </w:t>
      </w:r>
      <w:r>
        <w:rPr>
          <w:rFonts w:hint="eastAsia"/>
        </w:rPr>
        <w:t xml:space="preserve">节。</w:t>
      </w:r>
    </w:p>
    <w:p>
      <w:pPr>
        <w:pStyle w:val="BodyText"/>
      </w:pPr>
      <w:r>
        <w:rPr>
          <w:rFonts w:hint="eastAsia"/>
        </w:rPr>
        <w:t xml:space="preserve">由式</w:t>
      </w:r>
      <w:r>
        <w:t xml:space="preserve"> </w:t>
      </w:r>
      <w:r>
        <w:rPr>
          <w:rFonts w:hint="eastAsia"/>
        </w:rPr>
        <w:t xml:space="preserve">(9)，</w:t>
      </w:r>
      <m:oMath>
        <m:r>
          <m:rPr>
            <m:sty m:val="p"/>
          </m:rPr>
          <m:t>∂</m:t>
        </m:r>
        <m:sSub>
          <m:e>
            <m:r>
              <m:t>z</m:t>
            </m:r>
          </m:e>
          <m:sub>
            <m:r>
              <m:rPr>
                <m:sty m:val="bi"/>
              </m:rPr>
              <m:t>u</m:t>
            </m:r>
          </m:sub>
        </m:sSub>
        <m:r>
          <m:rPr>
            <m:sty m:val="p"/>
          </m:rPr>
          <m:t>[</m:t>
        </m:r>
        <m:r>
          <m:t>n</m:t>
        </m:r>
        <m:r>
          <m:rPr>
            <m:sty m:val="p"/>
          </m:rPr>
          <m:t>]</m:t>
        </m:r>
        <m:r>
          <m:rPr>
            <m:sty m:val="p"/>
          </m:rPr>
          <m:t>/</m:t>
        </m:r>
        <m:r>
          <m:rPr>
            <m:sty m:val="p"/>
          </m:rPr>
          <m:t>∂</m:t>
        </m:r>
        <m:sSub>
          <m:e>
            <m:r>
              <m:t>u</m:t>
            </m:r>
          </m:e>
          <m:sub>
            <m:r>
              <m:t>p</m:t>
            </m:r>
          </m:sub>
        </m:sSub>
        <m:r>
          <m:rPr>
            <m:sty m:val="p"/>
          </m:rPr>
          <m:t>=</m:t>
        </m:r>
        <m:r>
          <m:rPr>
            <m:sty m:val="p"/>
          </m:rPr>
          <m:t>−</m:t>
        </m:r>
        <m:r>
          <m:t>j</m:t>
        </m:r>
        <m:r>
          <m:t> </m:t>
        </m:r>
        <m:sSub>
          <m:e>
            <m:r>
              <m:t>h</m:t>
            </m:r>
          </m:e>
          <m:sub>
            <m:r>
              <m:t>p</m:t>
            </m:r>
          </m:sub>
        </m:sSub>
        <m:r>
          <m:rPr>
            <m:sty m:val="p"/>
          </m:rPr>
          <m:t>(</m:t>
        </m:r>
        <m:sSub>
          <m:e>
            <m:r>
              <m:t>t</m:t>
            </m:r>
          </m:e>
          <m:sub>
            <m:r>
              <m:t>n</m:t>
            </m:r>
          </m:sub>
        </m:sSub>
        <m:r>
          <m:rPr>
            <m:sty m:val="p"/>
          </m:rPr>
          <m:t>)</m:t>
        </m:r>
        <m:r>
          <m:t> </m:t>
        </m:r>
        <m:sSub>
          <m:e>
            <m:r>
              <m:t>z</m:t>
            </m:r>
          </m:e>
          <m:sub>
            <m:r>
              <m:rPr>
                <m:sty m:val="bi"/>
              </m:rPr>
              <m:t>u</m:t>
            </m:r>
          </m:sub>
        </m:sSub>
        <m:r>
          <m:rPr>
            <m:sty m:val="p"/>
          </m:rPr>
          <m:t>[</m:t>
        </m:r>
        <m:r>
          <m:t>n</m:t>
        </m:r>
        <m:r>
          <m:rPr>
            <m:sty m:val="p"/>
          </m:rPr>
          <m:t>]</m:t>
        </m:r>
      </m:oMath>
      <w:r>
        <w:rPr>
          <w:rFonts w:hint="eastAsia"/>
        </w:rPr>
        <w:t xml:space="preserve">，于是</w:t>
      </w:r>
    </w:p>
    <w:p>
      <w:pPr>
        <w:pStyle w:val="BodyText"/>
      </w:pPr>
      <m:oMathPara>
        <m:oMathParaPr>
          <m:jc m:val="center"/>
        </m:oMathParaPr>
        <m:oMath>
          <m:f>
            <m:fPr>
              <m:type m:val="bar"/>
            </m:fPr>
            <m:num>
              <m:r>
                <m:rPr>
                  <m:sty m:val="p"/>
                </m:rPr>
                <m:t>∂</m:t>
              </m:r>
              <m:sSub>
                <m:e>
                  <m:r>
                    <m:t>Q</m:t>
                  </m:r>
                </m:e>
                <m:sub>
                  <m:r>
                    <m:t>h</m:t>
                  </m:r>
                </m:sub>
              </m:sSub>
            </m:num>
            <m:den>
              <m:r>
                <m:rPr>
                  <m:sty m:val="p"/>
                </m:rPr>
                <m:t>∂</m:t>
              </m:r>
              <m:sSub>
                <m:e>
                  <m:r>
                    <m:t>u</m:t>
                  </m:r>
                </m:e>
                <m:sub>
                  <m:r>
                    <m:t>p</m:t>
                  </m:r>
                </m:sub>
              </m:sSub>
            </m:den>
          </m:f>
          <m:r>
            <m:rPr>
              <m:sty m:val="p"/>
            </m:rPr>
            <m:t>=</m:t>
          </m:r>
          <m:f>
            <m:fPr>
              <m:type m:val="bar"/>
            </m:fPr>
            <m:num>
              <m:r>
                <m:t>2</m:t>
              </m:r>
            </m:num>
            <m:den>
              <m:r>
                <m:t>E</m:t>
              </m:r>
            </m:den>
          </m:f>
          <m:nary>
            <m:naryPr>
              <m:chr m:val="∑"/>
              <m:limLoc m:val="undOvr"/>
              <m:subHide m:val="off"/>
              <m:supHide m:val="on"/>
            </m:naryPr>
            <m:sub>
              <m:r>
                <m:t>b</m:t>
              </m:r>
            </m:sub>
            <m:sup>
              <m:r>
                <m:t>​</m:t>
              </m:r>
            </m:sup>
            <m:e>
              <m:f>
                <m:fPr>
                  <m:type m:val="bar"/>
                </m:fPr>
                <m:num>
                  <m:r>
                    <m:t>1</m:t>
                  </m:r>
                </m:num>
                <m:den>
                  <m:sSub>
                    <m:e>
                      <m:r>
                        <m:t>N</m:t>
                      </m:r>
                    </m:e>
                    <m:sub>
                      <m:r>
                        <m:t>b</m:t>
                      </m:r>
                    </m:sub>
                  </m:sSub>
                </m:den>
              </m:f>
            </m:e>
          </m:nary>
          <m:r>
            <m:t> </m:t>
          </m:r>
          <m:r>
            <m:rPr>
              <m:sty m:val="p"/>
            </m:rPr>
            <m:t>R</m:t>
          </m:r>
          <m:r>
            <m:rPr>
              <m:sty m:val="p"/>
            </m:rPr>
            <m:t>e</m:t>
          </m:r>
          <m:d>
            <m:dPr>
              <m:begChr m:val="{"/>
              <m:sepChr m:val=""/>
              <m:endChr m:val="}"/>
              <m:grow/>
            </m:dPr>
            <m:e>
              <m:sSubSup>
                <m:e>
                  <m:r>
                    <m:t>R</m:t>
                  </m:r>
                </m:e>
                <m:sub>
                  <m:r>
                    <m:t>b</m:t>
                  </m:r>
                </m:sub>
                <m:sup>
                  <m:r>
                    <m:rPr>
                      <m:sty m:val="p"/>
                    </m:rPr>
                    <m:t>*</m:t>
                  </m:r>
                </m:sup>
              </m:sSubSup>
              <m:nary>
                <m:naryPr>
                  <m:chr m:val="∑"/>
                  <m:limLoc m:val="undOvr"/>
                  <m:subHide m:val="off"/>
                  <m:supHide m:val="on"/>
                </m:naryPr>
                <m:sub>
                  <m:r>
                    <m:t>n</m:t>
                  </m:r>
                  <m:r>
                    <m:rPr>
                      <m:sty m:val="p"/>
                    </m:rPr>
                    <m:t>∈</m:t>
                  </m:r>
                  <m:sSub>
                    <m:e>
                      <m:r>
                        <m:rPr>
                          <m:scr m:val="script"/>
                          <m:sty m:val="p"/>
                        </m:rPr>
                        <m:t>I</m:t>
                      </m:r>
                    </m:e>
                    <m:sub>
                      <m:r>
                        <m:t>b</m:t>
                      </m:r>
                    </m:sub>
                  </m:sSub>
                </m:sub>
                <m:sup>
                  <m:r>
                    <m:t>​</m:t>
                  </m:r>
                </m:sup>
                <m:e>
                  <m:d>
                    <m:dPr>
                      <m:begChr m:val="("/>
                      <m:sepChr m:val=""/>
                      <m:endChr m:val=")"/>
                      <m:grow/>
                    </m:dPr>
                    <m:e>
                      <m:r>
                        <m:rPr>
                          <m:sty m:val="p"/>
                        </m:rPr>
                        <m:t>−</m:t>
                      </m:r>
                      <m:r>
                        <m:t>j</m:t>
                      </m:r>
                      <m:r>
                        <m:t> </m:t>
                      </m:r>
                      <m:sSub>
                        <m:e>
                          <m:r>
                            <m:t>h</m:t>
                          </m:r>
                        </m:e>
                        <m:sub>
                          <m:r>
                            <m:t>p</m:t>
                          </m:r>
                        </m:sub>
                      </m:sSub>
                      <m:r>
                        <m:rPr>
                          <m:sty m:val="p"/>
                        </m:rPr>
                        <m:t>(</m:t>
                      </m:r>
                      <m:sSub>
                        <m:e>
                          <m:r>
                            <m:t>t</m:t>
                          </m:r>
                        </m:e>
                        <m:sub>
                          <m:r>
                            <m:t>n</m:t>
                          </m:r>
                        </m:sub>
                      </m:sSub>
                      <m:r>
                        <m:rPr>
                          <m:sty m:val="p"/>
                        </m:rPr>
                        <m:t>)</m:t>
                      </m:r>
                    </m:e>
                  </m:d>
                </m:e>
              </m:nary>
              <m:r>
                <m:t> </m:t>
              </m:r>
              <m:sSub>
                <m:e>
                  <m:r>
                    <m:t>z</m:t>
                  </m:r>
                </m:e>
                <m:sub>
                  <m:r>
                    <m:rPr>
                      <m:sty m:val="bi"/>
                    </m:rPr>
                    <m:t>u</m:t>
                  </m:r>
                </m:sub>
              </m:sSub>
              <m:r>
                <m:rPr>
                  <m:sty m:val="p"/>
                </m:rPr>
                <m:t>[</m:t>
              </m:r>
              <m:r>
                <m:t>n</m:t>
              </m:r>
              <m:r>
                <m:rPr>
                  <m:sty m:val="p"/>
                </m:rPr>
                <m:t>]</m:t>
              </m:r>
            </m:e>
          </m:d>
          <m:r>
            <m:rPr>
              <m:sty m:val="p"/>
            </m:rPr>
            <m:t>,</m:t>
          </m:r>
          <m:r>
            <m:t>  </m:t>
          </m:r>
          <m:r>
            <m:rPr>
              <m:sty m:val="p"/>
            </m:rPr>
            <m:t>∇</m:t>
          </m:r>
          <m:sSub>
            <m:e>
              <m:r>
                <m:t>J</m:t>
              </m:r>
            </m:e>
            <m:sub>
              <m:r>
                <m:t>h</m:t>
              </m:r>
            </m:sub>
          </m:sSub>
          <m:r>
            <m:rPr>
              <m:sty m:val="p"/>
            </m:rPr>
            <m:t>=</m:t>
          </m:r>
          <m:r>
            <m:rPr>
              <m:sty m:val="p"/>
            </m:rPr>
            <m:t>∇</m:t>
          </m:r>
          <m:sSub>
            <m:e>
              <m:r>
                <m:t>Q</m:t>
              </m:r>
            </m:e>
            <m:sub>
              <m:r>
                <m:t>h</m:t>
              </m:r>
            </m:sub>
          </m:sSub>
          <m:r>
            <m:rPr>
              <m:sty m:val="p"/>
            </m:rPr>
            <m:t>−</m:t>
          </m:r>
          <m:f>
            <m:fPr>
              <m:type m:val="bar"/>
            </m:fPr>
            <m:num>
              <m:r>
                <m:t>2</m:t>
              </m:r>
              <m:r>
                <m:t>λ</m:t>
              </m:r>
            </m:num>
            <m:den>
              <m:r>
                <m:t>P</m:t>
              </m:r>
              <m:r>
                <m:rPr>
                  <m:sty m:val="p"/>
                </m:rPr>
                <m:t>−</m:t>
              </m:r>
              <m:r>
                <m:t>2</m:t>
              </m:r>
            </m:den>
          </m:f>
          <m:sSubSup>
            <m:e>
              <m:r>
                <m:t>D</m:t>
              </m:r>
            </m:e>
            <m:sub>
              <m:r>
                <m:t>2</m:t>
              </m:r>
            </m:sub>
            <m:sup>
              <m:r>
                <m:rPr>
                  <m:scr m:val="sans-serif"/>
                  <m:sty m:val="p"/>
                </m:rPr>
                <m:t>T</m:t>
              </m:r>
            </m:sup>
          </m:sSubSup>
          <m:sSub>
            <m:e>
              <m:r>
                <m:t>D</m:t>
              </m:r>
            </m:e>
            <m:sub>
              <m:r>
                <m:t>2</m:t>
              </m:r>
            </m:sub>
          </m:sSub>
          <m:r>
            <m:rPr>
              <m:sty m:val="bi"/>
            </m:rPr>
            <m:t>u</m:t>
          </m:r>
          <m:r>
            <m:rPr>
              <m:sty m:val="p"/>
            </m:rPr>
            <m:t>.</m:t>
          </m:r>
          <m:r>
            <m:t>  </m:t>
          </m:r>
          <m:r>
            <m:rPr>
              <m:sty m:val="p"/>
            </m:rPr>
            <m:t>(</m:t>
          </m:r>
          <m:r>
            <m:t>13</m:t>
          </m:r>
          <m:r>
            <m:rPr>
              <m:sty m:val="p"/>
            </m:rPr>
            <m:t>)</m:t>
          </m:r>
        </m:oMath>
      </m:oMathPara>
    </w:p>
    <w:p>
      <w:pPr>
        <w:pStyle w:val="FirstParagraph"/>
      </w:pPr>
      <w:r>
        <w:rPr>
          <w:rFonts w:hint="eastAsia"/>
        </w:rPr>
        <w:t xml:space="preserve">一次目标与梯度计算的运算量为</w:t>
      </w:r>
      <w:r>
        <w:t xml:space="preserve"> </w:t>
      </w:r>
      <m:oMath>
        <m:r>
          <m:t>O</m:t>
        </m:r>
        <m:r>
          <m:rPr>
            <m:sty m:val="p"/>
          </m:rPr>
          <m:t>(</m:t>
        </m:r>
        <m:r>
          <m:rPr>
            <m:sty m:val="p"/>
          </m:rPr>
          <m:t>|</m:t>
        </m:r>
        <m:r>
          <m:rPr>
            <m:scr m:val="script"/>
            <m:sty m:val="p"/>
          </m:rPr>
          <m:t>I</m:t>
        </m:r>
        <m:r>
          <m:rPr>
            <m:sty m:val="p"/>
          </m:rPr>
          <m:t>|</m:t>
        </m:r>
        <m:r>
          <m:t>P</m:t>
        </m:r>
        <m:r>
          <m:rPr>
            <m:sty m:val="p"/>
          </m:rPr>
          <m:t>)</m:t>
        </m:r>
      </m:oMath>
      <w:r>
        <w:t xml:space="preserve">。</w:t>
      </w:r>
    </w:p>
    <w:p>
      <w:pPr>
        <w:pStyle w:val="BodyText"/>
      </w:pPr>
      <m:oMath>
        <m:sSub>
          <m:e>
            <m:r>
              <m:t>J</m:t>
            </m:r>
          </m:e>
          <m:sub>
            <m:r>
              <m:t>h</m:t>
            </m:r>
          </m:sub>
        </m:sSub>
      </m:oMath>
      <w:r>
        <w:t xml:space="preserve"> </w:t>
      </w:r>
      <w:r>
        <w:rPr>
          <w:rFonts w:hint="eastAsia"/>
        </w:rPr>
        <w:t xml:space="preserve">关于</w:t>
      </w:r>
      <w:r>
        <w:t xml:space="preserve"> </w:t>
      </w:r>
      <m:oMath>
        <m:r>
          <m:rPr>
            <m:sty m:val="bi"/>
          </m:rPr>
          <m:t>u</m:t>
        </m:r>
      </m:oMath>
      <w:r>
        <w:t xml:space="preserve"> </w:t>
      </w:r>
      <w:r>
        <w:rPr>
          <w:rFonts w:hint="eastAsia"/>
        </w:rPr>
        <w:t xml:space="preserve">不是凹函数。块长</w:t>
      </w:r>
      <w:r>
        <w:t xml:space="preserve"> </w:t>
      </w:r>
      <m:oMath>
        <m:r>
          <m:t>h</m:t>
        </m:r>
      </m:oMath>
      <w:r>
        <w:t xml:space="preserve"> </w:t>
      </w:r>
      <w:r>
        <w:rPr>
          <w:rFonts w:hint="eastAsia"/>
        </w:rPr>
        <w:t xml:space="preserve">控制相位需要在多长的时间内对齐：</w:t>
      </w:r>
      <w:r>
        <w:t xml:space="preserve"> </w:t>
      </w:r>
      <w:r>
        <w:br/>
        <w:t xml:space="preserve">- </w:t>
      </w:r>
      <w:r>
        <w:rPr>
          <w:rFonts w:hint="eastAsia"/>
        </w:rPr>
        <w:t xml:space="preserve">短块只要求局部对齐，起点差一些也能找到改进方向；</w:t>
      </w:r>
      <w:r>
        <w:t xml:space="preserve"> </w:t>
      </w:r>
      <w:r>
        <w:br/>
        <w:t xml:space="preserve">- </w:t>
      </w:r>
      <w:r>
        <w:rPr>
          <w:rFonts w:hint="eastAsia"/>
        </w:rPr>
        <w:t xml:space="preserve">长块要求更长时间内的相位对齐，单块覆盖整个优化时段时与该时段的积累谱值对应。</w:t>
      </w:r>
    </w:p>
    <w:p>
      <w:pPr>
        <w:pStyle w:val="BodyText"/>
      </w:pPr>
      <w:r>
        <w:rPr>
          <w:rFonts w:hint="eastAsia"/>
        </w:rPr>
        <w:t xml:space="preserve">据此，求解按块长由短到长分三个阶段进行，</w:t>
      </w:r>
      <m:oMath>
        <m:r>
          <m:t>h</m:t>
        </m:r>
      </m:oMath>
      <w:r>
        <w:t xml:space="preserve"> </w:t>
      </w:r>
      <w:r>
        <w:rPr>
          <w:rFonts w:hint="eastAsia"/>
        </w:rPr>
        <w:t xml:space="preserve">依次取</w:t>
      </w:r>
      <w:r>
        <w:t xml:space="preserve"> 20 s、60 s </w:t>
      </w:r>
      <w:r>
        <w:rPr>
          <w:rFonts w:hint="eastAsia"/>
        </w:rPr>
        <w:t xml:space="preserve">和</w:t>
      </w:r>
      <w:r>
        <w:t xml:space="preserve"> </w:t>
      </w:r>
      <m:oMath>
        <m:r>
          <m:t>T</m:t>
        </m:r>
        <m:r>
          <m:rPr>
            <m:sty m:val="p"/>
          </m:rPr>
          <m:t>−</m:t>
        </m:r>
        <m:r>
          <m:t>10</m:t>
        </m:r>
      </m:oMath>
      <w:r>
        <w:t xml:space="preserve"> </w:t>
      </w:r>
      <w:r>
        <w:rPr>
          <w:rFonts w:hint="eastAsia"/>
        </w:rPr>
        <w:t xml:space="preserve">s，最后一个阶段覆盖整个优化时段</w:t>
      </w:r>
      <w:r>
        <w:t xml:space="preserve"> </w:t>
      </w:r>
      <m:oMath>
        <m:r>
          <m:rPr>
            <m:scr m:val="script"/>
            <m:sty m:val="p"/>
          </m:rPr>
          <m:t>I</m:t>
        </m:r>
      </m:oMath>
      <w:r>
        <w:rPr>
          <w:rFonts w:hint="eastAsia"/>
        </w:rPr>
        <w:t xml:space="preserve">。这样安排是为了先在局部对齐的要求下找到改进方向，再逐步要求更长时间内的相位对齐；本文的实验评估的是包含这一安排的整个模块，没有单独比较分阶段与单阶段求解。每个阶段以上一阶段的终点为起点，用序列二次规划</w:t>
      </w:r>
      <w:r>
        <w:t xml:space="preserve"> [27] </w:t>
      </w:r>
      <w:r>
        <w:rPr>
          <w:rFonts w:hint="eastAsia"/>
        </w:rPr>
        <w:t xml:space="preserve">在约束下最大化</w:t>
      </w:r>
      <w:r>
        <w:t xml:space="preserve"> </w:t>
      </w:r>
      <m:oMath>
        <m:sSub>
          <m:e>
            <m:r>
              <m:t>J</m:t>
            </m:r>
          </m:e>
          <m:sub>
            <m:r>
              <m:t>h</m:t>
            </m:r>
          </m:sub>
        </m:sSub>
      </m:oMath>
      <w:r>
        <w:rPr>
          <w:rFonts w:hint="eastAsia"/>
        </w:rPr>
        <w:t xml:space="preserve">，梯度由式</w:t>
      </w:r>
      <w:r>
        <w:t xml:space="preserve"> (13) </w:t>
      </w:r>
      <w:r>
        <w:rPr>
          <w:rFonts w:hint="eastAsia"/>
        </w:rPr>
        <w:t xml:space="preserve">给出。</w:t>
      </w:r>
    </w:p>
    <w:p>
      <w:pPr>
        <w:pStyle w:val="BodyText"/>
      </w:pPr>
      <w:r>
        <w:rPr>
          <w:rFonts w:hint="eastAsia"/>
        </w:rPr>
        <w:t xml:space="preserve">各阶段的终点和起点</w:t>
      </w:r>
      <w:r>
        <w:t xml:space="preserve"> </w:t>
      </w:r>
      <m:oMath>
        <m:sSub>
          <m:e>
            <m:r>
              <m:rPr>
                <m:sty m:val="bi"/>
              </m:rPr>
              <m:t>u</m:t>
            </m:r>
          </m:e>
          <m:sub>
            <m:r>
              <m:t>s</m:t>
            </m:r>
          </m:sub>
        </m:sSub>
      </m:oMath>
      <w:r>
        <w:t xml:space="preserve"> </w:t>
      </w:r>
      <w:r>
        <w:rPr>
          <w:rFonts w:hint="eastAsia"/>
        </w:rPr>
        <w:t xml:space="preserve">一起构成候选集合，最后按覆盖整个优化时段的目标</w:t>
      </w:r>
      <w:r>
        <w:t xml:space="preserve"> </w:t>
      </w:r>
      <m:oMath>
        <m:sSub>
          <m:e>
            <m:r>
              <m:t>J</m:t>
            </m:r>
          </m:e>
          <m:sub>
            <m:r>
              <m:t>T</m:t>
            </m:r>
            <m:r>
              <m:rPr>
                <m:sty m:val="p"/>
              </m:rPr>
              <m:t>−</m:t>
            </m:r>
            <m:r>
              <m:t>10</m:t>
            </m:r>
          </m:sub>
        </m:sSub>
      </m:oMath>
      <w:r>
        <w:t xml:space="preserve"> </w:t>
      </w:r>
      <w:r>
        <w:rPr>
          <w:rFonts w:hint="eastAsia"/>
        </w:rPr>
        <w:t xml:space="preserve">选出修正系数</w:t>
      </w:r>
      <w:r>
        <w:t xml:space="preserve"> </w:t>
      </w:r>
      <m:oMath>
        <m:sSup>
          <m:e>
            <m:r>
              <m:rPr>
                <m:sty m:val="bi"/>
              </m:rPr>
              <m:t>u</m:t>
            </m:r>
          </m:e>
          <m:sup>
            <m:r>
              <m:rPr>
                <m:sty m:val="p"/>
              </m:rPr>
              <m:t>(</m:t>
            </m:r>
            <m:r>
              <m:t>0</m:t>
            </m:r>
            <m:r>
              <m:rPr>
                <m:sty m:val="p"/>
              </m:rPr>
              <m:t>)</m:t>
            </m:r>
          </m:sup>
        </m:sSup>
      </m:oMath>
      <w:r>
        <w:rPr>
          <w:rFonts w:hint="eastAsia"/>
        </w:rPr>
        <w:t xml:space="preserve">。起点在候选集合中，所以输出的</w:t>
      </w:r>
      <w:r>
        <w:t xml:space="preserve"> </w:t>
      </w:r>
      <m:oMath>
        <m:sSub>
          <m:e>
            <m:r>
              <m:t>J</m:t>
            </m:r>
          </m:e>
          <m:sub>
            <m:r>
              <m:t>T</m:t>
            </m:r>
            <m:r>
              <m:rPr>
                <m:sty m:val="p"/>
              </m:rPr>
              <m:t>−</m:t>
            </m:r>
            <m:r>
              <m:t>10</m:t>
            </m:r>
          </m:sub>
        </m:sSub>
      </m:oMath>
      <w:r>
        <w:t xml:space="preserve"> </w:t>
      </w:r>
      <w:r>
        <w:rPr>
          <w:rFonts w:hint="eastAsia"/>
        </w:rPr>
        <w:t xml:space="preserve">不低于起点。这一保证只针对求解目标</w:t>
      </w:r>
      <w:r>
        <w:t xml:space="preserve"> </w:t>
      </w:r>
      <m:oMath>
        <m:sSub>
          <m:e>
            <m:r>
              <m:t>J</m:t>
            </m:r>
          </m:e>
          <m:sub>
            <m:r>
              <m:t>T</m:t>
            </m:r>
            <m:r>
              <m:rPr>
                <m:sty m:val="p"/>
              </m:rPr>
              <m:t>−</m:t>
            </m:r>
            <m:r>
              <m:t>10</m:t>
            </m:r>
          </m:sub>
        </m:sSub>
      </m:oMath>
      <w:r>
        <w:rPr>
          <w:rFonts w:hint="eastAsia"/>
        </w:rPr>
        <w:t xml:space="preserve">：</w:t>
      </w:r>
      <m:oMath>
        <m:r>
          <m:t>J</m:t>
        </m:r>
      </m:oMath>
      <w:r>
        <w:t xml:space="preserve"> </w:t>
      </w:r>
      <w:r>
        <w:rPr>
          <w:rFonts w:hint="eastAsia"/>
        </w:rPr>
        <w:t xml:space="preserve">含平滑罚，与</w:t>
      </w:r>
      <w:r>
        <w:t xml:space="preserve"> </w:t>
      </w:r>
      <m:oMath>
        <m:sSub>
          <m:e>
            <m:r>
              <m:t>Q</m:t>
            </m:r>
          </m:e>
          <m:sub>
            <m:r>
              <m:t>T</m:t>
            </m:r>
            <m:r>
              <m:rPr>
                <m:sty m:val="p"/>
              </m:rPr>
              <m:t>−</m:t>
            </m:r>
            <m:r>
              <m:t>10</m:t>
            </m:r>
          </m:sub>
        </m:sSub>
      </m:oMath>
      <w:r>
        <w:t xml:space="preserve"> </w:t>
      </w:r>
      <w:r>
        <w:rPr>
          <w:rFonts w:hint="eastAsia"/>
        </w:rPr>
        <w:t xml:space="preserve">不完全相同；目标相干效率</w:t>
      </w:r>
      <w:r>
        <w:t xml:space="preserve"> </w:t>
      </w:r>
      <m:oMath>
        <m:r>
          <m:t>η</m:t>
        </m:r>
      </m:oMath>
      <w:r>
        <w:t xml:space="preserve"> </w:t>
      </w:r>
      <w:r>
        <w:rPr>
          <w:rFonts w:hint="eastAsia"/>
        </w:rPr>
        <w:t xml:space="preserve">和观测谱峰又都在残余频率上取最大。因此，修正后的</w:t>
      </w:r>
      <w:r>
        <w:t xml:space="preserve"> </w:t>
      </w:r>
      <m:oMath>
        <m:r>
          <m:t>η</m:t>
        </m:r>
      </m:oMath>
      <w:r>
        <w:t xml:space="preserve"> </w:t>
      </w:r>
      <w:r>
        <w:rPr>
          <w:rFonts w:hint="eastAsia"/>
        </w:rPr>
        <w:t xml:space="preserve">与观测谱峰都可能低于起点，它们的变化由第</w:t>
      </w:r>
      <w:r>
        <w:t xml:space="preserve"> 4、5 </w:t>
      </w:r>
      <w:r>
        <w:rPr>
          <w:rFonts w:hint="eastAsia"/>
        </w:rPr>
        <w:t xml:space="preserve">节的实验给出。</w:t>
      </w:r>
    </w:p>
    <w:bookmarkEnd w:id="23"/>
    <w:bookmarkStart w:id="24" w:name="修正幅度界的局部扩张与参数设置"/>
    <w:p>
      <w:pPr>
        <w:pStyle w:val="Heading2"/>
      </w:pPr>
      <w:r>
        <w:t xml:space="preserve">3.3 </w:t>
      </w:r>
      <w:r>
        <w:rPr>
          <w:rFonts w:hint="eastAsia"/>
        </w:rPr>
        <w:t xml:space="preserve">修正幅度界的局部扩张与参数设置</w:t>
      </w:r>
    </w:p>
    <w:p>
      <w:pPr>
        <w:pStyle w:val="FirstParagraph"/>
      </w:pPr>
      <w:r>
        <w:rPr>
          <w:rFonts w:hint="eastAsia"/>
        </w:rPr>
        <w:t xml:space="preserve">修正幅度界的取值需要取舍。范围太窄，较大的轨迹误差修不到；范围放宽，修正又可能被邻频干扰牵走。参数选择用仿真（4.5</w:t>
      </w:r>
      <w:r>
        <w:t xml:space="preserve"> </w:t>
      </w:r>
      <w:r>
        <w:rPr>
          <w:rFonts w:hint="eastAsia"/>
        </w:rPr>
        <w:t xml:space="preserve">节）显示：把范围固定放宽到</w:t>
      </w:r>
      <w:r>
        <w:t xml:space="preserve"> ±0.04 </w:t>
      </w:r>
      <w:r>
        <w:rPr>
          <w:rFonts w:hint="eastAsia"/>
        </w:rPr>
        <w:t xml:space="preserve">Hz，或不设修正幅度界（取消节点修正系数的上下界，频带约束仍保留），无干扰时平均增益略高；但在局部邻频干扰下，三分之一以上的记录相干效率下降超过</w:t>
      </w:r>
      <w:r>
        <w:t xml:space="preserve"> 0.01。</w:t>
      </w:r>
    </w:p>
    <w:p>
      <w:pPr>
        <w:pStyle w:val="BodyText"/>
      </w:pPr>
      <w:r>
        <w:rPr>
          <w:rFonts w:hint="eastAsia"/>
        </w:rPr>
        <w:t xml:space="preserve">本文以修正量持续贴边作为局部放宽修正幅度界的触发条件。对</w:t>
      </w:r>
      <w:r>
        <w:t xml:space="preserve"> </w:t>
      </w:r>
      <m:oMath>
        <m:sSup>
          <m:e>
            <m:r>
              <m:rPr>
                <m:sty m:val="bi"/>
              </m:rPr>
              <m:t>u</m:t>
            </m:r>
          </m:e>
          <m:sup>
            <m:r>
              <m:rPr>
                <m:sty m:val="p"/>
              </m:rPr>
              <m:t>(</m:t>
            </m:r>
            <m:r>
              <m:t>0</m:t>
            </m:r>
            <m:r>
              <m:rPr>
                <m:sty m:val="p"/>
              </m:rPr>
              <m:t>)</m:t>
            </m:r>
          </m:sup>
        </m:sSup>
      </m:oMath>
      <w:r>
        <w:rPr>
          <w:rFonts w:hint="eastAsia"/>
        </w:rPr>
        <w:t xml:space="preserve">，在</w:t>
      </w:r>
      <w:r>
        <w:t xml:space="preserve"> </w:t>
      </w:r>
      <m:oMath>
        <m:r>
          <m:rPr>
            <m:scr m:val="script"/>
            <m:sty m:val="p"/>
          </m:rPr>
          <m:t>I</m:t>
        </m:r>
      </m:oMath>
      <w:r>
        <w:t xml:space="preserve"> </w:t>
      </w:r>
      <w:r>
        <w:rPr>
          <w:rFonts w:hint="eastAsia"/>
        </w:rPr>
        <w:t xml:space="preserve">的每个样点上检查</w:t>
      </w:r>
    </w:p>
    <w:p>
      <w:pPr>
        <w:pStyle w:val="BodyText"/>
      </w:pPr>
      <m:oMathPara>
        <m:oMathParaPr>
          <m:jc m:val="center"/>
        </m:oMathParaPr>
        <m:oMath>
          <m:r>
            <m:rPr>
              <m:sty m:val="p"/>
            </m:rPr>
            <m:t>|</m:t>
          </m:r>
          <m:r>
            <m:t>r</m:t>
          </m:r>
          <m:r>
            <m:t> </m:t>
          </m:r>
          <m:r>
            <m:rPr>
              <m:sty m:val="bi"/>
            </m:rPr>
            <m:t>B</m:t>
          </m:r>
          <m:r>
            <m:rPr>
              <m:sty m:val="p"/>
            </m:rPr>
            <m:t>(</m:t>
          </m:r>
          <m:sSub>
            <m:e>
              <m:r>
                <m:t>t</m:t>
              </m:r>
            </m:e>
            <m:sub>
              <m:r>
                <m:t>n</m:t>
              </m:r>
            </m:sub>
          </m:sSub>
          <m:r>
            <m:rPr>
              <m:sty m:val="p"/>
            </m:rPr>
            <m:t>)</m:t>
          </m:r>
          <m:r>
            <m:t> </m:t>
          </m:r>
          <m:sSup>
            <m:e>
              <m:r>
                <m:rPr>
                  <m:sty m:val="bi"/>
                </m:rPr>
                <m:t>u</m:t>
              </m:r>
            </m:e>
            <m:sup>
              <m:r>
                <m:rPr>
                  <m:sty m:val="p"/>
                </m:rPr>
                <m:t>(</m:t>
              </m:r>
              <m:r>
                <m:t>0</m:t>
              </m:r>
              <m:r>
                <m:rPr>
                  <m:sty m:val="p"/>
                </m:rPr>
                <m:t>)</m:t>
              </m:r>
            </m:sup>
          </m:sSup>
          <m:r>
            <m:rPr>
              <m:sty m:val="p"/>
            </m:rPr>
            <m:t>|</m:t>
          </m:r>
          <m:r>
            <m:t> </m:t>
          </m:r>
          <m:r>
            <m:rPr>
              <m:sty m:val="p"/>
            </m:rPr>
            <m:t>≥</m:t>
          </m:r>
          <m:r>
            <m:t> </m:t>
          </m:r>
          <m:r>
            <m:t>0.95</m:t>
          </m:r>
          <m:r>
            <m:t> </m:t>
          </m:r>
          <m:r>
            <m:t>r</m:t>
          </m:r>
          <m:r>
            <m:t> </m:t>
          </m:r>
          <m:r>
            <m:rPr>
              <m:sty m:val="bi"/>
            </m:rPr>
            <m:t>B</m:t>
          </m:r>
          <m:r>
            <m:rPr>
              <m:sty m:val="p"/>
            </m:rPr>
            <m:t>(</m:t>
          </m:r>
          <m:sSub>
            <m:e>
              <m:r>
                <m:t>t</m:t>
              </m:r>
            </m:e>
            <m:sub>
              <m:r>
                <m:t>n</m:t>
              </m:r>
            </m:sub>
          </m:sSub>
          <m:r>
            <m:rPr>
              <m:sty m:val="p"/>
            </m:rPr>
            <m:t>)</m:t>
          </m:r>
          <m:r>
            <m:t> </m:t>
          </m:r>
          <m:r>
            <m:rPr>
              <m:sty m:val="bi"/>
            </m:rPr>
            <m:t>m</m:t>
          </m:r>
          <m:r>
            <m:rPr>
              <m:sty m:val="p"/>
            </m:rPr>
            <m:t>,</m:t>
          </m:r>
          <m:r>
            <m:t>  </m:t>
          </m:r>
          <m:r>
            <m:rPr>
              <m:sty m:val="p"/>
            </m:rPr>
            <m:t>(</m:t>
          </m:r>
          <m:r>
            <m:t>14</m:t>
          </m:r>
          <m:r>
            <m:rPr>
              <m:sty m:val="p"/>
            </m:rPr>
            <m:t>)</m:t>
          </m:r>
        </m:oMath>
      </m:oMathPara>
    </w:p>
    <w:p>
      <w:pPr>
        <w:pStyle w:val="FirstParagraph"/>
      </w:pPr>
      <w:r>
        <w:rPr>
          <w:rFonts w:hint="eastAsia"/>
        </w:rPr>
        <w:t xml:space="preserve">即该时刻的修正量是否达到允许值的</w:t>
      </w:r>
      <w:r>
        <w:t xml:space="preserve"> </w:t>
      </w:r>
      <w:r>
        <w:rPr>
          <w:rFonts w:hint="eastAsia"/>
        </w:rPr>
        <w:t xml:space="preserve">95%，其中</w:t>
      </w:r>
      <w:r>
        <w:t xml:space="preserve"> </w:t>
      </w:r>
      <m:oMath>
        <m:r>
          <m:rPr>
            <m:sty m:val="bi"/>
          </m:rPr>
          <m:t>m</m:t>
        </m:r>
        <m:r>
          <m:rPr>
            <m:sty m:val="p"/>
          </m:rPr>
          <m:t>=</m:t>
        </m:r>
        <m:r>
          <m:rPr>
            <m:sty m:val="p"/>
          </m:rPr>
          <m:t>[</m:t>
        </m:r>
        <m:sSub>
          <m:e>
            <m:r>
              <m:t>m</m:t>
            </m:r>
          </m:e>
          <m:sub>
            <m:r>
              <m:t>1</m:t>
            </m:r>
          </m:sub>
        </m:sSub>
        <m:r>
          <m:rPr>
            <m:sty m:val="p"/>
          </m:rPr>
          <m:t>,</m:t>
        </m:r>
        <m:r>
          <m:rPr>
            <m:sty m:val="p"/>
          </m:rPr>
          <m:t>…</m:t>
        </m:r>
        <m:r>
          <m:rPr>
            <m:sty m:val="p"/>
          </m:rPr>
          <m:t>,</m:t>
        </m:r>
        <m:sSub>
          <m:e>
            <m:r>
              <m:t>m</m:t>
            </m:r>
          </m:e>
          <m:sub>
            <m:r>
              <m:t>P</m:t>
            </m:r>
          </m:sub>
        </m:sSub>
        <m:sSup>
          <m:e>
            <m:r>
              <m:rPr>
                <m:sty m:val="p"/>
              </m:rPr>
              <m:t>]</m:t>
            </m:r>
          </m:e>
          <m:sup>
            <m:r>
              <m:rPr>
                <m:scr m:val="sans-serif"/>
                <m:sty m:val="p"/>
              </m:rPr>
              <m:t>T</m:t>
            </m:r>
          </m:sup>
        </m:sSup>
      </m:oMath>
      <w:r>
        <w:rPr>
          <w:rFonts w:hint="eastAsia"/>
        </w:rPr>
        <w:t xml:space="preserve">。式</w:t>
      </w:r>
      <w:r>
        <w:t xml:space="preserve"> (14) </w:t>
      </w:r>
      <w:r>
        <w:rPr>
          <w:rFonts w:hint="eastAsia"/>
        </w:rPr>
        <w:t xml:space="preserve">连续成立的一段样点称为一次边界驻留，驻留时长等于其样点数除以</w:t>
      </w:r>
      <w:r>
        <w:t xml:space="preserve"> </w:t>
      </w:r>
      <m:oMath>
        <m:sSub>
          <m:e>
            <m:r>
              <m:t>f</m:t>
            </m:r>
          </m:e>
          <m:sub>
            <m:r>
              <m:t>s</m:t>
            </m:r>
          </m:sub>
        </m:sSub>
      </m:oMath>
      <w:r>
        <w:t xml:space="preserve">。</w:t>
      </w:r>
    </w:p>
    <w:p>
      <w:pPr>
        <w:pStyle w:val="BodyText"/>
      </w:pPr>
      <w:r>
        <w:rPr>
          <w:rFonts w:hint="eastAsia"/>
        </w:rPr>
        <w:t xml:space="preserve">规则如下：</w:t>
      </w:r>
      <w:r>
        <w:t xml:space="preserve"> </w:t>
      </w:r>
      <w:r>
        <w:br/>
        <w:t xml:space="preserve">1. </w:t>
      </w:r>
      <w:r>
        <w:rPr>
          <w:rFonts w:hint="eastAsia"/>
        </w:rPr>
        <w:t xml:space="preserve">若最长边界驻留短于</w:t>
      </w:r>
      <w:r>
        <w:t xml:space="preserve"> </w:t>
      </w:r>
      <m:oMath>
        <m:sSub>
          <m:e>
            <m:r>
              <m:t>ℓ</m:t>
            </m:r>
          </m:e>
          <m:sub>
            <m:r>
              <m:rPr>
                <m:sty m:val="p"/>
              </m:rPr>
              <m:t>min</m:t>
            </m:r>
          </m:sub>
        </m:sSub>
        <m:r>
          <m:rPr>
            <m:sty m:val="p"/>
          </m:rPr>
          <m:t>=</m:t>
        </m:r>
        <m:r>
          <m:t>30</m:t>
        </m:r>
      </m:oMath>
      <w:r>
        <w:t xml:space="preserve"> </w:t>
      </w:r>
      <w:r>
        <w:rPr>
          <w:rFonts w:hint="eastAsia"/>
        </w:rPr>
        <w:t xml:space="preserve">s，输出</w:t>
      </w:r>
      <w:r>
        <w:t xml:space="preserve"> </w:t>
      </w:r>
      <m:oMath>
        <m:sSup>
          <m:e>
            <m:r>
              <m:rPr>
                <m:sty m:val="bi"/>
              </m:rPr>
              <m:t>u</m:t>
            </m:r>
          </m:e>
          <m:sup>
            <m:r>
              <m:rPr>
                <m:sty m:val="p"/>
              </m:rPr>
              <m:t>⋆</m:t>
            </m:r>
          </m:sup>
        </m:sSup>
        <m:r>
          <m:rPr>
            <m:sty m:val="p"/>
          </m:rPr>
          <m:t>=</m:t>
        </m:r>
        <m:sSup>
          <m:e>
            <m:r>
              <m:rPr>
                <m:sty m:val="bi"/>
              </m:rPr>
              <m:t>u</m:t>
            </m:r>
          </m:e>
          <m:sup>
            <m:r>
              <m:rPr>
                <m:sty m:val="p"/>
              </m:rPr>
              <m:t>(</m:t>
            </m:r>
            <m:r>
              <m:t>0</m:t>
            </m:r>
            <m:r>
              <m:rPr>
                <m:sty m:val="p"/>
              </m:rPr>
              <m:t>)</m:t>
            </m:r>
          </m:sup>
        </m:sSup>
      </m:oMath>
      <w:r>
        <w:t xml:space="preserve">。</w:t>
      </w:r>
      <w:r>
        <w:t xml:space="preserve"> </w:t>
      </w:r>
      <w:r>
        <w:br/>
        <w:t xml:space="preserve">2. </w:t>
      </w:r>
      <w:r>
        <w:rPr>
          <w:rFonts w:hint="eastAsia"/>
        </w:rPr>
        <w:t xml:space="preserve">否则，取出所有时长不少于</w:t>
      </w:r>
      <w:r>
        <w:t xml:space="preserve"> 30 s </w:t>
      </w:r>
      <w:r>
        <w:rPr>
          <w:rFonts w:hint="eastAsia"/>
        </w:rPr>
        <w:t xml:space="preserve">的驻留段；把帽函数非零区间与这些驻留段在时间上重叠的节点，连同它们左右相邻的节点，放宽到</w:t>
      </w:r>
      <w:r>
        <w:t xml:space="preserve"> </w:t>
      </w:r>
      <m:oMath>
        <m:sSub>
          <m:e>
            <m:r>
              <m:t>m</m:t>
            </m:r>
          </m:e>
          <m:sub>
            <m:r>
              <m:t>p</m:t>
            </m:r>
          </m:sub>
        </m:sSub>
        <m:r>
          <m:rPr>
            <m:sty m:val="p"/>
          </m:rPr>
          <m:t>=</m:t>
        </m:r>
        <m:r>
          <m:t>2</m:t>
        </m:r>
      </m:oMath>
      <w:r>
        <w:rPr>
          <w:rFonts w:hint="eastAsia"/>
        </w:rPr>
        <w:t xml:space="preserve">，即</w:t>
      </w:r>
      <w:r>
        <w:t xml:space="preserve"> ±0.04 </w:t>
      </w:r>
      <w:r>
        <w:rPr>
          <w:rFonts w:hint="eastAsia"/>
        </w:rPr>
        <w:t xml:space="preserve">Hz。其余节点保持</w:t>
      </w:r>
      <w:r>
        <w:t xml:space="preserve"> ±0.02 Hz。</w:t>
      </w:r>
      <w:r>
        <w:t xml:space="preserve"> </w:t>
      </w:r>
      <w:r>
        <w:br/>
        <w:t xml:space="preserve">3. </w:t>
      </w:r>
      <w:r>
        <w:rPr>
          <w:rFonts w:hint="eastAsia"/>
        </w:rPr>
        <w:t xml:space="preserve">从</w:t>
      </w:r>
      <w:r>
        <w:t xml:space="preserve"> </w:t>
      </w:r>
      <m:oMath>
        <m:sSup>
          <m:e>
            <m:r>
              <m:rPr>
                <m:sty m:val="bi"/>
              </m:rPr>
              <m:t>u</m:t>
            </m:r>
          </m:e>
          <m:sup>
            <m:r>
              <m:rPr>
                <m:sty m:val="p"/>
              </m:rPr>
              <m:t>(</m:t>
            </m:r>
            <m:r>
              <m:t>0</m:t>
            </m:r>
            <m:r>
              <m:rPr>
                <m:sty m:val="p"/>
              </m:rPr>
              <m:t>)</m:t>
            </m:r>
          </m:sup>
        </m:sSup>
      </m:oMath>
      <w:r>
        <w:t xml:space="preserve"> </w:t>
      </w:r>
      <w:r>
        <w:rPr>
          <w:rFonts w:hint="eastAsia"/>
        </w:rPr>
        <w:t xml:space="preserve">出发，按</w:t>
      </w:r>
      <w:r>
        <w:t xml:space="preserve"> 3.2 </w:t>
      </w:r>
      <w:r>
        <w:rPr>
          <w:rFonts w:hint="eastAsia"/>
        </w:rPr>
        <w:t xml:space="preserve">节重新完成三个阶段的求解。新的候选集合包含</w:t>
      </w:r>
      <w:r>
        <w:t xml:space="preserve"> </w:t>
      </w:r>
      <m:oMath>
        <m:sSup>
          <m:e>
            <m:r>
              <m:rPr>
                <m:sty m:val="bi"/>
              </m:rPr>
              <m:t>u</m:t>
            </m:r>
          </m:e>
          <m:sup>
            <m:r>
              <m:rPr>
                <m:sty m:val="p"/>
              </m:rPr>
              <m:t>(</m:t>
            </m:r>
            <m:r>
              <m:t>0</m:t>
            </m:r>
            <m:r>
              <m:rPr>
                <m:sty m:val="p"/>
              </m:rPr>
              <m:t>)</m:t>
            </m:r>
          </m:sup>
        </m:sSup>
      </m:oMath>
      <w:r>
        <w:rPr>
          <w:rFonts w:hint="eastAsia"/>
        </w:rPr>
        <w:t xml:space="preserve">，按</w:t>
      </w:r>
      <w:r>
        <w:t xml:space="preserve"> </w:t>
      </w:r>
      <m:oMath>
        <m:sSub>
          <m:e>
            <m:r>
              <m:t>J</m:t>
            </m:r>
          </m:e>
          <m:sub>
            <m:r>
              <m:t>T</m:t>
            </m:r>
            <m:r>
              <m:rPr>
                <m:sty m:val="p"/>
              </m:rPr>
              <m:t>−</m:t>
            </m:r>
            <m:r>
              <m:t>10</m:t>
            </m:r>
          </m:sub>
        </m:sSub>
      </m:oMath>
      <w:r>
        <w:t xml:space="preserve"> </w:t>
      </w:r>
      <w:r>
        <w:rPr>
          <w:rFonts w:hint="eastAsia"/>
        </w:rPr>
        <w:t xml:space="preserve">选出</w:t>
      </w:r>
      <w:r>
        <w:t xml:space="preserve"> </w:t>
      </w:r>
      <m:oMath>
        <m:sSup>
          <m:e>
            <m:r>
              <m:rPr>
                <m:sty m:val="bi"/>
              </m:rPr>
              <m:t>u</m:t>
            </m:r>
          </m:e>
          <m:sup>
            <m:r>
              <m:rPr>
                <m:sty m:val="p"/>
              </m:rPr>
              <m:t>⋆</m:t>
            </m:r>
          </m:sup>
        </m:sSup>
      </m:oMath>
      <w:r>
        <w:t xml:space="preserve">。</w:t>
      </w:r>
    </w:p>
    <w:p>
      <w:pPr>
        <w:pStyle w:val="BodyText"/>
      </w:pPr>
      <w:r>
        <w:rPr>
          <w:rFonts w:hint="eastAsia"/>
        </w:rPr>
        <w:t xml:space="preserve">扩张最多进行一次。不触发时，输出与固定</w:t>
      </w:r>
      <w:r>
        <w:t xml:space="preserve"> ±0.02 Hz </w:t>
      </w:r>
      <w:r>
        <w:rPr>
          <w:rFonts w:hint="eastAsia"/>
        </w:rPr>
        <w:t xml:space="preserve">的结果完全相同。驻留时长达到</w:t>
      </w:r>
      <w:r>
        <w:t xml:space="preserve"> 30 </w:t>
      </w:r>
      <w:r>
        <w:rPr>
          <w:rFonts w:hint="eastAsia"/>
        </w:rPr>
        <w:t xml:space="preserve">s，跨过了至少三个节点间隔。放宽与驻留段相关的节点及其相邻节点，使这些节点的支撑区间内允许较大的修正，这一区间会延伸到驻留段附近；其他节点仍保持</w:t>
      </w:r>
      <w:r>
        <w:t xml:space="preserve"> ±0.02 Hz </w:t>
      </w:r>
      <w:r>
        <w:rPr>
          <w:rFonts w:hint="eastAsia"/>
        </w:rPr>
        <w:t xml:space="preserve">的幅度界。驻留阈值</w:t>
      </w:r>
      <w:r>
        <w:t xml:space="preserve"> 30 s </w:t>
      </w:r>
      <w:r>
        <w:rPr>
          <w:rFonts w:hint="eastAsia"/>
        </w:rPr>
        <w:t xml:space="preserve">和放宽后的上限</w:t>
      </w:r>
      <w:r>
        <w:t xml:space="preserve"> ±0.04 Hz </w:t>
      </w:r>
      <w:r>
        <w:rPr>
          <w:rFonts w:hint="eastAsia"/>
        </w:rPr>
        <w:t xml:space="preserve">在参数选择用仿真中确定（4.5</w:t>
      </w:r>
      <w:r>
        <w:t xml:space="preserve"> </w:t>
      </w:r>
      <w:r>
        <w:rPr>
          <w:rFonts w:hint="eastAsia"/>
        </w:rPr>
        <w:t xml:space="preserve">节），效果在独立确认仿真中检验（4.2</w:t>
      </w:r>
      <w:r>
        <w:t xml:space="preserve"> </w:t>
      </w:r>
      <w:r>
        <w:rPr>
          <w:rFonts w:hint="eastAsia"/>
        </w:rPr>
        <w:t xml:space="preserve">节）。</w:t>
      </w:r>
    </w:p>
    <w:p>
      <w:pPr>
        <w:pStyle w:val="BodyText"/>
      </w:pPr>
      <w:r>
        <w:rPr>
          <w:rFonts w:hint="eastAsia"/>
        </w:rPr>
        <w:t xml:space="preserve">这一做法与信赖域法</w:t>
      </w:r>
      <w:r>
        <w:t xml:space="preserve"> [27, 28] </w:t>
      </w:r>
      <w:r>
        <w:rPr>
          <w:rFonts w:hint="eastAsia"/>
        </w:rPr>
        <w:t xml:space="preserve">有相近之处。信赖域法根据局部模型的预测效果，调整单次迭代允许的步长范围；本文按频率修正量沿时间的边界驻留，局部调整修正轨迹相对锚轨迹的幅度界。</w:t>
      </w:r>
    </w:p>
    <w:p>
      <w:pPr>
        <w:pStyle w:val="BlockText"/>
        <w:keepNext/>
        <w:keepLines/>
        <w:ind w:firstLine="0"/>
      </w:pPr>
      <w:r>
        <w:rPr>
          <w:rFonts w:hint="eastAsia"/>
          <w:b/>
          <w:bCs/>
        </w:rPr>
        <w:t xml:space="preserve">算法</w:t>
      </w:r>
      <w:r>
        <w:rPr>
          <w:b/>
          <w:bCs/>
        </w:rPr>
        <w:t xml:space="preserve"> 1</w:t>
      </w:r>
      <w:r>
        <w:t xml:space="preserve"> </w:t>
      </w:r>
      <w:r>
        <w:rPr>
          <w:rFonts w:hint="eastAsia"/>
        </w:rPr>
        <w:t xml:space="preserve">相干驱动的频率轨迹自聚焦</w:t>
      </w:r>
    </w:p>
    <w:p>
      <w:pPr>
        <w:pStyle w:val="BlockText"/>
      </w:pPr>
      <w:r>
        <w:rPr>
          <w:rFonts w:hint="eastAsia"/>
          <w:b/>
          <w:bCs/>
        </w:rPr>
        <w:t xml:space="preserve">输入</w:t>
      </w:r>
      <w:r>
        <w:rPr>
          <w:rFonts w:hint="eastAsia"/>
        </w:rPr>
        <w:t xml:space="preserve">：复基带记录</w:t>
      </w:r>
      <w:r>
        <w:t xml:space="preserve"> </w:t>
      </w:r>
      <m:oMath>
        <m:r>
          <m:t>y</m:t>
        </m:r>
        <m:r>
          <m:rPr>
            <m:sty m:val="p"/>
          </m:rPr>
          <m:t>[</m:t>
        </m:r>
        <m:r>
          <m:t>n</m:t>
        </m:r>
        <m:r>
          <m:rPr>
            <m:sty m:val="p"/>
          </m:rPr>
          <m:t>]</m:t>
        </m:r>
      </m:oMath>
      <w:r>
        <w:rPr>
          <w:rFonts w:hint="eastAsia"/>
        </w:rPr>
        <w:t xml:space="preserve">，锚轨迹</w:t>
      </w:r>
      <w:r>
        <w:t xml:space="preserve"> </w:t>
      </w:r>
      <m:oMath>
        <m:sSub>
          <m:e>
            <m:r>
              <m:t>g</m:t>
            </m:r>
          </m:e>
          <m:sub>
            <m:r>
              <m:t>A</m:t>
            </m:r>
          </m:sub>
        </m:sSub>
        <m:r>
          <m:rPr>
            <m:sty m:val="p"/>
          </m:rPr>
          <m:t>(</m:t>
        </m:r>
        <m:r>
          <m:t>t</m:t>
        </m:r>
        <m:r>
          <m:rPr>
            <m:sty m:val="p"/>
          </m:rPr>
          <m:t>)</m:t>
        </m:r>
      </m:oMath>
      <w:r>
        <w:rPr>
          <w:rFonts w:hint="eastAsia"/>
        </w:rPr>
        <w:t xml:space="preserve">，起点</w:t>
      </w:r>
      <w:r>
        <w:t xml:space="preserve"> </w:t>
      </w:r>
      <m:oMath>
        <m:sSub>
          <m:e>
            <m:r>
              <m:rPr>
                <m:sty m:val="bi"/>
              </m:rPr>
              <m:t>u</m:t>
            </m:r>
          </m:e>
          <m:sub>
            <m:r>
              <m:t>s</m:t>
            </m:r>
          </m:sub>
        </m:sSub>
      </m:oMath>
      <w:r>
        <w:rPr>
          <w:rFonts w:hint="eastAsia"/>
        </w:rPr>
        <w:t xml:space="preserve">；节点间隔</w:t>
      </w:r>
      <w:r>
        <w:t xml:space="preserve"> </w:t>
      </w:r>
      <m:oMath>
        <m:r>
          <m:rPr>
            <m:sty m:val="p"/>
          </m:rPr>
          <m:t>Δ</m:t>
        </m:r>
      </m:oMath>
      <w:r>
        <w:rPr>
          <w:rFonts w:hint="eastAsia"/>
        </w:rPr>
        <w:t xml:space="preserve">，尺度</w:t>
      </w:r>
      <w:r>
        <w:t xml:space="preserve"> </w:t>
      </w:r>
      <m:oMath>
        <m:r>
          <m:t>r</m:t>
        </m:r>
      </m:oMath>
      <w:r>
        <w:rPr>
          <w:rFonts w:hint="eastAsia"/>
        </w:rPr>
        <w:t xml:space="preserve">，驻留阈值</w:t>
      </w:r>
      <w:r>
        <w:t xml:space="preserve"> </w:t>
      </w:r>
      <m:oMath>
        <m:sSub>
          <m:e>
            <m:r>
              <m:t>ℓ</m:t>
            </m:r>
          </m:e>
          <m:sub>
            <m:r>
              <m:rPr>
                <m:sty m:val="p"/>
              </m:rPr>
              <m:t>min</m:t>
            </m:r>
          </m:sub>
        </m:sSub>
        <m:r>
          <m:rPr>
            <m:sty m:val="p"/>
          </m:rPr>
          <m:t>=</m:t>
        </m:r>
        <m:r>
          <m:t>30</m:t>
        </m:r>
      </m:oMath>
      <w:r>
        <w:t xml:space="preserve"> </w:t>
      </w:r>
      <w:r>
        <w:t xml:space="preserve">s。</w:t>
      </w:r>
    </w:p>
    <w:p>
      <w:pPr>
        <w:pStyle w:val="Compact"/>
        <w:numPr>
          <w:ilvl w:val="0"/>
          <w:numId w:val="1002"/>
        </w:numPr>
      </w:pPr>
      <w:r>
        <w:rPr>
          <w:rFonts w:hint="eastAsia"/>
        </w:rPr>
        <w:t xml:space="preserve">构造节点与帽函数</w:t>
      </w:r>
      <w:r>
        <w:t xml:space="preserve"> </w:t>
      </w:r>
      <m:oMath>
        <m:r>
          <m:rPr>
            <m:sty m:val="bi"/>
          </m:rPr>
          <m:t>B</m:t>
        </m:r>
        <m:r>
          <m:rPr>
            <m:sty m:val="p"/>
          </m:rPr>
          <m:t>(</m:t>
        </m:r>
        <m:r>
          <m:t>t</m:t>
        </m:r>
        <m:r>
          <m:rPr>
            <m:sty m:val="p"/>
          </m:rPr>
          <m:t>)</m:t>
        </m:r>
      </m:oMath>
      <w:r>
        <w:rPr>
          <w:rFonts w:hint="eastAsia"/>
        </w:rPr>
        <w:t xml:space="preserve">；按式</w:t>
      </w:r>
      <w:r>
        <w:t xml:space="preserve"> (9) </w:t>
      </w:r>
      <w:r>
        <w:rPr>
          <w:rFonts w:hint="eastAsia"/>
        </w:rPr>
        <w:t xml:space="preserve">计算</w:t>
      </w:r>
      <w:r>
        <w:t xml:space="preserve"> </w:t>
      </w:r>
      <m:oMath>
        <m:sSub>
          <m:e>
            <m:r>
              <m:t>ϕ</m:t>
            </m:r>
          </m:e>
          <m:sub>
            <m:r>
              <m:t>A</m:t>
            </m:r>
          </m:sub>
        </m:sSub>
        <m:r>
          <m:rPr>
            <m:sty m:val="p"/>
          </m:rPr>
          <m:t>(</m:t>
        </m:r>
        <m:r>
          <m:t>t</m:t>
        </m:r>
        <m:r>
          <m:rPr>
            <m:sty m:val="p"/>
          </m:rPr>
          <m:t>)</m:t>
        </m:r>
      </m:oMath>
      <w:r>
        <w:t xml:space="preserve"> </w:t>
      </w:r>
      <w:r>
        <w:rPr>
          <w:rFonts w:hint="eastAsia"/>
        </w:rPr>
        <w:t xml:space="preserve">和</w:t>
      </w:r>
      <w:r>
        <w:t xml:space="preserve"> </w:t>
      </w:r>
      <m:oMath>
        <m:r>
          <m:rPr>
            <m:sty m:val="bi"/>
          </m:rPr>
          <m:t>h</m:t>
        </m:r>
        <m:r>
          <m:rPr>
            <m:sty m:val="p"/>
          </m:rPr>
          <m:t>(</m:t>
        </m:r>
        <m:r>
          <m:t>t</m:t>
        </m:r>
        <m:r>
          <m:rPr>
            <m:sty m:val="p"/>
          </m:rPr>
          <m:t>)</m:t>
        </m:r>
      </m:oMath>
      <w:r>
        <w:rPr>
          <w:rFonts w:hint="eastAsia"/>
        </w:rPr>
        <w:t xml:space="preserve">；构造频带约束</w:t>
      </w:r>
      <w:r>
        <w:t xml:space="preserve"> </w:t>
      </w:r>
      <m:oMath>
        <m:r>
          <m:t>C</m:t>
        </m:r>
        <m:r>
          <m:rPr>
            <m:sty m:val="bi"/>
          </m:rPr>
          <m:t>u</m:t>
        </m:r>
        <m:r>
          <m:rPr>
            <m:sty m:val="p"/>
          </m:rPr>
          <m:t>≤</m:t>
        </m:r>
        <m:r>
          <m:rPr>
            <m:sty m:val="bi"/>
          </m:rPr>
          <m:t>d</m:t>
        </m:r>
      </m:oMath>
      <w:r>
        <w:rPr>
          <w:rFonts w:hint="eastAsia"/>
        </w:rPr>
        <w:t xml:space="preserve">；令所有</w:t>
      </w:r>
      <w:r>
        <w:t xml:space="preserve"> </w:t>
      </w:r>
      <m:oMath>
        <m:sSub>
          <m:e>
            <m:r>
              <m:t>m</m:t>
            </m:r>
          </m:e>
          <m:sub>
            <m:r>
              <m:t>p</m:t>
            </m:r>
          </m:sub>
        </m:sSub>
        <m:r>
          <m:rPr>
            <m:sty m:val="p"/>
          </m:rPr>
          <m:t>=</m:t>
        </m:r>
        <m:r>
          <m:t>1</m:t>
        </m:r>
      </m:oMath>
      <w:r>
        <w:t xml:space="preserve">。</w:t>
      </w:r>
    </w:p>
    <w:p>
      <w:pPr>
        <w:pStyle w:val="Compact"/>
        <w:numPr>
          <w:ilvl w:val="0"/>
          <w:numId w:val="1002"/>
        </w:numPr>
      </w:pPr>
      <w:r>
        <w:rPr>
          <w:rFonts w:hint="eastAsia"/>
        </w:rPr>
        <w:t xml:space="preserve">分阶段求解：令</w:t>
      </w:r>
      <w:r>
        <w:t xml:space="preserve"> </w:t>
      </w:r>
      <m:oMath>
        <m:r>
          <m:rPr>
            <m:sty m:val="bi"/>
          </m:rPr>
          <m:t>u</m:t>
        </m:r>
        <m:r>
          <m:rPr>
            <m:sty m:val="p"/>
          </m:rPr>
          <m:t>←</m:t>
        </m:r>
        <m:sSub>
          <m:e>
            <m:r>
              <m:rPr>
                <m:sty m:val="bi"/>
              </m:rPr>
              <m:t>u</m:t>
            </m:r>
          </m:e>
          <m:sub>
            <m:r>
              <m:t>s</m:t>
            </m:r>
          </m:sub>
        </m:sSub>
      </m:oMath>
      <w:r>
        <w:rPr>
          <w:rFonts w:hint="eastAsia"/>
        </w:rPr>
        <w:t xml:space="preserve">，</w:t>
      </w:r>
      <m:oMath>
        <m:r>
          <m:rPr>
            <m:scr m:val="script"/>
            <m:sty m:val="p"/>
          </m:rPr>
          <m:t>U</m:t>
        </m:r>
        <m:r>
          <m:rPr>
            <m:sty m:val="p"/>
          </m:rPr>
          <m:t>←</m:t>
        </m:r>
        <m:r>
          <m:rPr>
            <m:sty m:val="p"/>
          </m:rPr>
          <m:t>{</m:t>
        </m:r>
        <m:sSub>
          <m:e>
            <m:r>
              <m:rPr>
                <m:sty m:val="bi"/>
              </m:rPr>
              <m:t>u</m:t>
            </m:r>
          </m:e>
          <m:sub>
            <m:r>
              <m:t>s</m:t>
            </m:r>
          </m:sub>
        </m:sSub>
        <m:r>
          <m:rPr>
            <m:sty m:val="p"/>
          </m:rPr>
          <m:t>}</m:t>
        </m:r>
      </m:oMath>
      <w:r>
        <w:rPr>
          <w:rFonts w:hint="eastAsia"/>
        </w:rPr>
        <w:t xml:space="preserve">。对</w:t>
      </w:r>
      <w:r>
        <w:t xml:space="preserve"> </w:t>
      </w:r>
      <m:oMath>
        <m:r>
          <m:t>h</m:t>
        </m:r>
        <m:r>
          <m:rPr>
            <m:sty m:val="p"/>
          </m:rPr>
          <m:t>=</m:t>
        </m:r>
        <m:r>
          <m:t>20</m:t>
        </m:r>
        <m:r>
          <m:rPr>
            <m:sty m:val="p"/>
          </m:rPr>
          <m:t>,</m:t>
        </m:r>
        <m:r>
          <m:t> </m:t>
        </m:r>
        <m:r>
          <m:t>60</m:t>
        </m:r>
        <m:r>
          <m:rPr>
            <m:sty m:val="p"/>
          </m:rPr>
          <m:t>,</m:t>
        </m:r>
        <m:r>
          <m:t> </m:t>
        </m:r>
        <m:r>
          <m:t>T</m:t>
        </m:r>
        <m:r>
          <m:rPr>
            <m:sty m:val="p"/>
          </m:rPr>
          <m:t>−</m:t>
        </m:r>
        <m:r>
          <m:t>10</m:t>
        </m:r>
      </m:oMath>
      <w:r>
        <w:t xml:space="preserve"> </w:t>
      </w:r>
      <w:r>
        <w:rPr>
          <w:rFonts w:hint="eastAsia"/>
        </w:rPr>
        <w:t xml:space="preserve">s，从</w:t>
      </w:r>
      <w:r>
        <w:t xml:space="preserve"> </w:t>
      </w:r>
      <m:oMath>
        <m:r>
          <m:rPr>
            <m:sty m:val="bi"/>
          </m:rPr>
          <m:t>u</m:t>
        </m:r>
      </m:oMath>
      <w:r>
        <w:t xml:space="preserve"> </w:t>
      </w:r>
      <w:r>
        <w:rPr>
          <w:rFonts w:hint="eastAsia"/>
        </w:rPr>
        <w:t xml:space="preserve">出发，在约束下最大化</w:t>
      </w:r>
      <w:r>
        <w:t xml:space="preserve"> </w:t>
      </w:r>
      <m:oMath>
        <m:sSub>
          <m:e>
            <m:r>
              <m:t>J</m:t>
            </m:r>
          </m:e>
          <m:sub>
            <m:r>
              <m:t>h</m:t>
            </m:r>
          </m:sub>
        </m:sSub>
      </m:oMath>
      <w:r>
        <w:rPr>
          <w:rFonts w:hint="eastAsia"/>
        </w:rPr>
        <w:t xml:space="preserve">，把终点加入</w:t>
      </w:r>
      <w:r>
        <w:t xml:space="preserve"> </w:t>
      </w:r>
      <m:oMath>
        <m:r>
          <m:rPr>
            <m:scr m:val="script"/>
            <m:sty m:val="p"/>
          </m:rPr>
          <m:t>U</m:t>
        </m:r>
      </m:oMath>
      <w:r>
        <w:t xml:space="preserve"> </w:t>
      </w:r>
      <w:r>
        <w:rPr>
          <w:rFonts w:hint="eastAsia"/>
        </w:rPr>
        <w:t xml:space="preserve">并作为下一阶段的起点。</w:t>
      </w:r>
    </w:p>
    <w:p>
      <w:pPr>
        <w:pStyle w:val="Compact"/>
        <w:numPr>
          <w:ilvl w:val="0"/>
          <w:numId w:val="1002"/>
        </w:numPr>
      </w:pPr>
      <m:oMath>
        <m:sSup>
          <m:e>
            <m:r>
              <m:rPr>
                <m:sty m:val="bi"/>
              </m:rPr>
              <m:t>u</m:t>
            </m:r>
          </m:e>
          <m:sup>
            <m:r>
              <m:rPr>
                <m:sty m:val="p"/>
              </m:rPr>
              <m:t>(</m:t>
            </m:r>
            <m:r>
              <m:t>0</m:t>
            </m:r>
            <m:r>
              <m:rPr>
                <m:sty m:val="p"/>
              </m:rPr>
              <m:t>)</m:t>
            </m:r>
          </m:sup>
        </m:sSup>
        <m:r>
          <m:rPr>
            <m:sty m:val="p"/>
          </m:rPr>
          <m:t>←</m:t>
        </m:r>
        <m:r>
          <m:rPr>
            <m:sty m:val="p"/>
          </m:rPr>
          <m:t>arg</m:t>
        </m:r>
        <m:sSub>
          <m:e>
            <m:r>
              <m:rPr>
                <m:sty m:val="p"/>
              </m:rPr>
              <m:t>max</m:t>
            </m:r>
          </m:e>
          <m:sub>
            <m:r>
              <m:rPr>
                <m:sty m:val="bi"/>
              </m:rPr>
              <m:t>u</m:t>
            </m:r>
            <m:r>
              <m:rPr>
                <m:sty m:val="p"/>
              </m:rPr>
              <m:t>∈</m:t>
            </m:r>
            <m:r>
              <m:rPr>
                <m:scr m:val="script"/>
                <m:sty m:val="p"/>
              </m:rPr>
              <m:t>U</m:t>
            </m:r>
          </m:sub>
        </m:sSub>
        <m:sSub>
          <m:e>
            <m:r>
              <m:t>J</m:t>
            </m:r>
          </m:e>
          <m:sub>
            <m:r>
              <m:t>T</m:t>
            </m:r>
            <m:r>
              <m:rPr>
                <m:sty m:val="p"/>
              </m:rPr>
              <m:t>−</m:t>
            </m:r>
            <m:r>
              <m:t>10</m:t>
            </m:r>
          </m:sub>
        </m:sSub>
        <m:r>
          <m:rPr>
            <m:sty m:val="p"/>
          </m:rPr>
          <m:t>(</m:t>
        </m:r>
        <m:r>
          <m:rPr>
            <m:sty m:val="bi"/>
          </m:rPr>
          <m:t>u</m:t>
        </m:r>
        <m:r>
          <m:rPr>
            <m:sty m:val="p"/>
          </m:rPr>
          <m:t>)</m:t>
        </m:r>
      </m:oMath>
      <w:r>
        <w:t xml:space="preserve">。</w:t>
      </w:r>
    </w:p>
    <w:p>
      <w:pPr>
        <w:pStyle w:val="Compact"/>
        <w:numPr>
          <w:ilvl w:val="0"/>
          <w:numId w:val="1002"/>
        </w:numPr>
      </w:pPr>
      <w:r>
        <w:rPr>
          <w:rFonts w:hint="eastAsia"/>
        </w:rPr>
        <w:t xml:space="preserve">按式</w:t>
      </w:r>
      <w:r>
        <w:t xml:space="preserve"> (14) </w:t>
      </w:r>
      <w:r>
        <w:rPr>
          <w:rFonts w:hint="eastAsia"/>
        </w:rPr>
        <w:t xml:space="preserve">计算</w:t>
      </w:r>
      <w:r>
        <w:t xml:space="preserve"> </w:t>
      </w:r>
      <m:oMath>
        <m:sSup>
          <m:e>
            <m:r>
              <m:rPr>
                <m:sty m:val="bi"/>
              </m:rPr>
              <m:t>u</m:t>
            </m:r>
          </m:e>
          <m:sup>
            <m:r>
              <m:rPr>
                <m:sty m:val="p"/>
              </m:rPr>
              <m:t>(</m:t>
            </m:r>
            <m:r>
              <m:t>0</m:t>
            </m:r>
            <m:r>
              <m:rPr>
                <m:sty m:val="p"/>
              </m:rPr>
              <m:t>)</m:t>
            </m:r>
          </m:sup>
        </m:sSup>
      </m:oMath>
      <w:r>
        <w:t xml:space="preserve"> </w:t>
      </w:r>
      <w:r>
        <w:rPr>
          <w:rFonts w:hint="eastAsia"/>
        </w:rPr>
        <w:t xml:space="preserve">的边界驻留。若最长驻留短于</w:t>
      </w:r>
      <w:r>
        <w:t xml:space="preserve"> </w:t>
      </w:r>
      <m:oMath>
        <m:sSub>
          <m:e>
            <m:r>
              <m:t>ℓ</m:t>
            </m:r>
          </m:e>
          <m:sub>
            <m:r>
              <m:rPr>
                <m:sty m:val="p"/>
              </m:rPr>
              <m:t>min</m:t>
            </m:r>
          </m:sub>
        </m:sSub>
      </m:oMath>
      <w:r>
        <w:rPr>
          <w:rFonts w:hint="eastAsia"/>
        </w:rPr>
        <w:t xml:space="preserve">，令</w:t>
      </w:r>
      <w:r>
        <w:t xml:space="preserve"> </w:t>
      </w:r>
      <m:oMath>
        <m:sSup>
          <m:e>
            <m:r>
              <m:rPr>
                <m:sty m:val="bi"/>
              </m:rPr>
              <m:t>u</m:t>
            </m:r>
          </m:e>
          <m:sup>
            <m:r>
              <m:rPr>
                <m:sty m:val="p"/>
              </m:rPr>
              <m:t>⋆</m:t>
            </m:r>
          </m:sup>
        </m:sSup>
        <m:r>
          <m:rPr>
            <m:sty m:val="p"/>
          </m:rPr>
          <m:t>←</m:t>
        </m:r>
        <m:sSup>
          <m:e>
            <m:r>
              <m:rPr>
                <m:sty m:val="bi"/>
              </m:rPr>
              <m:t>u</m:t>
            </m:r>
          </m:e>
          <m:sup>
            <m:r>
              <m:rPr>
                <m:sty m:val="p"/>
              </m:rPr>
              <m:t>(</m:t>
            </m:r>
            <m:r>
              <m:t>0</m:t>
            </m:r>
            <m:r>
              <m:rPr>
                <m:sty m:val="p"/>
              </m:rPr>
              <m:t>)</m:t>
            </m:r>
          </m:sup>
        </m:sSup>
      </m:oMath>
      <w:r>
        <w:rPr>
          <w:rFonts w:hint="eastAsia"/>
        </w:rPr>
        <w:t xml:space="preserve">，转步骤</w:t>
      </w:r>
      <w:r>
        <w:t xml:space="preserve"> 6。</w:t>
      </w:r>
    </w:p>
    <w:p>
      <w:pPr>
        <w:pStyle w:val="Compact"/>
        <w:numPr>
          <w:ilvl w:val="0"/>
          <w:numId w:val="1002"/>
        </w:numPr>
      </w:pPr>
      <w:r>
        <w:rPr>
          <w:rFonts w:hint="eastAsia"/>
        </w:rPr>
        <w:t xml:space="preserve">把帽函数非零区间与时长不少于</w:t>
      </w:r>
      <w:r>
        <w:t xml:space="preserve"> </w:t>
      </w:r>
      <m:oMath>
        <m:sSub>
          <m:e>
            <m:r>
              <m:t>ℓ</m:t>
            </m:r>
          </m:e>
          <m:sub>
            <m:r>
              <m:rPr>
                <m:sty m:val="p"/>
              </m:rPr>
              <m:t>min</m:t>
            </m:r>
          </m:sub>
        </m:sSub>
      </m:oMath>
      <w:r>
        <w:t xml:space="preserve"> </w:t>
      </w:r>
      <w:r>
        <w:rPr>
          <w:rFonts w:hint="eastAsia"/>
        </w:rPr>
        <w:t xml:space="preserve">的驻留段重叠的节点及其相邻节点设为</w:t>
      </w:r>
      <w:r>
        <w:t xml:space="preserve"> </w:t>
      </w:r>
      <m:oMath>
        <m:sSub>
          <m:e>
            <m:r>
              <m:t>m</m:t>
            </m:r>
          </m:e>
          <m:sub>
            <m:r>
              <m:t>p</m:t>
            </m:r>
          </m:sub>
        </m:sSub>
        <m:r>
          <m:rPr>
            <m:sty m:val="p"/>
          </m:rPr>
          <m:t>=</m:t>
        </m:r>
        <m:r>
          <m:t>2</m:t>
        </m:r>
      </m:oMath>
      <w:r>
        <w:rPr>
          <w:rFonts w:hint="eastAsia"/>
        </w:rPr>
        <w:t xml:space="preserve">。从</w:t>
      </w:r>
      <w:r>
        <w:t xml:space="preserve"> </w:t>
      </w:r>
      <m:oMath>
        <m:sSup>
          <m:e>
            <m:r>
              <m:rPr>
                <m:sty m:val="bi"/>
              </m:rPr>
              <m:t>u</m:t>
            </m:r>
          </m:e>
          <m:sup>
            <m:r>
              <m:rPr>
                <m:sty m:val="p"/>
              </m:rPr>
              <m:t>(</m:t>
            </m:r>
            <m:r>
              <m:t>0</m:t>
            </m:r>
            <m:r>
              <m:rPr>
                <m:sty m:val="p"/>
              </m:rPr>
              <m:t>)</m:t>
            </m:r>
          </m:sup>
        </m:sSup>
      </m:oMath>
      <w:r>
        <w:t xml:space="preserve"> </w:t>
      </w:r>
      <w:r>
        <w:rPr>
          <w:rFonts w:hint="eastAsia"/>
        </w:rPr>
        <w:t xml:space="preserve">出发重复步骤</w:t>
      </w:r>
      <w:r>
        <w:t xml:space="preserve"> </w:t>
      </w:r>
      <w:r>
        <w:rPr>
          <w:rFonts w:hint="eastAsia"/>
        </w:rPr>
        <w:t xml:space="preserve">2，并把</w:t>
      </w:r>
      <w:r>
        <w:t xml:space="preserve"> </w:t>
      </w:r>
      <m:oMath>
        <m:sSup>
          <m:e>
            <m:r>
              <m:rPr>
                <m:sty m:val="bi"/>
              </m:rPr>
              <m:t>u</m:t>
            </m:r>
          </m:e>
          <m:sup>
            <m:r>
              <m:rPr>
                <m:sty m:val="p"/>
              </m:rPr>
              <m:t>(</m:t>
            </m:r>
            <m:r>
              <m:t>0</m:t>
            </m:r>
            <m:r>
              <m:rPr>
                <m:sty m:val="p"/>
              </m:rPr>
              <m:t>)</m:t>
            </m:r>
          </m:sup>
        </m:sSup>
      </m:oMath>
      <w:r>
        <w:t xml:space="preserve"> </w:t>
      </w:r>
      <w:r>
        <w:rPr>
          <w:rFonts w:hint="eastAsia"/>
        </w:rPr>
        <w:t xml:space="preserve">加入候选集合；</w:t>
      </w:r>
      <m:oMath>
        <m:sSup>
          <m:e>
            <m:r>
              <m:rPr>
                <m:sty m:val="bi"/>
              </m:rPr>
              <m:t>u</m:t>
            </m:r>
          </m:e>
          <m:sup>
            <m:r>
              <m:rPr>
                <m:sty m:val="p"/>
              </m:rPr>
              <m:t>⋆</m:t>
            </m:r>
          </m:sup>
        </m:sSup>
        <m:r>
          <m:rPr>
            <m:sty m:val="p"/>
          </m:rPr>
          <m:t>←</m:t>
        </m:r>
        <m:r>
          <m:rPr>
            <m:sty m:val="p"/>
          </m:rPr>
          <m:t>arg</m:t>
        </m:r>
        <m:sSub>
          <m:e>
            <m:r>
              <m:rPr>
                <m:sty m:val="p"/>
              </m:rPr>
              <m:t>max</m:t>
            </m:r>
          </m:e>
          <m:sub>
            <m:r>
              <m:rPr>
                <m:sty m:val="bi"/>
              </m:rPr>
              <m:t>u</m:t>
            </m:r>
            <m:r>
              <m:rPr>
                <m:sty m:val="p"/>
              </m:rPr>
              <m:t>∈</m:t>
            </m:r>
            <m:r>
              <m:rPr>
                <m:scr m:val="script"/>
                <m:sty m:val="p"/>
              </m:rPr>
              <m:t>U</m:t>
            </m:r>
          </m:sub>
        </m:sSub>
        <m:sSub>
          <m:e>
            <m:r>
              <m:t>J</m:t>
            </m:r>
          </m:e>
          <m:sub>
            <m:r>
              <m:t>T</m:t>
            </m:r>
            <m:r>
              <m:rPr>
                <m:sty m:val="p"/>
              </m:rPr>
              <m:t>−</m:t>
            </m:r>
            <m:r>
              <m:t>10</m:t>
            </m:r>
          </m:sub>
        </m:sSub>
        <m:r>
          <m:rPr>
            <m:sty m:val="p"/>
          </m:rPr>
          <m:t>(</m:t>
        </m:r>
        <m:r>
          <m:rPr>
            <m:sty m:val="bi"/>
          </m:rPr>
          <m:t>u</m:t>
        </m:r>
        <m:r>
          <m:rPr>
            <m:sty m:val="p"/>
          </m:rPr>
          <m:t>)</m:t>
        </m:r>
      </m:oMath>
      <w:r>
        <w:t xml:space="preserve">。</w:t>
      </w:r>
    </w:p>
    <w:p>
      <w:pPr>
        <w:pStyle w:val="Compact"/>
        <w:numPr>
          <w:ilvl w:val="0"/>
          <w:numId w:val="1002"/>
        </w:numPr>
      </w:pPr>
      <w:r>
        <w:rPr>
          <w:rFonts w:hint="eastAsia"/>
        </w:rPr>
        <w:t xml:space="preserve">输出修正轨迹</w:t>
      </w:r>
      <w:r>
        <w:t xml:space="preserve"> </w:t>
      </w:r>
      <m:oMath>
        <m:sSub>
          <m:e>
            <m:r>
              <m:t>g</m:t>
            </m:r>
          </m:e>
          <m:sub>
            <m:sSup>
              <m:e>
                <m:r>
                  <m:rPr>
                    <m:sty m:val="bi"/>
                  </m:rPr>
                  <m:t>u</m:t>
                </m:r>
              </m:e>
              <m:sup>
                <m:r>
                  <m:rPr>
                    <m:sty m:val="p"/>
                  </m:rPr>
                  <m:t>⋆</m:t>
                </m:r>
              </m:sup>
            </m:sSup>
          </m:sub>
        </m:sSub>
        <m:r>
          <m:rPr>
            <m:sty m:val="p"/>
          </m:rPr>
          <m:t>(</m:t>
        </m:r>
        <m:r>
          <m:t>t</m:t>
        </m:r>
        <m:r>
          <m:rPr>
            <m:sty m:val="p"/>
          </m:rPr>
          <m:t>)</m:t>
        </m:r>
      </m:oMath>
      <w:r>
        <w:rPr>
          <w:rFonts w:hint="eastAsia"/>
        </w:rPr>
        <w:t xml:space="preserve">；按式</w:t>
      </w:r>
      <w:r>
        <w:t xml:space="preserve"> (3) </w:t>
      </w:r>
      <w:r>
        <w:rPr>
          <w:rFonts w:hint="eastAsia"/>
        </w:rPr>
        <w:t xml:space="preserve">补偿相位后计算积累谱。</w:t>
      </w:r>
    </w:p>
    <w:p>
      <w:pPr>
        <w:pStyle w:val="FirstParagraph"/>
      </w:pPr>
      <w:r>
        <w:rPr>
          <w:rFonts w:hint="eastAsia"/>
        </w:rPr>
        <w:t xml:space="preserve">表</w:t>
      </w:r>
      <w:r>
        <w:t xml:space="preserve"> 2 </w:t>
      </w:r>
      <w:r>
        <w:rPr>
          <w:rFonts w:hint="eastAsia"/>
        </w:rPr>
        <w:t xml:space="preserve">列出全部参数。正则系数随节点间隔</w:t>
      </w:r>
      <w:r>
        <w:t xml:space="preserve"> </w:t>
      </w:r>
      <m:oMath>
        <m:r>
          <m:rPr>
            <m:sty m:val="p"/>
          </m:rPr>
          <m:t>Δ</m:t>
        </m:r>
      </m:oMath>
      <w:r>
        <w:t xml:space="preserve"> </w:t>
      </w:r>
      <w:r>
        <w:rPr>
          <w:rFonts w:hint="eastAsia"/>
        </w:rPr>
        <w:t xml:space="preserve">和记录时长</w:t>
      </w:r>
      <w:r>
        <w:t xml:space="preserve"> </w:t>
      </w:r>
      <m:oMath>
        <m:r>
          <m:t>T</m:t>
        </m:r>
      </m:oMath>
      <w:r>
        <w:t xml:space="preserve"> </w:t>
      </w:r>
      <w:r>
        <w:rPr>
          <w:rFonts w:hint="eastAsia"/>
        </w:rPr>
        <w:t xml:space="preserve">缩放：</w:t>
      </w:r>
    </w:p>
    <w:p>
      <w:pPr>
        <w:pStyle w:val="BodyText"/>
      </w:pPr>
      <m:oMathPara>
        <m:oMathParaPr>
          <m:jc m:val="center"/>
        </m:oMathParaPr>
        <m:oMath>
          <m:r>
            <m:t>λ</m:t>
          </m:r>
          <m:r>
            <m:rPr>
              <m:sty m:val="p"/>
            </m:rPr>
            <m:t>(</m:t>
          </m:r>
          <m:r>
            <m:rPr>
              <m:sty m:val="p"/>
            </m:rPr>
            <m:t>Δ</m:t>
          </m:r>
          <m:r>
            <m:rPr>
              <m:sty m:val="p"/>
            </m:rPr>
            <m:t>,</m:t>
          </m:r>
          <m:r>
            <m:t>T</m:t>
          </m:r>
          <m:r>
            <m:rPr>
              <m:sty m:val="p"/>
            </m:rPr>
            <m:t>)</m:t>
          </m:r>
          <m:r>
            <m:rPr>
              <m:sty m:val="p"/>
            </m:rPr>
            <m:t>=</m:t>
          </m:r>
          <m:sSub>
            <m:e>
              <m:r>
                <m:t>λ</m:t>
              </m:r>
            </m:e>
            <m:sub>
              <m:r>
                <m:t>0</m:t>
              </m:r>
            </m:sub>
          </m:sSub>
          <m:r>
            <m:t> </m:t>
          </m:r>
          <m:f>
            <m:fPr>
              <m:type m:val="bar"/>
            </m:fPr>
            <m:num>
              <m:r>
                <m:t>P</m:t>
              </m:r>
              <m:r>
                <m:rPr>
                  <m:sty m:val="p"/>
                </m:rPr>
                <m:t>−</m:t>
              </m:r>
              <m:r>
                <m:t>2</m:t>
              </m:r>
            </m:num>
            <m:den>
              <m:sSub>
                <m:e>
                  <m:r>
                    <m:t>P</m:t>
                  </m:r>
                </m:e>
                <m:sub>
                  <m:r>
                    <m:t>0</m:t>
                  </m:r>
                </m:sub>
              </m:sSub>
              <m:r>
                <m:rPr>
                  <m:sty m:val="p"/>
                </m:rPr>
                <m:t>−</m:t>
              </m:r>
              <m:r>
                <m:t>2</m:t>
              </m:r>
            </m:den>
          </m:f>
          <m:r>
            <m:t> </m:t>
          </m:r>
          <m:f>
            <m:fPr>
              <m:type m:val="bar"/>
            </m:fPr>
            <m:num>
              <m:sSub>
                <m:e>
                  <m:r>
                    <m:t>T</m:t>
                  </m:r>
                </m:e>
                <m:sub>
                  <m:r>
                    <m:t>0</m:t>
                  </m:r>
                </m:sub>
              </m:sSub>
            </m:num>
            <m:den>
              <m:r>
                <m:t>T</m:t>
              </m:r>
            </m:den>
          </m:f>
          <m:r>
            <m:rPr>
              <m:sty m:val="p"/>
            </m:rPr>
            <m:t>(</m:t>
          </m:r>
          <m:f>
            <m:fPr>
              <m:type m:val="bar"/>
            </m:fPr>
            <m:num>
              <m:sSub>
                <m:e>
                  <m:r>
                    <m:rPr>
                      <m:sty m:val="p"/>
                    </m:rPr>
                    <m:t>Δ</m:t>
                  </m:r>
                </m:e>
                <m:sub>
                  <m:r>
                    <m:t>0</m:t>
                  </m:r>
                </m:sub>
              </m:sSub>
            </m:num>
            <m:den>
              <m:r>
                <m:rPr>
                  <m:sty m:val="p"/>
                </m:rPr>
                <m:t>Δ</m:t>
              </m:r>
            </m:den>
          </m:f>
          <m:sSup>
            <m:e>
              <m:r>
                <m:rPr>
                  <m:sty m:val="p"/>
                </m:rPr>
                <m:t>)</m:t>
              </m:r>
            </m:e>
            <m:sup>
              <m:r>
                <m:t>3</m:t>
              </m:r>
            </m:sup>
          </m:sSup>
          <m:r>
            <m:rPr>
              <m:sty m:val="p"/>
            </m:rPr>
            <m:t>,</m:t>
          </m:r>
          <m:r>
            <m:t>  </m:t>
          </m:r>
          <m:r>
            <m:rPr>
              <m:sty m:val="p"/>
            </m:rPr>
            <m:t>(</m:t>
          </m:r>
          <m:r>
            <m:t>15</m:t>
          </m:r>
          <m:r>
            <m:rPr>
              <m:sty m:val="p"/>
            </m:rPr>
            <m:t>)</m:t>
          </m:r>
        </m:oMath>
      </m:oMathPara>
    </w:p>
    <w:p>
      <w:pPr>
        <w:pStyle w:val="FirstParagraph"/>
      </w:pPr>
      <w:r>
        <w:rPr>
          <w:rFonts w:hint="eastAsia"/>
        </w:rPr>
        <w:t xml:space="preserve">其中</w:t>
      </w:r>
      <w:r>
        <w:t xml:space="preserve"> </w:t>
      </w:r>
      <m:oMath>
        <m:sSub>
          <m:e>
            <m:r>
              <m:t>P</m:t>
            </m:r>
          </m:e>
          <m:sub>
            <m:r>
              <m:t>0</m:t>
            </m:r>
          </m:sub>
        </m:sSub>
        <m:r>
          <m:rPr>
            <m:sty m:val="p"/>
          </m:rPr>
          <m:t>=</m:t>
        </m:r>
        <m:r>
          <m:t>21</m:t>
        </m:r>
      </m:oMath>
      <w:r>
        <w:t xml:space="preserve">、</w:t>
      </w:r>
      <m:oMath>
        <m:sSub>
          <m:e>
            <m:r>
              <m:rPr>
                <m:sty m:val="p"/>
              </m:rPr>
              <m:t>Δ</m:t>
            </m:r>
          </m:e>
          <m:sub>
            <m:r>
              <m:t>0</m:t>
            </m:r>
          </m:sub>
        </m:sSub>
        <m:r>
          <m:rPr>
            <m:sty m:val="p"/>
          </m:rPr>
          <m:t>=</m:t>
        </m:r>
        <m:r>
          <m:t>15</m:t>
        </m:r>
      </m:oMath>
      <w:r>
        <w:t xml:space="preserve"> </w:t>
      </w:r>
      <w:r>
        <w:t xml:space="preserve">s、</w:t>
      </w:r>
      <m:oMath>
        <m:sSub>
          <m:e>
            <m:r>
              <m:t>T</m:t>
            </m:r>
          </m:e>
          <m:sub>
            <m:r>
              <m:t>0</m:t>
            </m:r>
          </m:sub>
        </m:sSub>
        <m:r>
          <m:rPr>
            <m:sty m:val="p"/>
          </m:rPr>
          <m:t>=</m:t>
        </m:r>
        <m:r>
          <m:t>300</m:t>
        </m:r>
      </m:oMath>
      <w:r>
        <w:t xml:space="preserve"> </w:t>
      </w:r>
      <w:r>
        <w:t xml:space="preserve">s </w:t>
      </w:r>
      <w:r>
        <w:rPr>
          <w:rFonts w:hint="eastAsia"/>
        </w:rPr>
        <w:t xml:space="preserve">是缩放的参考配置，</w:t>
      </w:r>
      <m:oMath>
        <m:sSub>
          <m:e>
            <m:r>
              <m:t>λ</m:t>
            </m:r>
          </m:e>
          <m:sub>
            <m:r>
              <m:t>0</m:t>
            </m:r>
          </m:sub>
        </m:sSub>
        <m:r>
          <m:rPr>
            <m:sty m:val="p"/>
          </m:rPr>
          <m:t>=</m:t>
        </m:r>
        <m:sSup>
          <m:e>
            <m:r>
              <m:t>10</m:t>
            </m:r>
          </m:e>
          <m:sup>
            <m:r>
              <m:rPr>
                <m:sty m:val="p"/>
              </m:rPr>
              <m:t>−</m:t>
            </m:r>
            <m:r>
              <m:t>3</m:t>
            </m:r>
          </m:sup>
        </m:sSup>
      </m:oMath>
      <w:r>
        <w:rPr>
          <w:rFonts w:hint="eastAsia"/>
        </w:rPr>
        <w:t xml:space="preserve">。这样缩放的作用可以用节点二阶差分直接说明。令</w:t>
      </w:r>
      <w:r>
        <w:t xml:space="preserve"> </w:t>
      </w:r>
      <m:oMath>
        <m:sSub>
          <m:e>
            <m:r>
              <m:t>g</m:t>
            </m:r>
          </m:e>
          <m:sub>
            <m:r>
              <m:t>c</m:t>
            </m:r>
            <m:r>
              <m:rPr>
                <m:sty m:val="p"/>
              </m:rPr>
              <m:t>,</m:t>
            </m:r>
            <m:r>
              <m:t>p</m:t>
            </m:r>
          </m:sub>
        </m:sSub>
        <m:r>
          <m:rPr>
            <m:sty m:val="p"/>
          </m:rPr>
          <m:t>=</m:t>
        </m:r>
        <m:r>
          <m:t>r</m:t>
        </m:r>
        <m:sSub>
          <m:e>
            <m:r>
              <m:t>u</m:t>
            </m:r>
          </m:e>
          <m:sub>
            <m:r>
              <m:t>p</m:t>
            </m:r>
          </m:sub>
        </m:sSub>
      </m:oMath>
      <w:r>
        <w:t xml:space="preserve"> </w:t>
      </w:r>
      <w:r>
        <w:rPr>
          <w:rFonts w:hint="eastAsia"/>
        </w:rPr>
        <w:t xml:space="preserve">为第</w:t>
      </w:r>
      <w:r>
        <w:t xml:space="preserve"> </w:t>
      </w:r>
      <m:oMath>
        <m:r>
          <m:t>p</m:t>
        </m:r>
      </m:oMath>
      <w:r>
        <w:t xml:space="preserve"> </w:t>
      </w:r>
      <w:r>
        <w:rPr>
          <w:rFonts w:hint="eastAsia"/>
        </w:rPr>
        <w:t xml:space="preserve">个节点的频率修正量，定义经时间与节点间隔归一化的二阶差分能量</w:t>
      </w:r>
    </w:p>
    <w:p>
      <w:pPr>
        <w:pStyle w:val="BodyText"/>
      </w:pPr>
      <m:oMathPara>
        <m:oMathParaPr>
          <m:jc m:val="center"/>
        </m:oMathParaPr>
        <m:oMath>
          <m:sSub>
            <m:e>
              <m:r>
                <m:rPr>
                  <m:scr m:val="script"/>
                  <m:sty m:val="p"/>
                </m:rPr>
                <m:t>R</m:t>
              </m:r>
            </m:e>
            <m:sub>
              <m:r>
                <m:rPr>
                  <m:sty m:val="p"/>
                </m:rPr>
                <m:t>Δ</m:t>
              </m:r>
            </m:sub>
          </m:sSub>
          <m:r>
            <m:rPr>
              <m:sty m:val="p"/>
            </m:rPr>
            <m:t>=</m:t>
          </m:r>
          <m:f>
            <m:fPr>
              <m:type m:val="bar"/>
            </m:fPr>
            <m:num>
              <m:r>
                <m:rPr>
                  <m:sty m:val="p"/>
                </m:rPr>
                <m:t>Δ</m:t>
              </m:r>
            </m:num>
            <m:den>
              <m:r>
                <m:t>T</m:t>
              </m:r>
            </m:den>
          </m:f>
          <m:nary>
            <m:naryPr>
              <m:chr m:val="∑"/>
              <m:limLoc m:val="undOvr"/>
              <m:subHide m:val="off"/>
              <m:supHide m:val="off"/>
            </m:naryPr>
            <m:sub>
              <m:r>
                <m:t>p</m:t>
              </m:r>
              <m:r>
                <m:rPr>
                  <m:sty m:val="p"/>
                </m:rPr>
                <m:t>=</m:t>
              </m:r>
              <m:r>
                <m:t>2</m:t>
              </m:r>
            </m:sub>
            <m:sup>
              <m:r>
                <m:t>P</m:t>
              </m:r>
              <m:r>
                <m:rPr>
                  <m:sty m:val="p"/>
                </m:rPr>
                <m:t>−</m:t>
              </m:r>
              <m:r>
                <m:t>1</m:t>
              </m:r>
            </m:sup>
            <m:e>
              <m:r>
                <m:rPr>
                  <m:sty m:val="p"/>
                </m:rPr>
                <m:t>(</m:t>
              </m:r>
            </m:e>
          </m:nary>
          <m:f>
            <m:fPr>
              <m:type m:val="bar"/>
            </m:fPr>
            <m:num>
              <m:sSub>
                <m:e>
                  <m:r>
                    <m:t>g</m:t>
                  </m:r>
                </m:e>
                <m:sub>
                  <m:r>
                    <m:t>c</m:t>
                  </m:r>
                  <m:r>
                    <m:rPr>
                      <m:sty m:val="p"/>
                    </m:rPr>
                    <m:t>,</m:t>
                  </m:r>
                  <m:r>
                    <m:t>p</m:t>
                  </m:r>
                  <m:r>
                    <m:rPr>
                      <m:sty m:val="p"/>
                    </m:rPr>
                    <m:t>+</m:t>
                  </m:r>
                  <m:r>
                    <m:t>1</m:t>
                  </m:r>
                </m:sub>
              </m:sSub>
              <m:r>
                <m:rPr>
                  <m:sty m:val="p"/>
                </m:rPr>
                <m:t>−</m:t>
              </m:r>
              <m:r>
                <m:t>2</m:t>
              </m:r>
              <m:sSub>
                <m:e>
                  <m:r>
                    <m:t>g</m:t>
                  </m:r>
                </m:e>
                <m:sub>
                  <m:r>
                    <m:t>c</m:t>
                  </m:r>
                  <m:r>
                    <m:rPr>
                      <m:sty m:val="p"/>
                    </m:rPr>
                    <m:t>,</m:t>
                  </m:r>
                  <m:r>
                    <m:t>p</m:t>
                  </m:r>
                </m:sub>
              </m:sSub>
              <m:r>
                <m:rPr>
                  <m:sty m:val="p"/>
                </m:rPr>
                <m:t>+</m:t>
              </m:r>
              <m:sSub>
                <m:e>
                  <m:r>
                    <m:t>g</m:t>
                  </m:r>
                </m:e>
                <m:sub>
                  <m:r>
                    <m:t>c</m:t>
                  </m:r>
                  <m:r>
                    <m:rPr>
                      <m:sty m:val="p"/>
                    </m:rPr>
                    <m:t>,</m:t>
                  </m:r>
                  <m:r>
                    <m:t>p</m:t>
                  </m:r>
                  <m:r>
                    <m:rPr>
                      <m:sty m:val="p"/>
                    </m:rPr>
                    <m:t>−</m:t>
                  </m:r>
                  <m:r>
                    <m:t>1</m:t>
                  </m:r>
                </m:sub>
              </m:sSub>
            </m:num>
            <m:den>
              <m:sSup>
                <m:e>
                  <m:r>
                    <m:rPr>
                      <m:sty m:val="p"/>
                    </m:rPr>
                    <m:t>Δ</m:t>
                  </m:r>
                </m:e>
                <m:sup>
                  <m:r>
                    <m:t>2</m:t>
                  </m:r>
                </m:sup>
              </m:sSup>
            </m:den>
          </m:f>
          <m:sSup>
            <m:e>
              <m:r>
                <m:rPr>
                  <m:sty m:val="p"/>
                </m:rPr>
                <m:t>)</m:t>
              </m:r>
            </m:e>
            <m:sup>
              <m:r>
                <m:t>2</m:t>
              </m:r>
            </m:sup>
          </m:sSup>
          <m:r>
            <m:rPr>
              <m:sty m:val="p"/>
            </m:rPr>
            <m:t>=</m:t>
          </m:r>
          <m:f>
            <m:fPr>
              <m:type m:val="bar"/>
            </m:fPr>
            <m:num>
              <m:sSup>
                <m:e>
                  <m:r>
                    <m:t>r</m:t>
                  </m:r>
                </m:e>
                <m:sup>
                  <m:r>
                    <m:t>2</m:t>
                  </m:r>
                </m:sup>
              </m:sSup>
            </m:num>
            <m:den>
              <m:r>
                <m:t>T</m:t>
              </m:r>
              <m:sSup>
                <m:e>
                  <m:r>
                    <m:rPr>
                      <m:sty m:val="p"/>
                    </m:rPr>
                    <m:t>Δ</m:t>
                  </m:r>
                </m:e>
                <m:sup>
                  <m:r>
                    <m:t>3</m:t>
                  </m:r>
                </m:sup>
              </m:sSup>
            </m:den>
          </m:f>
          <m:r>
            <m:t> </m:t>
          </m:r>
          <m:r>
            <m:rPr>
              <m:sty m:val="p"/>
            </m:rPr>
            <m:t>∥</m:t>
          </m:r>
          <m:sSub>
            <m:e>
              <m:r>
                <m:t>D</m:t>
              </m:r>
            </m:e>
            <m:sub>
              <m:r>
                <m:t>2</m:t>
              </m:r>
            </m:sub>
          </m:sSub>
          <m:r>
            <m:rPr>
              <m:sty m:val="bi"/>
            </m:rPr>
            <m:t>u</m:t>
          </m:r>
          <m:sSup>
            <m:e>
              <m:r>
                <m:rPr>
                  <m:sty m:val="p"/>
                </m:rPr>
                <m:t>∥</m:t>
              </m:r>
            </m:e>
            <m:sup>
              <m:r>
                <m:t>2</m:t>
              </m:r>
            </m:sup>
          </m:sSup>
          <m:r>
            <m:rPr>
              <m:sty m:val="p"/>
            </m:rPr>
            <m:t>.</m:t>
          </m:r>
          <m:r>
            <m:t>  </m:t>
          </m:r>
          <m:r>
            <m:rPr>
              <m:sty m:val="p"/>
            </m:rPr>
            <m:t>(</m:t>
          </m:r>
          <m:r>
            <m:t>16</m:t>
          </m:r>
          <m:r>
            <m:rPr>
              <m:sty m:val="p"/>
            </m:rPr>
            <m:t>)</m:t>
          </m:r>
        </m:oMath>
      </m:oMathPara>
    </w:p>
    <w:p>
      <w:pPr>
        <w:pStyle w:val="FirstParagraph"/>
      </w:pPr>
      <w:r>
        <w:rPr>
          <w:rFonts w:hint="eastAsia"/>
        </w:rPr>
        <w:t xml:space="preserve">代入式</w:t>
      </w:r>
      <w:r>
        <w:t xml:space="preserve"> </w:t>
      </w:r>
      <w:r>
        <w:rPr>
          <w:rFonts w:hint="eastAsia"/>
        </w:rPr>
        <w:t xml:space="preserve">(15)，式</w:t>
      </w:r>
      <w:r>
        <w:t xml:space="preserve"> (12) </w:t>
      </w:r>
      <w:r>
        <w:rPr>
          <w:rFonts w:hint="eastAsia"/>
        </w:rPr>
        <w:t xml:space="preserve">中的平滑罚恰好等于</w:t>
      </w:r>
    </w:p>
    <w:p>
      <w:pPr>
        <w:pStyle w:val="BodyText"/>
      </w:pPr>
      <m:oMathPara>
        <m:oMathParaPr>
          <m:jc m:val="center"/>
        </m:oMathParaPr>
        <m:oMath>
          <m:f>
            <m:fPr>
              <m:type m:val="bar"/>
            </m:fPr>
            <m:num>
              <m:r>
                <m:t>λ</m:t>
              </m:r>
              <m:r>
                <m:rPr>
                  <m:sty m:val="p"/>
                </m:rPr>
                <m:t>(</m:t>
              </m:r>
              <m:r>
                <m:rPr>
                  <m:sty m:val="p"/>
                </m:rPr>
                <m:t>Δ</m:t>
              </m:r>
              <m:r>
                <m:rPr>
                  <m:sty m:val="p"/>
                </m:rPr>
                <m:t>,</m:t>
              </m:r>
              <m:r>
                <m:t>T</m:t>
              </m:r>
              <m:r>
                <m:rPr>
                  <m:sty m:val="p"/>
                </m:rPr>
                <m:t>)</m:t>
              </m:r>
            </m:num>
            <m:den>
              <m:r>
                <m:t>P</m:t>
              </m:r>
              <m:r>
                <m:rPr>
                  <m:sty m:val="p"/>
                </m:rPr>
                <m:t>−</m:t>
              </m:r>
              <m:r>
                <m:t>2</m:t>
              </m:r>
            </m:den>
          </m:f>
          <m:r>
            <m:t> </m:t>
          </m:r>
          <m:r>
            <m:rPr>
              <m:sty m:val="p"/>
            </m:rPr>
            <m:t>∥</m:t>
          </m:r>
          <m:sSub>
            <m:e>
              <m:r>
                <m:t>D</m:t>
              </m:r>
            </m:e>
            <m:sub>
              <m:r>
                <m:t>2</m:t>
              </m:r>
            </m:sub>
          </m:sSub>
          <m:r>
            <m:rPr>
              <m:sty m:val="bi"/>
            </m:rPr>
            <m:t>u</m:t>
          </m:r>
          <m:sSup>
            <m:e>
              <m:r>
                <m:rPr>
                  <m:sty m:val="p"/>
                </m:rPr>
                <m:t>∥</m:t>
              </m:r>
            </m:e>
            <m:sup>
              <m:r>
                <m:t>2</m:t>
              </m:r>
            </m:sup>
          </m:sSup>
          <m:r>
            <m:rPr>
              <m:sty m:val="p"/>
            </m:rPr>
            <m:t>=</m:t>
          </m:r>
          <m:f>
            <m:fPr>
              <m:type m:val="bar"/>
            </m:fPr>
            <m:num>
              <m:sSub>
                <m:e>
                  <m:r>
                    <m:t>λ</m:t>
                  </m:r>
                </m:e>
                <m:sub>
                  <m:r>
                    <m:t>0</m:t>
                  </m:r>
                </m:sub>
              </m:sSub>
              <m:r>
                <m:t> </m:t>
              </m:r>
              <m:sSub>
                <m:e>
                  <m:r>
                    <m:t>T</m:t>
                  </m:r>
                </m:e>
                <m:sub>
                  <m:r>
                    <m:t>0</m:t>
                  </m:r>
                </m:sub>
              </m:sSub>
              <m:r>
                <m:t> </m:t>
              </m:r>
              <m:sSubSup>
                <m:e>
                  <m:r>
                    <m:rPr>
                      <m:sty m:val="p"/>
                    </m:rPr>
                    <m:t>Δ</m:t>
                  </m:r>
                </m:e>
                <m:sub>
                  <m:r>
                    <m:t>0</m:t>
                  </m:r>
                </m:sub>
                <m:sup>
                  <m:r>
                    <m:t>3</m:t>
                  </m:r>
                </m:sup>
              </m:sSubSup>
            </m:num>
            <m:den>
              <m:r>
                <m:rPr>
                  <m:sty m:val="p"/>
                </m:rPr>
                <m:t>(</m:t>
              </m:r>
              <m:sSub>
                <m:e>
                  <m:r>
                    <m:t>P</m:t>
                  </m:r>
                </m:e>
                <m:sub>
                  <m:r>
                    <m:t>0</m:t>
                  </m:r>
                </m:sub>
              </m:sSub>
              <m:r>
                <m:rPr>
                  <m:sty m:val="p"/>
                </m:rPr>
                <m:t>−</m:t>
              </m:r>
              <m:r>
                <m:t>2</m:t>
              </m:r>
              <m:r>
                <m:rPr>
                  <m:sty m:val="p"/>
                </m:rPr>
                <m:t>)</m:t>
              </m:r>
              <m:r>
                <m:t> </m:t>
              </m:r>
              <m:sSup>
                <m:e>
                  <m:r>
                    <m:t>r</m:t>
                  </m:r>
                </m:e>
                <m:sup>
                  <m:r>
                    <m:t>2</m:t>
                  </m:r>
                </m:sup>
              </m:sSup>
            </m:den>
          </m:f>
          <m:r>
            <m:t> </m:t>
          </m:r>
          <m:sSub>
            <m:e>
              <m:r>
                <m:rPr>
                  <m:scr m:val="script"/>
                  <m:sty m:val="p"/>
                </m:rPr>
                <m:t>R</m:t>
              </m:r>
            </m:e>
            <m:sub>
              <m:r>
                <m:rPr>
                  <m:sty m:val="p"/>
                </m:rPr>
                <m:t>Δ</m:t>
              </m:r>
            </m:sub>
          </m:sSub>
          <m:r>
            <m:rPr>
              <m:sty m:val="p"/>
            </m:rPr>
            <m:t>,</m:t>
          </m:r>
        </m:oMath>
      </m:oMathPara>
    </w:p>
    <w:p>
      <w:pPr>
        <w:pStyle w:val="FirstParagraph"/>
      </w:pPr>
      <w:r>
        <w:rPr>
          <w:rFonts w:hint="eastAsia"/>
        </w:rPr>
        <w:t xml:space="preserve">即一个固定权重乘以</w:t>
      </w:r>
      <w:r>
        <w:t xml:space="preserve"> </w:t>
      </w:r>
      <m:oMath>
        <m:sSub>
          <m:e>
            <m:r>
              <m:rPr>
                <m:scr m:val="script"/>
                <m:sty m:val="p"/>
              </m:rPr>
              <m:t>R</m:t>
            </m:r>
          </m:e>
          <m:sub>
            <m:r>
              <m:rPr>
                <m:sty m:val="p"/>
              </m:rPr>
              <m:t>Δ</m:t>
            </m:r>
          </m:sub>
        </m:sSub>
      </m:oMath>
      <w:r>
        <w:rPr>
          <w:rFonts w:hint="eastAsia"/>
        </w:rPr>
        <w:t xml:space="preserve">。节点间隔和记录时长改变时，平滑罚对修正曲线弯曲程度的惩罚强度保持不变。节点值来自一条平滑曲线的采样时，</w:t>
      </w:r>
      <m:oMath>
        <m:sSub>
          <m:e>
            <m:r>
              <m:rPr>
                <m:scr m:val="script"/>
                <m:sty m:val="p"/>
              </m:rPr>
              <m:t>R</m:t>
            </m:r>
          </m:e>
          <m:sub>
            <m:r>
              <m:rPr>
                <m:sty m:val="p"/>
              </m:rPr>
              <m:t>Δ</m:t>
            </m:r>
          </m:sub>
        </m:sSub>
      </m:oMath>
      <w:r>
        <w:t xml:space="preserve"> </w:t>
      </w:r>
      <w:r>
        <w:rPr>
          <w:rFonts w:hint="eastAsia"/>
        </w:rPr>
        <w:t xml:space="preserve">近似这条曲线二阶导数平方的时间平均。</w:t>
      </w:r>
    </w:p>
    <w:p>
      <w:pPr>
        <w:pStyle w:val="BodyText"/>
      </w:pPr>
      <w:r>
        <w:t xml:space="preserve">300 s </w:t>
      </w:r>
      <w:r>
        <w:rPr>
          <w:rFonts w:hint="eastAsia"/>
        </w:rPr>
        <w:t xml:space="preserve">记录、</w:t>
      </w:r>
      <m:oMath>
        <m:r>
          <m:rPr>
            <m:sty m:val="p"/>
          </m:rPr>
          <m:t>Δ</m:t>
        </m:r>
        <m:r>
          <m:rPr>
            <m:sty m:val="p"/>
          </m:rPr>
          <m:t>=</m:t>
        </m:r>
        <m:r>
          <m:t>10</m:t>
        </m:r>
      </m:oMath>
      <w:r>
        <w:t xml:space="preserve"> </w:t>
      </w:r>
      <w:r>
        <w:t xml:space="preserve">s </w:t>
      </w:r>
      <w:r>
        <w:rPr>
          <w:rFonts w:hint="eastAsia"/>
        </w:rPr>
        <w:t xml:space="preserve">时，</w:t>
      </w:r>
      <m:oMath>
        <m:r>
          <m:t>λ</m:t>
        </m:r>
        <m:r>
          <m:rPr>
            <m:sty m:val="p"/>
          </m:rPr>
          <m:t>=</m:t>
        </m:r>
        <m:r>
          <m:t>0.005151</m:t>
        </m:r>
      </m:oMath>
      <w:r>
        <w:t xml:space="preserve">。LPS </w:t>
      </w:r>
      <w:r>
        <w:rPr>
          <w:rFonts w:hint="eastAsia"/>
        </w:rPr>
        <w:t xml:space="preserve">拟合中的平滑权重</w:t>
      </w:r>
      <w:r>
        <w:t xml:space="preserve"> </w:t>
      </w:r>
      <m:oMath>
        <m:sSub>
          <m:e>
            <m:r>
              <m:t>λ</m:t>
            </m:r>
          </m:e>
          <m:sub>
            <m:r>
              <m:t>F</m:t>
            </m:r>
          </m:sub>
        </m:sSub>
      </m:oMath>
      <w:r>
        <w:t xml:space="preserve"> </w:t>
      </w:r>
      <w:r>
        <w:rPr>
          <w:rFonts w:hint="eastAsia"/>
        </w:rPr>
        <w:t xml:space="preserve">按同一公式缩放，</w:t>
      </w:r>
      <m:oMath>
        <m:sSub>
          <m:e>
            <m:r>
              <m:t>λ</m:t>
            </m:r>
          </m:e>
          <m:sub>
            <m:r>
              <m:t>0</m:t>
            </m:r>
          </m:sub>
        </m:sSub>
        <m:r>
          <m:rPr>
            <m:sty m:val="p"/>
          </m:rPr>
          <m:t>=</m:t>
        </m:r>
        <m:r>
          <m:t>0.1</m:t>
        </m:r>
      </m:oMath>
      <w:r>
        <w:rPr>
          <w:rFonts w:hint="eastAsia"/>
        </w:rPr>
        <w:t xml:space="preserve">，300</w:t>
      </w:r>
      <w:r>
        <w:t xml:space="preserve"> s </w:t>
      </w:r>
      <w:r>
        <w:rPr>
          <w:rFonts w:hint="eastAsia"/>
        </w:rPr>
        <w:t xml:space="preserve">时为</w:t>
      </w:r>
      <w:r>
        <w:t xml:space="preserve"> 0.5151。</w:t>
      </w:r>
    </w:p>
    <w:p>
      <w:pPr>
        <w:pStyle w:val="BodyText"/>
      </w:pPr>
      <w:r>
        <w:rPr>
          <w:rFonts w:hint="eastAsia"/>
        </w:rPr>
        <w:t xml:space="preserve">每个阶段的迭代次数上限与未知数个数成正比。300</w:t>
      </w:r>
      <w:r>
        <w:t xml:space="preserve"> s </w:t>
      </w:r>
      <w:r>
        <w:rPr>
          <w:rFonts w:hint="eastAsia"/>
        </w:rPr>
        <w:t xml:space="preserve">记录为</w:t>
      </w:r>
      <w:r>
        <w:t xml:space="preserve"> 354 </w:t>
      </w:r>
      <w:r>
        <w:rPr>
          <w:rFonts w:hint="eastAsia"/>
        </w:rPr>
        <w:t xml:space="preserve">次迭代、1476</w:t>
      </w:r>
      <w:r>
        <w:t xml:space="preserve"> </w:t>
      </w:r>
      <w:r>
        <w:rPr>
          <w:rFonts w:hint="eastAsia"/>
        </w:rPr>
        <w:t xml:space="preserve">次目标计算，步长容差与一阶最优性容差均为</w:t>
      </w:r>
      <w:r>
        <w:t xml:space="preserve"> </w:t>
      </w:r>
      <m:oMath>
        <m:sSup>
          <m:e>
            <m:r>
              <m:t>10</m:t>
            </m:r>
          </m:e>
          <m:sup>
            <m:r>
              <m:rPr>
                <m:sty m:val="p"/>
              </m:rPr>
              <m:t>−</m:t>
            </m:r>
            <m:r>
              <m:t>6</m:t>
            </m:r>
          </m:sup>
        </m:sSup>
      </m:oMath>
      <w:r>
        <w:rPr>
          <w:rFonts w:hint="eastAsia"/>
        </w:rPr>
        <w:t xml:space="preserve">。求解器设置、候选可行性检查和各前端的实现细节见附录</w:t>
      </w:r>
      <w:r>
        <w:t xml:space="preserve"> B。</w:t>
      </w:r>
    </w:p>
    <w:p>
      <w:pPr>
        <w:pStyle w:val="BodyText"/>
      </w:pPr>
      <w:r>
        <w:rPr>
          <w:rFonts w:hint="eastAsia"/>
        </w:rPr>
        <w:t xml:space="preserve">一次目标与梯度计算的运算量为</w:t>
      </w:r>
      <w:r>
        <w:t xml:space="preserve"> </w:t>
      </w:r>
      <m:oMath>
        <m:r>
          <m:t>O</m:t>
        </m:r>
        <m:r>
          <m:rPr>
            <m:sty m:val="p"/>
          </m:rPr>
          <m:t>(</m:t>
        </m:r>
        <m:r>
          <m:rPr>
            <m:sty m:val="p"/>
          </m:rPr>
          <m:t>|</m:t>
        </m:r>
        <m:r>
          <m:rPr>
            <m:scr m:val="script"/>
            <m:sty m:val="p"/>
          </m:rPr>
          <m:t>I</m:t>
        </m:r>
        <m:r>
          <m:rPr>
            <m:sty m:val="p"/>
          </m:rPr>
          <m:t>|</m:t>
        </m:r>
        <m:r>
          <m:t>P</m:t>
        </m:r>
        <m:r>
          <m:rPr>
            <m:sty m:val="p"/>
          </m:rPr>
          <m:t>)</m:t>
        </m:r>
      </m:oMath>
      <w:r>
        <w:rPr>
          <w:rFonts w:hint="eastAsia"/>
        </w:rPr>
        <w:t xml:space="preserve">。本文的耗时均为对整段记录批处理的墙钟时间，在一台</w:t>
      </w:r>
      <w:r>
        <w:t xml:space="preserve"> Intel Core i5-1235U </w:t>
      </w:r>
      <w:r>
        <w:rPr>
          <w:rFonts w:hint="eastAsia"/>
        </w:rPr>
        <w:t xml:space="preserve">计算机（10</w:t>
      </w:r>
      <w:r>
        <w:t xml:space="preserve"> </w:t>
      </w:r>
      <w:r>
        <w:rPr>
          <w:rFonts w:hint="eastAsia"/>
        </w:rPr>
        <w:t xml:space="preserve">核、12</w:t>
      </w:r>
      <w:r>
        <w:t xml:space="preserve"> </w:t>
      </w:r>
      <w:r>
        <w:rPr>
          <w:rFonts w:hint="eastAsia"/>
        </w:rPr>
        <w:t xml:space="preserve">个逻辑处理器）上用</w:t>
      </w:r>
      <w:r>
        <w:t xml:space="preserve"> MATLAB R2023a、6 </w:t>
      </w:r>
      <w:r>
        <w:rPr>
          <w:rFonts w:hint="eastAsia"/>
        </w:rPr>
        <w:t xml:space="preserve">个工作进程同时运行时测得。独立确认仿真中，300</w:t>
      </w:r>
      <w:r>
        <w:t xml:space="preserve"> s </w:t>
      </w:r>
      <w:r>
        <w:rPr>
          <w:rFonts w:hint="eastAsia"/>
        </w:rPr>
        <w:t xml:space="preserve">记录的单次求解中位耗时为</w:t>
      </w:r>
      <w:r>
        <w:t xml:space="preserve"> 2.8 </w:t>
      </w:r>
      <w:r>
        <w:rPr>
          <w:rFonts w:hint="eastAsia"/>
        </w:rPr>
        <w:t xml:space="preserve">s，约为记录时长的</w:t>
      </w:r>
      <w:r>
        <w:t xml:space="preserve"> </w:t>
      </w:r>
      <w:r>
        <w:rPr>
          <w:rFonts w:hint="eastAsia"/>
        </w:rPr>
        <w:t xml:space="preserve">0.93%，90%</w:t>
      </w:r>
      <w:r>
        <w:t xml:space="preserve"> </w:t>
      </w:r>
      <w:r>
        <w:rPr>
          <w:rFonts w:hint="eastAsia"/>
        </w:rPr>
        <w:t xml:space="preserve">分位为</w:t>
      </w:r>
      <w:r>
        <w:t xml:space="preserve"> 5.9 </w:t>
      </w:r>
      <w:r>
        <w:rPr>
          <w:rFonts w:hint="eastAsia"/>
        </w:rPr>
        <w:t xml:space="preserve">s；固定</w:t>
      </w:r>
      <w:r>
        <w:t xml:space="preserve"> ±0.02 Hz </w:t>
      </w:r>
      <w:r>
        <w:rPr>
          <w:rFonts w:hint="eastAsia"/>
        </w:rPr>
        <w:t xml:space="preserve">的修正为</w:t>
      </w:r>
      <w:r>
        <w:t xml:space="preserve"> 2.7 </w:t>
      </w:r>
      <w:r>
        <w:rPr>
          <w:rFonts w:hint="eastAsia"/>
        </w:rPr>
        <w:t xml:space="preserve">s，LPS</w:t>
      </w:r>
      <w:r>
        <w:t xml:space="preserve"> </w:t>
      </w:r>
      <w:r>
        <w:rPr>
          <w:rFonts w:hint="eastAsia"/>
        </w:rPr>
        <w:t xml:space="preserve">为</w:t>
      </w:r>
      <w:r>
        <w:t xml:space="preserve"> 0.20 </w:t>
      </w:r>
      <w:r>
        <w:rPr>
          <w:rFonts w:hint="eastAsia"/>
        </w:rPr>
        <w:t xml:space="preserve">s。不同积累时长与不同前端下的耗时分别见</w:t>
      </w:r>
      <w:r>
        <w:t xml:space="preserve"> 4.3 </w:t>
      </w:r>
      <w:r>
        <w:rPr>
          <w:rFonts w:hint="eastAsia"/>
        </w:rPr>
        <w:t xml:space="preserve">节和</w:t>
      </w:r>
      <w:r>
        <w:t xml:space="preserve"> 4.4 </w:t>
      </w:r>
      <w:r>
        <w:rPr>
          <w:rFonts w:hint="eastAsia"/>
        </w:rPr>
        <w:t xml:space="preserve">节。</w:t>
      </w:r>
    </w:p>
    <w:p>
      <w:pPr>
        <w:pStyle w:val="BodyText"/>
        <w:keepNext/>
        <w:keepLines/>
        <w:spacing w:before="120" w:after="100"/>
        <w:ind w:firstLine="0"/>
        <w:jc w:val="center"/>
      </w:pPr>
      <w:r>
        <w:rPr>
          <w:rFonts w:hint="eastAsia" w:ascii="Times New Roman" w:hAnsi="Times New Roman" w:eastAsia="宋体"/>
          <w:b/>
          <w:bCs/>
          <w:sz w:val="21"/>
        </w:rPr>
        <w:t xml:space="preserve">表</w:t>
      </w:r>
      <w:r>
        <w:rPr>
          <w:rFonts w:ascii="Times New Roman" w:hAnsi="Times New Roman" w:eastAsia="宋体"/>
          <w:b/>
          <w:bCs/>
          <w:sz w:val="21"/>
        </w:rPr>
        <w:t xml:space="preserve"> 2</w:t>
      </w:r>
      <w:r>
        <w:rPr>
          <w:rFonts w:ascii="Times New Roman" w:hAnsi="Times New Roman" w:eastAsia="宋体"/>
          <w:sz w:val="21"/>
        </w:rPr>
        <w:t xml:space="preserve"> </w:t>
      </w:r>
      <w:r>
        <w:rPr>
          <w:rFonts w:hint="eastAsia" w:ascii="Times New Roman" w:hAnsi="Times New Roman" w:eastAsia="宋体"/>
          <w:sz w:val="21"/>
        </w:rPr>
        <w:t xml:space="preserve">方法参数</w:t>
      </w:r>
    </w:p>
    <w:tbl>
      <w:tblPr>
        <w:tblStyle w:val="Table"/>
        <w:tblW w:type="dxa" w:w="9070"/>
        <w:jc w:val="center"/>
        <w:tblLayout w:type="fixed"/>
        <w:tblLook w:firstRow="1" w:lastRow="0" w:firstColumn="0" w:lastColumn="0" w:noHBand="0" w:noVBand="0" w:val="0020"/>
        <w:tblInd w:w="0" w:type="dxa"/>
        <w:tblBorders>
          <w:top w:val="single" w:sz="4" w:color="D9D9D9" w:space="0"/>
          <w:left w:val="single" w:sz="4" w:color="D9D9D9" w:space="0"/>
          <w:bottom w:val="single" w:sz="4" w:color="D9D9D9" w:space="0"/>
          <w:right w:val="single" w:sz="4" w:color="D9D9D9" w:space="0"/>
          <w:insideH w:val="single" w:sz="4" w:color="D9D9D9" w:space="0"/>
          <w:insideV w:val="single" w:sz="4" w:color="D9D9D9" w:space="0"/>
        </w:tblBorders>
        <w:tblCellMar>
          <w:top w:w="70" w:type="dxa"/>
          <w:bottom w:w="70" w:type="dxa"/>
          <w:left w:w="90" w:type="dxa"/>
          <w:right w:w="90" w:type="dxa"/>
        </w:tblCellMar>
      </w:tblPr>
      <w:tblGrid>
        <w:gridCol w:w="2324"/>
        <w:gridCol w:w="3798"/>
        <w:gridCol w:w="2948"/>
      </w:tblGrid>
      <w:tr>
        <w:trPr>
          <w:tblHeader w:val="1"/>
          <w:cantSplit/>
        </w:trPr>
        <w:tc>
          <w:tcPr>
            <w:tcW w:type="dxa" w:w="232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参数</w:t>
            </w:r>
          </w:p>
        </w:tc>
        <w:tc>
          <w:tcPr>
            <w:tcW w:type="dxa" w:w="3798"/>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取值</w:t>
            </w:r>
          </w:p>
        </w:tc>
        <w:tc>
          <w:tcPr>
            <w:tcW w:type="dxa" w:w="2948"/>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说明</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采样率</w:t>
            </w:r>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20 Hz</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复基带</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评价时段</w:t>
            </w:r>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m:oMath>
              <m:r>
                <m:rPr>
                  <m:sty m:val="p"/>
                </m:rPr>
                <m:t>[</m:t>
              </m:r>
              <m:r>
                <m:t>5</m:t>
              </m:r>
              <m:r>
                <m:rPr>
                  <m:sty m:val="p"/>
                </m:rPr>
                <m:t>,</m:t>
              </m:r>
              <m:r>
                <m:t> </m:t>
              </m:r>
              <m:r>
                <m:t>T</m:t>
              </m:r>
              <m:r>
                <m:rPr>
                  <m:sty m:val="p"/>
                </m:rPr>
                <m:t>−</m:t>
              </m:r>
              <m:r>
                <m:t>5</m:t>
              </m:r>
              <m:r>
                <m:rPr>
                  <m:sty m:val="p"/>
                </m:rPr>
                <m:t>)</m:t>
              </m:r>
            </m:oMath>
            <w:r>
              <w:rPr>
                <w:rFonts w:ascii="Times New Roman" w:hAnsi="Times New Roman" w:eastAsia="宋体"/>
                <w:sz w:val="21"/>
              </w:rPr>
              <w:t xml:space="preserve"> </w:t>
            </w:r>
            <w:r>
              <w:rPr>
                <w:rFonts w:ascii="Times New Roman" w:hAnsi="Times New Roman" w:eastAsia="宋体"/>
                <w:sz w:val="21"/>
              </w:rPr>
              <w:t xml:space="preserve">s</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样点集合</w:t>
            </w:r>
            <w:r>
              <w:rPr>
                <w:rFonts w:ascii="Times New Roman" w:hAnsi="Times New Roman" w:eastAsia="宋体"/>
                <w:sz w:val="21"/>
              </w:rPr>
              <w:t xml:space="preserve"> </w:t>
            </w:r>
            <m:oMath>
              <m:r>
                <m:rPr>
                  <m:scr m:val="script"/>
                  <m:sty m:val="p"/>
                </m:rPr>
                <m:t>I</m:t>
              </m:r>
            </m:oMath>
            <w:r>
              <w:rPr>
                <w:rFonts w:hint="eastAsia" w:ascii="Times New Roman" w:hAnsi="Times New Roman" w:eastAsia="宋体"/>
                <w:sz w:val="21"/>
              </w:rPr>
              <w:t xml:space="preserve">；用于修正求解、边界驻留和仿真评价；实测谱使用完整窗口</w:t>
            </w:r>
            <w:r>
              <w:rPr>
                <w:rFonts w:ascii="Times New Roman" w:hAnsi="Times New Roman" w:eastAsia="宋体"/>
                <w:sz w:val="21"/>
              </w:rPr>
              <w:t xml:space="preserve"> </w:t>
            </w:r>
            <m:oMath>
              <m:r>
                <m:rPr>
                  <m:sty m:val="p"/>
                </m:rPr>
                <m:t>[</m:t>
              </m:r>
              <m:r>
                <m:t>0</m:t>
              </m:r>
              <m:r>
                <m:rPr>
                  <m:sty m:val="p"/>
                </m:rPr>
                <m:t>,</m:t>
              </m:r>
              <m:r>
                <m:t>T</m:t>
              </m:r>
              <m:r>
                <m:rPr>
                  <m:sty m:val="p"/>
                </m:rPr>
                <m:t>)</m:t>
              </m:r>
            </m:oMath>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轨迹频带约束</w:t>
            </w:r>
            <w:r>
              <w:rPr>
                <w:rFonts w:ascii="Times New Roman" w:hAnsi="Times New Roman" w:eastAsia="宋体"/>
                <w:sz w:val="21"/>
              </w:rPr>
              <w:t xml:space="preserve"> </w:t>
            </w:r>
            <m:oMath>
              <m:r>
                <m:rPr>
                  <m:sty m:val="p"/>
                </m:rPr>
                <m:t>[</m:t>
              </m:r>
              <m:sSub>
                <m:e>
                  <m:r>
                    <m:t>f</m:t>
                  </m:r>
                </m:e>
                <m:sub>
                  <m:r>
                    <m:rPr>
                      <m:sty m:val="p"/>
                    </m:rPr>
                    <m:t>l</m:t>
                  </m:r>
                  <m:r>
                    <m:rPr>
                      <m:sty m:val="p"/>
                    </m:rPr>
                    <m:t>o</m:t>
                  </m:r>
                </m:sub>
              </m:sSub>
              <m:r>
                <m:rPr>
                  <m:sty m:val="p"/>
                </m:rPr>
                <m:t>,</m:t>
              </m:r>
              <m:sSub>
                <m:e>
                  <m:r>
                    <m:t>f</m:t>
                  </m:r>
                </m:e>
                <m:sub>
                  <m:r>
                    <m:rPr>
                      <m:sty m:val="p"/>
                    </m:rPr>
                    <m:t>h</m:t>
                  </m:r>
                  <m:r>
                    <m:rPr>
                      <m:sty m:val="p"/>
                    </m:rPr>
                    <m:t>i</m:t>
                  </m:r>
                </m:sub>
              </m:sSub>
              <m:r>
                <m:rPr>
                  <m:sty m:val="p"/>
                </m:rPr>
                <m:t>]</m:t>
              </m:r>
            </m:oMath>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仿真</w:t>
            </w:r>
            <w:r>
              <w:rPr>
                <w:rFonts w:ascii="Times New Roman" w:hAnsi="Times New Roman" w:eastAsia="宋体"/>
                <w:sz w:val="21"/>
              </w:rPr>
              <w:t xml:space="preserve"> ±2 </w:t>
            </w:r>
            <w:r>
              <w:rPr>
                <w:rFonts w:hint="eastAsia" w:ascii="Times New Roman" w:hAnsi="Times New Roman" w:eastAsia="宋体"/>
                <w:sz w:val="21"/>
              </w:rPr>
              <w:t xml:space="preserve">Hz，实测</w:t>
            </w:r>
            <w:r>
              <w:rPr>
                <w:rFonts w:ascii="Times New Roman" w:hAnsi="Times New Roman" w:eastAsia="宋体"/>
                <w:sz w:val="21"/>
              </w:rPr>
              <w:t xml:space="preserve"> ±1.5 Hz</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相对参考频率，约束修正后的轨迹</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残余频率搜索范围</w:t>
            </w:r>
            <w:r>
              <w:rPr>
                <w:rFonts w:ascii="Times New Roman" w:hAnsi="Times New Roman" w:eastAsia="宋体"/>
                <w:sz w:val="21"/>
              </w:rPr>
              <w:t xml:space="preserve"> </w:t>
            </w:r>
            <m:oMath>
              <m:sSub>
                <m:e>
                  <m:r>
                    <m:t>ν</m:t>
                  </m:r>
                </m:e>
                <m:sub>
                  <m:r>
                    <m:rPr>
                      <m:sty m:val="p"/>
                    </m:rPr>
                    <m:t>max</m:t>
                  </m:r>
                </m:sub>
              </m:sSub>
            </m:oMath>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仿真</w:t>
            </w:r>
            <w:r>
              <w:rPr>
                <w:rFonts w:ascii="Times New Roman" w:hAnsi="Times New Roman" w:eastAsia="宋体"/>
                <w:sz w:val="21"/>
              </w:rPr>
              <w:t xml:space="preserve"> 2 </w:t>
            </w:r>
            <w:r>
              <w:rPr>
                <w:rFonts w:hint="eastAsia" w:ascii="Times New Roman" w:hAnsi="Times New Roman" w:eastAsia="宋体"/>
                <w:sz w:val="21"/>
              </w:rPr>
              <w:t xml:space="preserve">Hz，实测</w:t>
            </w:r>
            <w:r>
              <w:rPr>
                <w:rFonts w:ascii="Times New Roman" w:hAnsi="Times New Roman" w:eastAsia="宋体"/>
                <w:sz w:val="21"/>
              </w:rPr>
              <w:t xml:space="preserve"> 1.5 Hz</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用于式</w:t>
            </w:r>
            <w:r>
              <w:rPr>
                <w:rFonts w:ascii="Times New Roman" w:hAnsi="Times New Roman" w:eastAsia="宋体"/>
                <w:sz w:val="21"/>
              </w:rPr>
              <w:t xml:space="preserve"> (4)、(6) </w:t>
            </w:r>
            <w:r>
              <w:rPr>
                <w:rFonts w:hint="eastAsia" w:ascii="Times New Roman" w:hAnsi="Times New Roman" w:eastAsia="宋体"/>
                <w:sz w:val="21"/>
              </w:rPr>
              <w:t xml:space="preserve">的谱峰搜索</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前端分帧</w:t>
            </w:r>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帧长</w:t>
            </w:r>
            <w:r>
              <w:rPr>
                <w:rFonts w:ascii="Times New Roman" w:hAnsi="Times New Roman" w:eastAsia="宋体"/>
                <w:sz w:val="21"/>
              </w:rPr>
              <w:t xml:space="preserve"> 10 </w:t>
            </w:r>
            <w:r>
              <w:rPr>
                <w:rFonts w:hint="eastAsia" w:ascii="Times New Roman" w:hAnsi="Times New Roman" w:eastAsia="宋体"/>
                <w:sz w:val="21"/>
              </w:rPr>
              <w:t xml:space="preserve">s，帧移</w:t>
            </w:r>
            <w:r>
              <w:rPr>
                <w:rFonts w:ascii="Times New Roman" w:hAnsi="Times New Roman" w:eastAsia="宋体"/>
                <w:sz w:val="21"/>
              </w:rPr>
              <w:t xml:space="preserve"> 1 s</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VIT </w:t>
            </w:r>
            <w:r>
              <w:rPr>
                <w:rFonts w:hint="eastAsia" w:ascii="Times New Roman" w:hAnsi="Times New Roman" w:eastAsia="宋体"/>
                <w:sz w:val="21"/>
              </w:rPr>
              <w:t xml:space="preserve">与</w:t>
            </w:r>
            <w:r>
              <w:rPr>
                <w:rFonts w:ascii="Times New Roman" w:hAnsi="Times New Roman" w:eastAsia="宋体"/>
                <w:sz w:val="21"/>
              </w:rPr>
              <w:t xml:space="preserve"> LPS </w:t>
            </w:r>
            <w:r>
              <w:rPr>
                <w:rFonts w:hint="eastAsia" w:ascii="Times New Roman" w:hAnsi="Times New Roman" w:eastAsia="宋体"/>
                <w:sz w:val="21"/>
              </w:rPr>
              <w:t xml:space="preserve">共用</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节点间隔</w:t>
            </w:r>
            <w:r>
              <w:rPr>
                <w:rFonts w:ascii="Times New Roman" w:hAnsi="Times New Roman" w:eastAsia="宋体"/>
                <w:sz w:val="21"/>
              </w:rPr>
              <w:t xml:space="preserve"> </w:t>
            </w:r>
            <m:oMath>
              <m:r>
                <m:rPr>
                  <m:sty m:val="p"/>
                </m:rPr>
                <m:t>Δ</m:t>
              </m:r>
            </m:oMath>
            <w:r>
              <w:rPr>
                <w:rFonts w:ascii="Times New Roman" w:hAnsi="Times New Roman" w:eastAsia="宋体"/>
                <w:sz w:val="21"/>
              </w:rPr>
              <w:t xml:space="preserve"> </w:t>
            </w:r>
            <w:r>
              <w:rPr>
                <w:rFonts w:ascii="Times New Roman" w:hAnsi="Times New Roman" w:eastAsia="宋体"/>
                <w:sz w:val="21"/>
              </w:rPr>
              <w:t xml:space="preserve">/ </w:t>
            </w:r>
            <w:r>
              <w:rPr>
                <w:rFonts w:hint="eastAsia" w:ascii="Times New Roman" w:hAnsi="Times New Roman" w:eastAsia="宋体"/>
                <w:sz w:val="21"/>
              </w:rPr>
              <w:t xml:space="preserve">节点数</w:t>
            </w:r>
            <w:r>
              <w:rPr>
                <w:rFonts w:ascii="Times New Roman" w:hAnsi="Times New Roman" w:eastAsia="宋体"/>
                <w:sz w:val="21"/>
              </w:rPr>
              <w:t xml:space="preserve"> </w:t>
            </w:r>
            <m:oMath>
              <m:r>
                <m:t>P</m:t>
              </m:r>
            </m:oMath>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 s /</w:t>
            </w:r>
            <w:r>
              <w:rPr>
                <w:rFonts w:ascii="Times New Roman" w:hAnsi="Times New Roman" w:eastAsia="宋体"/>
                <w:sz w:val="21"/>
              </w:rPr>
              <w:t xml:space="preserve"> </w:t>
            </w:r>
            <m:oMath>
              <m:r>
                <m:t>T</m:t>
              </m:r>
              <m:r>
                <m:rPr>
                  <m:sty m:val="p"/>
                </m:rPr>
                <m:t>/</m:t>
              </m:r>
              <m:r>
                <m:t>10</m:t>
              </m:r>
              <m:r>
                <m:rPr>
                  <m:sty m:val="p"/>
                </m:rPr>
                <m:t>+</m:t>
              </m:r>
              <m:r>
                <m:t>1</m:t>
              </m:r>
            </m:oMath>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300 s </w:t>
            </w:r>
            <w:r>
              <w:rPr>
                <w:rFonts w:hint="eastAsia" w:ascii="Times New Roman" w:hAnsi="Times New Roman" w:eastAsia="宋体"/>
                <w:sz w:val="21"/>
              </w:rPr>
              <w:t xml:space="preserve">为</w:t>
            </w:r>
            <w:r>
              <w:rPr>
                <w:rFonts w:ascii="Times New Roman" w:hAnsi="Times New Roman" w:eastAsia="宋体"/>
                <w:sz w:val="21"/>
              </w:rPr>
              <w:t xml:space="preserve"> 31 </w:t>
            </w:r>
            <w:r>
              <w:rPr>
                <w:rFonts w:hint="eastAsia" w:ascii="Times New Roman" w:hAnsi="Times New Roman" w:eastAsia="宋体"/>
                <w:sz w:val="21"/>
              </w:rPr>
              <w:t xml:space="preserve">个；依据见</w:t>
            </w:r>
            <w:r>
              <w:rPr>
                <w:rFonts w:ascii="Times New Roman" w:hAnsi="Times New Roman" w:eastAsia="宋体"/>
                <w:sz w:val="21"/>
              </w:rPr>
              <w:t xml:space="preserve"> 4.5 </w:t>
            </w:r>
            <w:r>
              <w:rPr>
                <w:rFonts w:hint="eastAsia" w:ascii="Times New Roman" w:hAnsi="Times New Roman" w:eastAsia="宋体"/>
                <w:sz w:val="21"/>
              </w:rPr>
              <w:t xml:space="preserve">节</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修正尺度</w:t>
            </w:r>
            <w:r>
              <w:rPr>
                <w:rFonts w:ascii="Times New Roman" w:hAnsi="Times New Roman" w:eastAsia="宋体"/>
                <w:sz w:val="21"/>
              </w:rPr>
              <w:t xml:space="preserve"> </w:t>
            </w:r>
            <m:oMath>
              <m:r>
                <m:t>r</m:t>
              </m:r>
            </m:oMath>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0.02 Hz</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修正幅度界</w:t>
            </w:r>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初始</w:t>
            </w:r>
            <w:r>
              <w:rPr>
                <w:rFonts w:ascii="Times New Roman" w:hAnsi="Times New Roman" w:eastAsia="宋体"/>
                <w:sz w:val="21"/>
              </w:rPr>
              <w:t xml:space="preserve"> ±0.02 </w:t>
            </w:r>
            <w:r>
              <w:rPr>
                <w:rFonts w:hint="eastAsia" w:ascii="Times New Roman" w:hAnsi="Times New Roman" w:eastAsia="宋体"/>
                <w:sz w:val="21"/>
              </w:rPr>
              <w:t xml:space="preserve">Hz，扩张后</w:t>
            </w:r>
            <w:r>
              <w:rPr>
                <w:rFonts w:ascii="Times New Roman" w:hAnsi="Times New Roman" w:eastAsia="宋体"/>
                <w:sz w:val="21"/>
              </w:rPr>
              <w:t xml:space="preserve"> ±0.04 Hz</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扩张最多一次</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边界驻留判据</w:t>
            </w:r>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修正量达到允许值的</w:t>
            </w:r>
            <w:r>
              <w:rPr>
                <w:rFonts w:ascii="Times New Roman" w:hAnsi="Times New Roman" w:eastAsia="宋体"/>
                <w:sz w:val="21"/>
              </w:rPr>
              <w:t xml:space="preserve"> 95%</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式</w:t>
            </w:r>
            <w:r>
              <w:rPr>
                <w:rFonts w:ascii="Times New Roman" w:hAnsi="Times New Roman" w:eastAsia="宋体"/>
                <w:sz w:val="21"/>
              </w:rPr>
              <w:t xml:space="preserve"> (14)</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驻留阈值</w:t>
            </w:r>
            <w:r>
              <w:rPr>
                <w:rFonts w:ascii="Times New Roman" w:hAnsi="Times New Roman" w:eastAsia="宋体"/>
                <w:sz w:val="21"/>
              </w:rPr>
              <w:t xml:space="preserve"> </w:t>
            </w:r>
            <m:oMath>
              <m:sSub>
                <m:e>
                  <m:r>
                    <m:t>ℓ</m:t>
                  </m:r>
                </m:e>
                <m:sub>
                  <m:r>
                    <m:rPr>
                      <m:sty m:val="p"/>
                    </m:rPr>
                    <m:t>min</m:t>
                  </m:r>
                </m:sub>
              </m:sSub>
            </m:oMath>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30 s</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依据见</w:t>
            </w:r>
            <w:r>
              <w:rPr>
                <w:rFonts w:ascii="Times New Roman" w:hAnsi="Times New Roman" w:eastAsia="宋体"/>
                <w:sz w:val="21"/>
              </w:rPr>
              <w:t xml:space="preserve"> 4.5 </w:t>
            </w:r>
            <w:r>
              <w:rPr>
                <w:rFonts w:hint="eastAsia" w:ascii="Times New Roman" w:hAnsi="Times New Roman" w:eastAsia="宋体"/>
                <w:sz w:val="21"/>
              </w:rPr>
              <w:t xml:space="preserve">节</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阶段块长</w:t>
            </w:r>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20 </w:t>
            </w:r>
            <w:r>
              <w:rPr>
                <w:rFonts w:hint="eastAsia" w:ascii="Times New Roman" w:hAnsi="Times New Roman" w:eastAsia="宋体"/>
                <w:sz w:val="21"/>
              </w:rPr>
              <w:t xml:space="preserve">s，60</w:t>
            </w:r>
            <w:r>
              <w:rPr>
                <w:rFonts w:ascii="Times New Roman" w:hAnsi="Times New Roman" w:eastAsia="宋体"/>
                <w:sz w:val="21"/>
              </w:rPr>
              <w:t xml:space="preserve"> </w:t>
            </w:r>
            <w:r>
              <w:rPr>
                <w:rFonts w:hint="eastAsia" w:ascii="Times New Roman" w:hAnsi="Times New Roman" w:eastAsia="宋体"/>
                <w:sz w:val="21"/>
              </w:rPr>
              <w:t xml:space="preserve">s，</w:t>
            </w:r>
            <m:oMath>
              <m:r>
                <m:t>T</m:t>
              </m:r>
              <m:r>
                <m:rPr>
                  <m:sty m:val="p"/>
                </m:rPr>
                <m:t>−</m:t>
              </m:r>
              <m:r>
                <m:t>10</m:t>
              </m:r>
            </m:oMath>
            <w:r>
              <w:rPr>
                <w:rFonts w:ascii="Times New Roman" w:hAnsi="Times New Roman" w:eastAsia="宋体"/>
                <w:sz w:val="21"/>
              </w:rPr>
              <w:t xml:space="preserve"> </w:t>
            </w:r>
            <w:r>
              <w:rPr>
                <w:rFonts w:ascii="Times New Roman" w:hAnsi="Times New Roman" w:eastAsia="宋体"/>
                <w:sz w:val="21"/>
              </w:rPr>
              <w:t xml:space="preserve">s</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正则</w:t>
            </w:r>
            <w:r>
              <w:rPr>
                <w:rFonts w:ascii="Times New Roman" w:hAnsi="Times New Roman" w:eastAsia="宋体"/>
                <w:sz w:val="21"/>
              </w:rPr>
              <w:t xml:space="preserve"> </w:t>
            </w:r>
            <m:oMath>
              <m:r>
                <m:t>λ</m:t>
              </m:r>
            </m:oMath>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式</w:t>
            </w:r>
            <w:r>
              <w:rPr>
                <w:rFonts w:ascii="Times New Roman" w:hAnsi="Times New Roman" w:eastAsia="宋体"/>
                <w:sz w:val="21"/>
              </w:rPr>
              <w:t xml:space="preserve"> </w:t>
            </w:r>
            <w:r>
              <w:rPr>
                <w:rFonts w:hint="eastAsia" w:ascii="Times New Roman" w:hAnsi="Times New Roman" w:eastAsia="宋体"/>
                <w:sz w:val="21"/>
              </w:rPr>
              <w:t xml:space="preserve">(15)，</w:t>
            </w:r>
            <m:oMath>
              <m:sSub>
                <m:e>
                  <m:r>
                    <m:t>λ</m:t>
                  </m:r>
                </m:e>
                <m:sub>
                  <m:r>
                    <m:t>0</m:t>
                  </m:r>
                </m:sub>
              </m:sSub>
              <m:r>
                <m:rPr>
                  <m:sty m:val="p"/>
                </m:rPr>
                <m:t>=</m:t>
              </m:r>
              <m:sSup>
                <m:e>
                  <m:r>
                    <m:t>10</m:t>
                  </m:r>
                </m:e>
                <m:sup>
                  <m:r>
                    <m:rPr>
                      <m:sty m:val="p"/>
                    </m:rPr>
                    <m:t>−</m:t>
                  </m:r>
                  <m:r>
                    <m:t>3</m:t>
                  </m:r>
                </m:sup>
              </m:sSup>
            </m:oMath>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300 s </w:t>
            </w:r>
            <w:r>
              <w:rPr>
                <w:rFonts w:hint="eastAsia" w:ascii="Times New Roman" w:hAnsi="Times New Roman" w:eastAsia="宋体"/>
                <w:sz w:val="21"/>
              </w:rPr>
              <w:t xml:space="preserve">为</w:t>
            </w:r>
            <w:r>
              <w:rPr>
                <w:rFonts w:ascii="Times New Roman" w:hAnsi="Times New Roman" w:eastAsia="宋体"/>
                <w:sz w:val="21"/>
              </w:rPr>
              <w:t xml:space="preserve"> 0.005151</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LPS </w:t>
            </w:r>
            <w:r>
              <w:rPr>
                <w:rFonts w:hint="eastAsia" w:ascii="Times New Roman" w:hAnsi="Times New Roman" w:eastAsia="宋体"/>
                <w:sz w:val="21"/>
              </w:rPr>
              <w:t xml:space="preserve">平滑权重</w:t>
            </w:r>
            <w:r>
              <w:rPr>
                <w:rFonts w:ascii="Times New Roman" w:hAnsi="Times New Roman" w:eastAsia="宋体"/>
                <w:sz w:val="21"/>
              </w:rPr>
              <w:t xml:space="preserve"> </w:t>
            </w:r>
            <m:oMath>
              <m:sSub>
                <m:e>
                  <m:r>
                    <m:t>λ</m:t>
                  </m:r>
                </m:e>
                <m:sub>
                  <m:r>
                    <m:t>F</m:t>
                  </m:r>
                </m:sub>
              </m:sSub>
            </m:oMath>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式</w:t>
            </w:r>
            <w:r>
              <w:rPr>
                <w:rFonts w:ascii="Times New Roman" w:hAnsi="Times New Roman" w:eastAsia="宋体"/>
                <w:sz w:val="21"/>
              </w:rPr>
              <w:t xml:space="preserve"> </w:t>
            </w:r>
            <w:r>
              <w:rPr>
                <w:rFonts w:hint="eastAsia" w:ascii="Times New Roman" w:hAnsi="Times New Roman" w:eastAsia="宋体"/>
                <w:sz w:val="21"/>
              </w:rPr>
              <w:t xml:space="preserve">(15)，</w:t>
            </w:r>
            <m:oMath>
              <m:sSub>
                <m:e>
                  <m:r>
                    <m:t>λ</m:t>
                  </m:r>
                </m:e>
                <m:sub>
                  <m:r>
                    <m:t>0</m:t>
                  </m:r>
                </m:sub>
              </m:sSub>
              <m:r>
                <m:rPr>
                  <m:sty m:val="p"/>
                </m:rPr>
                <m:t>=</m:t>
              </m:r>
              <m:r>
                <m:t>0.1</m:t>
              </m:r>
            </m:oMath>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300 s </w:t>
            </w:r>
            <w:r>
              <w:rPr>
                <w:rFonts w:hint="eastAsia" w:ascii="Times New Roman" w:hAnsi="Times New Roman" w:eastAsia="宋体"/>
                <w:sz w:val="21"/>
              </w:rPr>
              <w:t xml:space="preserve">为</w:t>
            </w:r>
            <w:r>
              <w:rPr>
                <w:rFonts w:ascii="Times New Roman" w:hAnsi="Times New Roman" w:eastAsia="宋体"/>
                <w:sz w:val="21"/>
              </w:rPr>
              <w:t xml:space="preserve"> 0.5151</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每阶段迭代上限</w:t>
            </w:r>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m:oMath>
              <m:r>
                <m:rPr>
                  <m:sty m:val="p"/>
                </m:rPr>
                <m:t>r</m:t>
              </m:r>
              <m:r>
                <m:rPr>
                  <m:sty m:val="p"/>
                </m:rPr>
                <m:t>o</m:t>
              </m:r>
              <m:r>
                <m:rPr>
                  <m:sty m:val="p"/>
                </m:rPr>
                <m:t>u</m:t>
              </m:r>
              <m:r>
                <m:rPr>
                  <m:sty m:val="p"/>
                </m:rPr>
                <m:t>n</m:t>
              </m:r>
              <m:r>
                <m:rPr>
                  <m:sty m:val="p"/>
                </m:rPr>
                <m:t>d</m:t>
              </m:r>
              <m:r>
                <m:rPr>
                  <m:sty m:val="p"/>
                </m:rPr>
                <m:t>(</m:t>
              </m:r>
              <m:r>
                <m:t>240</m:t>
              </m:r>
              <m:r>
                <m:rPr>
                  <m:sty m:val="p"/>
                </m:rPr>
                <m:t>max</m:t>
              </m:r>
              <m:r>
                <m:rPr>
                  <m:sty m:val="p"/>
                </m:rPr>
                <m:t>(</m:t>
              </m:r>
              <m:r>
                <m:t>1</m:t>
              </m:r>
              <m:r>
                <m:rPr>
                  <m:sty m:val="p"/>
                </m:rPr>
                <m:t>,</m:t>
              </m:r>
              <m:r>
                <m:t>P</m:t>
              </m:r>
              <m:r>
                <m:rPr>
                  <m:sty m:val="p"/>
                </m:rPr>
                <m:t>/</m:t>
              </m:r>
              <m:r>
                <m:t>21</m:t>
              </m:r>
              <m:r>
                <m:rPr>
                  <m:sty m:val="p"/>
                </m:rPr>
                <m:t>)</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次迭代，</w:t>
            </w:r>
            <m:oMath>
              <m:r>
                <m:rPr>
                  <m:sty m:val="p"/>
                </m:rPr>
                <m:t>r</m:t>
              </m:r>
              <m:r>
                <m:rPr>
                  <m:sty m:val="p"/>
                </m:rPr>
                <m:t>o</m:t>
              </m:r>
              <m:r>
                <m:rPr>
                  <m:sty m:val="p"/>
                </m:rPr>
                <m:t>u</m:t>
              </m:r>
              <m:r>
                <m:rPr>
                  <m:sty m:val="p"/>
                </m:rPr>
                <m:t>n</m:t>
              </m:r>
              <m:r>
                <m:rPr>
                  <m:sty m:val="p"/>
                </m:rPr>
                <m:t>d</m:t>
              </m:r>
              <m:r>
                <m:rPr>
                  <m:sty m:val="p"/>
                </m:rPr>
                <m:t>(</m:t>
              </m:r>
              <m:r>
                <m:t>1000</m:t>
              </m:r>
              <m:r>
                <m:rPr>
                  <m:sty m:val="p"/>
                </m:rPr>
                <m:t>max</m:t>
              </m:r>
              <m:r>
                <m:rPr>
                  <m:sty m:val="p"/>
                </m:rPr>
                <m:t>(</m:t>
              </m:r>
              <m:r>
                <m:t>1</m:t>
              </m:r>
              <m:r>
                <m:rPr>
                  <m:sty m:val="p"/>
                </m:rPr>
                <m:t>,</m:t>
              </m:r>
              <m:r>
                <m:t>P</m:t>
              </m:r>
              <m:r>
                <m:rPr>
                  <m:sty m:val="p"/>
                </m:rPr>
                <m:t>/</m:t>
              </m:r>
              <m:r>
                <m:t>21</m:t>
              </m:r>
              <m:r>
                <m:rPr>
                  <m:sty m:val="p"/>
                </m:rPr>
                <m:t>)</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次目标计算</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300 s </w:t>
            </w:r>
            <w:r>
              <w:rPr>
                <w:rFonts w:hint="eastAsia" w:ascii="Times New Roman" w:hAnsi="Times New Roman" w:eastAsia="宋体"/>
                <w:sz w:val="21"/>
              </w:rPr>
              <w:t xml:space="preserve">为</w:t>
            </w:r>
            <w:r>
              <w:rPr>
                <w:rFonts w:ascii="Times New Roman" w:hAnsi="Times New Roman" w:eastAsia="宋体"/>
                <w:sz w:val="21"/>
              </w:rPr>
              <w:t xml:space="preserve"> 354 / 1476</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步长容差</w:t>
            </w:r>
            <w:r>
              <w:rPr>
                <w:rFonts w:ascii="Times New Roman" w:hAnsi="Times New Roman" w:eastAsia="宋体"/>
                <w:sz w:val="21"/>
              </w:rPr>
              <w:t xml:space="preserve"> / </w:t>
            </w:r>
            <w:r>
              <w:rPr>
                <w:rFonts w:hint="eastAsia" w:ascii="Times New Roman" w:hAnsi="Times New Roman" w:eastAsia="宋体"/>
                <w:sz w:val="21"/>
              </w:rPr>
              <w:t xml:space="preserve">一阶最优性容差</w:t>
            </w:r>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m:oMath>
              <m:sSup>
                <m:e>
                  <m:r>
                    <m:t>10</m:t>
                  </m:r>
                </m:e>
                <m:sup>
                  <m:r>
                    <m:rPr>
                      <m:sty m:val="p"/>
                    </m:rPr>
                    <m:t>−</m:t>
                  </m:r>
                  <m:r>
                    <m:t>6</m:t>
                  </m:r>
                </m:sup>
              </m:sSup>
            </m:oMath>
            <w:r>
              <w:rPr>
                <w:rFonts w:ascii="Times New Roman" w:hAnsi="Times New Roman" w:eastAsia="宋体"/>
                <w:sz w:val="21"/>
              </w:rPr>
              <w:t xml:space="preserve"> </w:t>
            </w:r>
            <w:r>
              <w:rPr>
                <w:rFonts w:ascii="Times New Roman" w:hAnsi="Times New Roman" w:eastAsia="宋体"/>
                <w:sz w:val="21"/>
              </w:rPr>
              <w:t xml:space="preserve">/</w:t>
            </w:r>
            <w:r>
              <w:rPr>
                <w:rFonts w:ascii="Times New Roman" w:hAnsi="Times New Roman" w:eastAsia="宋体"/>
                <w:sz w:val="21"/>
              </w:rPr>
              <w:t xml:space="preserve"> </w:t>
            </w:r>
            <m:oMath>
              <m:sSup>
                <m:e>
                  <m:r>
                    <m:t>10</m:t>
                  </m:r>
                </m:e>
                <m:sup>
                  <m:r>
                    <m:rPr>
                      <m:sty m:val="p"/>
                    </m:rPr>
                    <m:t>−</m:t>
                  </m:r>
                  <m:r>
                    <m:t>6</m:t>
                  </m:r>
                </m:sup>
              </m:sSup>
            </m:oMath>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每个阶段相同</w:t>
            </w:r>
          </w:p>
        </w:tc>
      </w:tr>
      <w:tr>
        <w:trPr>
          <w:cantSplit/>
        </w:trPr>
        <w:tc>
          <w:tcPr>
            <w:tcW w:type="dxa" w:w="232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积累谱计算</w:t>
            </w:r>
          </w:p>
        </w:tc>
        <w:tc>
          <w:tcPr>
            <w:tcW w:type="dxa" w:w="37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补零</w:t>
            </w:r>
            <w:r>
              <w:rPr>
                <w:rFonts w:ascii="Times New Roman" w:hAnsi="Times New Roman" w:eastAsia="宋体"/>
                <w:sz w:val="21"/>
              </w:rPr>
              <w:t xml:space="preserve"> </w:t>
            </w:r>
            <w:r>
              <w:rPr>
                <w:rFonts w:hint="eastAsia" w:ascii="Times New Roman" w:hAnsi="Times New Roman" w:eastAsia="宋体"/>
                <w:sz w:val="21"/>
              </w:rPr>
              <w:t xml:space="preserve">FFT，长度为不小于</w:t>
            </w:r>
            <w:r>
              <w:rPr>
                <w:rFonts w:ascii="Times New Roman" w:hAnsi="Times New Roman" w:eastAsia="宋体"/>
                <w:sz w:val="21"/>
              </w:rPr>
              <w:t xml:space="preserve"> </w:t>
            </w:r>
            <m:oMath>
              <m:r>
                <m:t>8</m:t>
              </m:r>
              <m:r>
                <m:rPr>
                  <m:sty m:val="p"/>
                </m:rPr>
                <m:t>|</m:t>
              </m:r>
              <m:r>
                <m:rPr>
                  <m:scr m:val="script"/>
                  <m:sty m:val="p"/>
                </m:rPr>
                <m:t>I</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的最小</w:t>
            </w:r>
            <w:r>
              <w:rPr>
                <w:rFonts w:ascii="Times New Roman" w:hAnsi="Times New Roman" w:eastAsia="宋体"/>
                <w:sz w:val="21"/>
              </w:rPr>
              <w:t xml:space="preserve"> 2 </w:t>
            </w:r>
            <w:r>
              <w:rPr>
                <w:rFonts w:hint="eastAsia" w:ascii="Times New Roman" w:hAnsi="Times New Roman" w:eastAsia="宋体"/>
                <w:sz w:val="21"/>
              </w:rPr>
              <w:t xml:space="preserve">的整数次幂</w:t>
            </w:r>
          </w:p>
        </w:tc>
        <w:tc>
          <w:tcPr>
            <w:tcW w:type="dxa" w:w="294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矩形窗；网格上取最大值，不插值</w:t>
            </w:r>
          </w:p>
        </w:tc>
      </w:tr>
    </w:tbl>
    <w:bookmarkEnd w:id="24"/>
    <w:bookmarkEnd w:id="25"/>
    <w:bookmarkStart w:id="49" w:name="仿真实验与性能分析"/>
    <w:p>
      <w:pPr>
        <w:pStyle w:val="Heading1"/>
      </w:pPr>
      <w:r>
        <w:t xml:space="preserve">4 </w:t>
      </w:r>
      <w:r>
        <w:rPr>
          <w:rFonts w:hint="eastAsia"/>
        </w:rPr>
        <w:t xml:space="preserve">仿真实验与性能分析</w:t>
      </w:r>
    </w:p>
    <w:p>
      <w:pPr>
        <w:pStyle w:val="FirstParagraph"/>
      </w:pPr>
      <w:r>
        <w:rPr>
          <w:rFonts w:hint="eastAsia"/>
        </w:rPr>
        <w:t xml:space="preserve">本节通过无干扰和局部邻频干扰两类仿真评估轨迹修正的积累收益。先在相同起点下比较修正前后的输出，再比较不同修正范围在有无干扰时的取舍，然后考察积累时长和前端对收益及计算量的影响，最后说明节点间隔与扩张参数的确定依据。</w:t>
      </w:r>
    </w:p>
    <w:bookmarkStart w:id="26" w:name="仿真设置"/>
    <w:p>
      <w:pPr>
        <w:pStyle w:val="Heading2"/>
      </w:pPr>
      <w:r>
        <w:t xml:space="preserve">4.1 </w:t>
      </w:r>
      <w:r>
        <w:rPr>
          <w:rFonts w:hint="eastAsia"/>
        </w:rPr>
        <w:t xml:space="preserve">仿真设置</w:t>
      </w:r>
    </w:p>
    <w:p>
      <w:pPr>
        <w:pStyle w:val="FirstParagraph"/>
      </w:pPr>
      <w:r>
        <w:rPr>
          <w:rFonts w:hint="eastAsia"/>
        </w:rPr>
        <w:t xml:space="preserve">记录按式</w:t>
      </w:r>
      <w:r>
        <w:t xml:space="preserve"> (1) </w:t>
      </w:r>
      <w:r>
        <w:rPr>
          <w:rFonts w:hint="eastAsia"/>
        </w:rPr>
        <w:t xml:space="preserve">生成，时长</w:t>
      </w:r>
      <w:r>
        <w:t xml:space="preserve"> </w:t>
      </w:r>
      <m:oMath>
        <m:r>
          <m:t>T</m:t>
        </m:r>
        <m:r>
          <m:rPr>
            <m:sty m:val="p"/>
          </m:rPr>
          <m:t>=</m:t>
        </m:r>
        <m:r>
          <m:t>300</m:t>
        </m:r>
      </m:oMath>
      <w:r>
        <w:t xml:space="preserve"> </w:t>
      </w:r>
      <w:r>
        <w:rPr>
          <w:rFonts w:hint="eastAsia"/>
        </w:rPr>
        <w:t xml:space="preserve">s（4.3</w:t>
      </w:r>
      <w:r>
        <w:t xml:space="preserve"> </w:t>
      </w:r>
      <w:r>
        <w:rPr>
          <w:rFonts w:hint="eastAsia"/>
        </w:rPr>
        <w:t xml:space="preserve">节另取</w:t>
      </w:r>
      <w:r>
        <w:t xml:space="preserve"> 150–600 </w:t>
      </w:r>
      <w:r>
        <w:rPr>
          <w:rFonts w:hint="eastAsia"/>
        </w:rPr>
        <w:t xml:space="preserve">s），幅度包络</w:t>
      </w:r>
      <w:r>
        <w:t xml:space="preserve"> </w:t>
      </w:r>
      <m:oMath>
        <m:r>
          <m:t>a</m:t>
        </m:r>
        <m:r>
          <m:rPr>
            <m:sty m:val="p"/>
          </m:rPr>
          <m:t>(</m:t>
        </m:r>
        <m:r>
          <m:t>t</m:t>
        </m:r>
        <m:r>
          <m:rPr>
            <m:sty m:val="p"/>
          </m:rPr>
          <m:t>)</m:t>
        </m:r>
        <m:r>
          <m:rPr>
            <m:sty m:val="p"/>
          </m:rPr>
          <m:t>=</m:t>
        </m:r>
        <m:r>
          <m:t>1</m:t>
        </m:r>
      </m:oMath>
      <w:r>
        <w:rPr>
          <w:rFonts w:hint="eastAsia"/>
        </w:rPr>
        <w:t xml:space="preserve">。声源按图</w:t>
      </w:r>
      <w:r>
        <w:t xml:space="preserve"> 1 </w:t>
      </w:r>
      <w:r>
        <w:rPr>
          <w:rFonts w:hint="eastAsia"/>
        </w:rPr>
        <w:t xml:space="preserve">的几何匀速直线运动，最近通过距离</w:t>
      </w:r>
      <w:r>
        <w:t xml:space="preserve"> 1000 </w:t>
      </w:r>
      <w:r>
        <w:rPr>
          <w:rFonts w:hint="eastAsia"/>
        </w:rPr>
        <w:t xml:space="preserve">m，声速</w:t>
      </w:r>
      <w:r>
        <w:t xml:space="preserve"> 1500 </w:t>
      </w:r>
      <w:r>
        <w:rPr>
          <w:rFonts w:hint="eastAsia"/>
        </w:rPr>
        <w:t xml:space="preserve">m/s。发射频率在</w:t>
      </w:r>
      <w:r>
        <w:t xml:space="preserve"> 99.95–100.05 Hz </w:t>
      </w:r>
      <w:r>
        <w:rPr>
          <w:rFonts w:hint="eastAsia"/>
        </w:rPr>
        <w:t xml:space="preserve">内均匀抽取，航速在</w:t>
      </w:r>
      <w:r>
        <w:t xml:space="preserve"> 4–6 m/s </w:t>
      </w:r>
      <w:r>
        <w:rPr>
          <w:rFonts w:hint="eastAsia"/>
        </w:rPr>
        <w:t xml:space="preserve">内均匀抽取，接收端最近通过时刻在</w:t>
      </w:r>
      <w:r>
        <w:t xml:space="preserve"> </w:t>
      </w:r>
      <m:oMath>
        <m:r>
          <m:t>T</m:t>
        </m:r>
        <m:r>
          <m:rPr>
            <m:sty m:val="p"/>
          </m:rPr>
          <m:t>/</m:t>
        </m:r>
        <m:r>
          <m:t>2</m:t>
        </m:r>
        <m:r>
          <m:rPr>
            <m:sty m:val="p"/>
          </m:rPr>
          <m:t>±</m:t>
        </m:r>
        <m:r>
          <m:t>30</m:t>
        </m:r>
      </m:oMath>
      <w:r>
        <w:t xml:space="preserve"> </w:t>
      </w:r>
      <w:r>
        <w:t xml:space="preserve">s </w:t>
      </w:r>
      <w:r>
        <w:rPr>
          <w:rFonts w:hint="eastAsia"/>
        </w:rPr>
        <w:t xml:space="preserve">内均匀抽取。</w:t>
      </w:r>
    </w:p>
    <w:p>
      <w:pPr>
        <w:pStyle w:val="BodyText"/>
      </w:pPr>
      <w:r>
        <w:rPr>
          <w:rFonts w:hint="eastAsia"/>
        </w:rPr>
        <w:t xml:space="preserve">仿真包括两种场景。无干扰场景中</w:t>
      </w:r>
      <w:r>
        <w:t xml:space="preserve"> </w:t>
      </w:r>
      <m:oMath>
        <m:r>
          <m:t>i</m:t>
        </m:r>
        <m:r>
          <m:rPr>
            <m:sty m:val="p"/>
          </m:rPr>
          <m:t>[</m:t>
        </m:r>
        <m:r>
          <m:t>n</m:t>
        </m:r>
        <m:r>
          <m:rPr>
            <m:sty m:val="p"/>
          </m:rPr>
          <m:t>]</m:t>
        </m:r>
        <m:r>
          <m:rPr>
            <m:sty m:val="p"/>
          </m:rPr>
          <m:t>=</m:t>
        </m:r>
        <m:r>
          <m:t>0</m:t>
        </m:r>
      </m:oMath>
      <w:r>
        <w:rPr>
          <w:rFonts w:hint="eastAsia"/>
        </w:rPr>
        <w:t xml:space="preserve">。局部邻频干扰场景中，</w:t>
      </w:r>
    </w:p>
    <w:p>
      <w:pPr>
        <w:pStyle w:val="BodyText"/>
      </w:pPr>
      <m:oMathPara>
        <m:oMathParaPr>
          <m:jc m:val="center"/>
        </m:oMathParaPr>
        <m:oMath>
          <m:r>
            <m:t>i</m:t>
          </m:r>
          <m:r>
            <m:rPr>
              <m:sty m:val="p"/>
            </m:rPr>
            <m:t>[</m:t>
          </m:r>
          <m:r>
            <m:t>n</m:t>
          </m:r>
          <m:r>
            <m:rPr>
              <m:sty m:val="p"/>
            </m:rPr>
            <m:t>]</m:t>
          </m:r>
          <m:r>
            <m:rPr>
              <m:sty m:val="p"/>
            </m:rPr>
            <m:t>=</m:t>
          </m:r>
          <m:r>
            <m:t>h</m:t>
          </m:r>
          <m:r>
            <m:rPr>
              <m:sty m:val="p"/>
            </m:rPr>
            <m:t>(</m:t>
          </m:r>
          <m:sSub>
            <m:e>
              <m:r>
                <m:t>t</m:t>
              </m:r>
            </m:e>
            <m:sub>
              <m:r>
                <m:t>n</m:t>
              </m:r>
            </m:sub>
          </m:sSub>
          <m:r>
            <m:rPr>
              <m:sty m:val="p"/>
            </m:rPr>
            <m:t>)</m:t>
          </m:r>
          <m:r>
            <m:t> </m:t>
          </m:r>
          <m:sSup>
            <m:e>
              <m:r>
                <m:t>e</m:t>
              </m:r>
            </m:e>
            <m:sup>
              <m:r>
                <m:t>j</m:t>
              </m:r>
              <m:r>
                <m:rPr>
                  <m:sty m:val="p"/>
                </m:rPr>
                <m:t>[</m:t>
              </m:r>
              <m:sSub>
                <m:e>
                  <m:r>
                    <m:t>ϕ</m:t>
                  </m:r>
                </m:e>
                <m:sub>
                  <m:r>
                    <m:t>g</m:t>
                  </m:r>
                </m:sub>
              </m:sSub>
              <m:r>
                <m:rPr>
                  <m:sty m:val="p"/>
                </m:rPr>
                <m:t>(</m:t>
              </m:r>
              <m:sSub>
                <m:e>
                  <m:r>
                    <m:t>t</m:t>
                  </m:r>
                </m:e>
                <m:sub>
                  <m:r>
                    <m:t>n</m:t>
                  </m:r>
                </m:sub>
              </m:sSub>
              <m:r>
                <m:rPr>
                  <m:sty m:val="p"/>
                </m:rPr>
                <m:t>)</m:t>
              </m:r>
              <m:r>
                <m:rPr>
                  <m:sty m:val="p"/>
                </m:rPr>
                <m:t>+</m:t>
              </m:r>
              <m:r>
                <m:t>2</m:t>
              </m:r>
              <m:r>
                <m:t>π</m:t>
              </m:r>
              <m:r>
                <m:rPr>
                  <m:sty m:val="p"/>
                </m:rPr>
                <m:t>⋅</m:t>
              </m:r>
              <m:r>
                <m:t>0.18</m:t>
              </m:r>
              <m:r>
                <m:t> </m:t>
              </m:r>
              <m:sSub>
                <m:e>
                  <m:r>
                    <m:t>t</m:t>
                  </m:r>
                </m:e>
                <m:sub>
                  <m:r>
                    <m:t>n</m:t>
                  </m:r>
                </m:sub>
              </m:sSub>
              <m:r>
                <m:rPr>
                  <m:sty m:val="p"/>
                </m:rPr>
                <m:t>+</m:t>
              </m:r>
              <m:sSub>
                <m:e>
                  <m:r>
                    <m:t>ϕ</m:t>
                  </m:r>
                </m:e>
                <m:sub>
                  <m:r>
                    <m:t>i</m:t>
                  </m:r>
                </m:sub>
              </m:sSub>
              <m:r>
                <m:rPr>
                  <m:sty m:val="p"/>
                </m:rPr>
                <m:t>]</m:t>
              </m:r>
            </m:sup>
          </m:sSup>
          <m:r>
            <m:rPr>
              <m:sty m:val="p"/>
            </m:rPr>
            <m:t>,</m:t>
          </m:r>
        </m:oMath>
      </m:oMathPara>
    </w:p>
    <w:p>
      <w:pPr>
        <w:pStyle w:val="FirstParagraph"/>
      </w:pPr>
      <w:r>
        <w:rPr>
          <w:rFonts w:hint="eastAsia"/>
        </w:rPr>
        <w:t xml:space="preserve">干扰与目标的频率同步变化，始终比目标高</w:t>
      </w:r>
      <w:r>
        <w:t xml:space="preserve"> 0.18 </w:t>
      </w:r>
      <w:r>
        <w:rPr>
          <w:rFonts w:hint="eastAsia"/>
        </w:rPr>
        <w:t xml:space="preserve">Hz。它的幅度与噪声样点的标准差相同，在信噪比为</w:t>
      </w:r>
      <w:r>
        <w:t xml:space="preserve"> −20 dB </w:t>
      </w:r>
      <w:r>
        <w:rPr>
          <w:rFonts w:hint="eastAsia"/>
        </w:rPr>
        <w:t xml:space="preserve">时比目标强</w:t>
      </w:r>
      <w:r>
        <w:t xml:space="preserve"> 20 </w:t>
      </w:r>
      <w:r>
        <w:rPr>
          <w:rFonts w:hint="eastAsia"/>
        </w:rPr>
        <w:t xml:space="preserve">dB。时间窗</w:t>
      </w:r>
      <w:r>
        <w:t xml:space="preserve"> </w:t>
      </w:r>
      <m:oMath>
        <m:r>
          <m:t>h</m:t>
        </m:r>
        <m:r>
          <m:rPr>
            <m:sty m:val="p"/>
          </m:rPr>
          <m:t>(</m:t>
        </m:r>
        <m:r>
          <m:t>t</m:t>
        </m:r>
        <m:r>
          <m:rPr>
            <m:sty m:val="p"/>
          </m:rPr>
          <m:t>)</m:t>
        </m:r>
      </m:oMath>
      <w:r>
        <w:t xml:space="preserve"> </w:t>
      </w:r>
      <w:r>
        <w:rPr>
          <w:rFonts w:hint="eastAsia"/>
        </w:rPr>
        <w:t xml:space="preserve">以记录中点为中心，由</w:t>
      </w:r>
      <w:r>
        <w:t xml:space="preserve"> 16 s </w:t>
      </w:r>
      <w:r>
        <w:rPr>
          <w:rFonts w:hint="eastAsia"/>
        </w:rPr>
        <w:t xml:space="preserve">平台和两端各</w:t>
      </w:r>
      <w:r>
        <w:t xml:space="preserve"> 2 s </w:t>
      </w:r>
      <w:r>
        <w:rPr>
          <w:rFonts w:hint="eastAsia"/>
        </w:rPr>
        <w:t xml:space="preserve">的升余弦过渡组成，总持续时间为</w:t>
      </w:r>
      <w:r>
        <w:t xml:space="preserve"> 20 s。</w:t>
      </w:r>
    </w:p>
    <w:p>
      <w:pPr>
        <w:pStyle w:val="BodyText"/>
      </w:pPr>
      <w:r>
        <w:rPr>
          <w:rFonts w:hint="eastAsia"/>
        </w:rPr>
        <w:t xml:space="preserve">信噪比取</w:t>
      </w:r>
      <w:r>
        <w:t xml:space="preserve"> −20 </w:t>
      </w:r>
      <w:r>
        <w:rPr>
          <w:rFonts w:hint="eastAsia"/>
        </w:rPr>
        <w:t xml:space="preserve">至</w:t>
      </w:r>
      <w:r>
        <w:t xml:space="preserve"> −14 </w:t>
      </w:r>
      <w:r>
        <w:rPr>
          <w:rFonts w:hint="eastAsia"/>
        </w:rPr>
        <w:t xml:space="preserve">dB，间隔</w:t>
      </w:r>
      <w:r>
        <w:t xml:space="preserve"> 1 </w:t>
      </w:r>
      <w:r>
        <w:rPr>
          <w:rFonts w:hint="eastAsia"/>
        </w:rPr>
        <w:t xml:space="preserve">dB，共</w:t>
      </w:r>
      <w:r>
        <w:t xml:space="preserve"> 7 </w:t>
      </w:r>
      <w:r>
        <w:rPr>
          <w:rFonts w:hint="eastAsia"/>
        </w:rPr>
        <w:t xml:space="preserve">个。每个随机种子决定一组几何参数和一段噪声，在</w:t>
      </w:r>
      <w:r>
        <w:t xml:space="preserve"> 7 </w:t>
      </w:r>
      <w:r>
        <w:rPr>
          <w:rFonts w:hint="eastAsia"/>
        </w:rPr>
        <w:t xml:space="preserve">个信噪比下共用，因此不同信噪比之间的记录也是配对的。</w:t>
      </w:r>
    </w:p>
    <w:p>
      <w:pPr>
        <w:pStyle w:val="BodyText"/>
      </w:pPr>
      <w:r>
        <w:rPr>
          <w:rFonts w:hint="eastAsia"/>
        </w:rPr>
        <w:t xml:space="preserve">仿真分为作用不同的两组。参数选择用仿真每个场景与信噪比组合有</w:t>
      </w:r>
      <w:r>
        <w:t xml:space="preserve"> 60 </w:t>
      </w:r>
      <w:r>
        <w:rPr>
          <w:rFonts w:hint="eastAsia"/>
        </w:rPr>
        <w:t xml:space="preserve">条记录，共</w:t>
      </w:r>
      <w:r>
        <w:t xml:space="preserve"> 840 </w:t>
      </w:r>
      <w:r>
        <w:rPr>
          <w:rFonts w:hint="eastAsia"/>
        </w:rPr>
        <w:t xml:space="preserve">条，只用来确定节点间隔和修正范围的取法（4.5</w:t>
      </w:r>
      <w:r>
        <w:t xml:space="preserve"> </w:t>
      </w:r>
      <w:r>
        <w:rPr>
          <w:rFonts w:hint="eastAsia"/>
        </w:rPr>
        <w:t xml:space="preserve">节）。参数全部确定之后，再用新的随机种子生成独立确认仿真，每个组合</w:t>
      </w:r>
      <w:r>
        <w:t xml:space="preserve"> 200 </w:t>
      </w:r>
      <w:r>
        <w:rPr>
          <w:rFonts w:hint="eastAsia"/>
        </w:rPr>
        <w:t xml:space="preserve">条记录，共</w:t>
      </w:r>
      <w:r>
        <w:t xml:space="preserve"> 2800 </w:t>
      </w:r>
      <w:r>
        <w:rPr>
          <w:rFonts w:hint="eastAsia"/>
        </w:rPr>
        <w:t xml:space="preserve">条；4.2</w:t>
      </w:r>
      <w:r>
        <w:t xml:space="preserve"> </w:t>
      </w:r>
      <w:r>
        <w:rPr>
          <w:rFonts w:hint="eastAsia"/>
        </w:rPr>
        <w:t xml:space="preserve">节的结果都来自这一组。</w:t>
      </w:r>
    </w:p>
    <w:p>
      <w:pPr>
        <w:pStyle w:val="BodyText"/>
      </w:pPr>
      <w:r>
        <w:rPr>
          <w:rFonts w:hint="eastAsia"/>
        </w:rPr>
        <w:t xml:space="preserve">所有方法都在同一条记录上运行，比较逐条配对。主要指标是式</w:t>
      </w:r>
      <w:r>
        <w:t xml:space="preserve"> (6) </w:t>
      </w:r>
      <w:r>
        <w:rPr>
          <w:rFonts w:hint="eastAsia"/>
        </w:rPr>
        <w:t xml:space="preserve">的相干效率</w:t>
      </w:r>
      <w:r>
        <w:t xml:space="preserve"> </w:t>
      </w:r>
      <m:oMath>
        <m:r>
          <m:t>η</m:t>
        </m:r>
      </m:oMath>
      <w:r>
        <w:rPr>
          <w:rFonts w:hint="eastAsia"/>
        </w:rPr>
        <w:t xml:space="preserve">。另报告观测谱峰，即式</w:t>
      </w:r>
      <w:r>
        <w:t xml:space="preserve"> (4) </w:t>
      </w:r>
      <w:r>
        <w:rPr>
          <w:rFonts w:hint="eastAsia"/>
        </w:rPr>
        <w:t xml:space="preserve">的积累谱在</w:t>
      </w:r>
      <w:r>
        <w:t xml:space="preserve"> </w:t>
      </w:r>
      <m:oMath>
        <m:r>
          <m:rPr>
            <m:sty m:val="p"/>
          </m:rPr>
          <m:t>|</m:t>
        </m:r>
        <m:r>
          <m:t>ν</m:t>
        </m:r>
        <m:r>
          <m:rPr>
            <m:sty m:val="p"/>
          </m:rPr>
          <m:t>|</m:t>
        </m:r>
        <m:r>
          <m:rPr>
            <m:sty m:val="p"/>
          </m:rPr>
          <m:t>≤</m:t>
        </m:r>
        <m:r>
          <m:t>2</m:t>
        </m:r>
      </m:oMath>
      <w:r>
        <w:t xml:space="preserve"> </w:t>
      </w:r>
      <w:r>
        <w:t xml:space="preserve">Hz </w:t>
      </w:r>
      <w:r>
        <w:rPr>
          <w:rFonts w:hint="eastAsia"/>
        </w:rPr>
        <w:t xml:space="preserve">内的最大值，以</w:t>
      </w:r>
      <w:r>
        <w:t xml:space="preserve"> dB </w:t>
      </w:r>
      <w:r>
        <w:rPr>
          <w:rFonts w:hint="eastAsia"/>
        </w:rPr>
        <w:t xml:space="preserve">表示；两种方法在同一条记录上的</w:t>
      </w:r>
      <w:r>
        <w:t xml:space="preserve"> dB </w:t>
      </w:r>
      <w:r>
        <w:rPr>
          <w:rFonts w:hint="eastAsia"/>
        </w:rPr>
        <w:t xml:space="preserve">差记为谱峰增量。某方法在一条记录上的</w:t>
      </w:r>
      <w:r>
        <w:t xml:space="preserve"> </w:t>
      </w:r>
      <m:oMath>
        <m:r>
          <m:t>η</m:t>
        </m:r>
      </m:oMath>
      <w:r>
        <w:t xml:space="preserve"> </w:t>
      </w:r>
      <w:r>
        <w:rPr>
          <w:rFonts w:hint="eastAsia"/>
        </w:rPr>
        <w:t xml:space="preserve">比所比较的方法低</w:t>
      </w:r>
      <w:r>
        <w:t xml:space="preserve"> 0.01 </w:t>
      </w:r>
      <w:r>
        <w:rPr>
          <w:rFonts w:hint="eastAsia"/>
        </w:rPr>
        <w:t xml:space="preserve">以上时，记为该记录相对这一方法实质退化；比较对象在文中逐处注明。各实验的合并结果在该实验自身的场景与信噪比组合之间取等权平均：参数选择和独立确认仿真为</w:t>
      </w:r>
      <w:r>
        <w:t xml:space="preserve"> 14 </w:t>
      </w:r>
      <w:r>
        <w:rPr>
          <w:rFonts w:hint="eastAsia"/>
        </w:rPr>
        <w:t xml:space="preserve">个组合，积累时长实验每个时长为</w:t>
      </w:r>
      <w:r>
        <w:t xml:space="preserve"> 6 </w:t>
      </w:r>
      <w:r>
        <w:rPr>
          <w:rFonts w:hint="eastAsia"/>
        </w:rPr>
        <w:t xml:space="preserve">个组合，跨前端实验为</w:t>
      </w:r>
      <w:r>
        <w:t xml:space="preserve"> 14 </w:t>
      </w:r>
      <w:r>
        <w:rPr>
          <w:rFonts w:hint="eastAsia"/>
        </w:rPr>
        <w:t xml:space="preserve">个组合。</w:t>
      </w:r>
    </w:p>
    <w:p>
      <w:pPr>
        <w:pStyle w:val="BodyText"/>
      </w:pPr>
      <w:r>
        <w:t xml:space="preserve">95% </w:t>
      </w:r>
      <w:r>
        <w:rPr>
          <w:rFonts w:hint="eastAsia"/>
        </w:rPr>
        <w:t xml:space="preserve">区间以随机种子为单位在场景内重抽样</w:t>
      </w:r>
      <w:r>
        <w:t xml:space="preserve"> 2000 </w:t>
      </w:r>
      <w:r>
        <w:rPr>
          <w:rFonts w:hint="eastAsia"/>
        </w:rPr>
        <w:t xml:space="preserve">次得到百分位区间；同一种子在各信噪比下的记录一起抽取，以保留它们之间的相关。独立确认仿真每个场景有</w:t>
      </w:r>
      <w:r>
        <w:t xml:space="preserve"> 200 </w:t>
      </w:r>
      <w:r>
        <w:rPr>
          <w:rFonts w:hint="eastAsia"/>
        </w:rPr>
        <w:t xml:space="preserve">个种子，共</w:t>
      </w:r>
      <w:r>
        <w:t xml:space="preserve"> 400 </w:t>
      </w:r>
      <w:r>
        <w:rPr>
          <w:rFonts w:hint="eastAsia"/>
        </w:rPr>
        <w:t xml:space="preserve">个重抽样单元，2800</w:t>
      </w:r>
      <w:r>
        <w:t xml:space="preserve"> </w:t>
      </w:r>
      <w:r>
        <w:rPr>
          <w:rFonts w:hint="eastAsia"/>
        </w:rPr>
        <w:t xml:space="preserve">条记录是这些种子在</w:t>
      </w:r>
      <w:r>
        <w:t xml:space="preserve"> 7 </w:t>
      </w:r>
      <w:r>
        <w:rPr>
          <w:rFonts w:hint="eastAsia"/>
        </w:rPr>
        <w:t xml:space="preserve">个信噪比下的配对记录；参数选择用仿真每个场景</w:t>
      </w:r>
      <w:r>
        <w:t xml:space="preserve"> 60 </w:t>
      </w:r>
      <w:r>
        <w:rPr>
          <w:rFonts w:hint="eastAsia"/>
        </w:rPr>
        <w:t xml:space="preserve">个种子，积累时长实验和跨前端实验每个场景</w:t>
      </w:r>
      <w:r>
        <w:t xml:space="preserve"> 100 </w:t>
      </w:r>
      <w:r>
        <w:rPr>
          <w:rFonts w:hint="eastAsia"/>
        </w:rPr>
        <w:t xml:space="preserve">个种子。文中各单元或各比较的区间都是逐项</w:t>
      </w:r>
      <w:r>
        <w:t xml:space="preserve"> 95% </w:t>
      </w:r>
      <w:r>
        <w:rPr>
          <w:rFonts w:hint="eastAsia"/>
        </w:rPr>
        <w:t xml:space="preserve">区间，没有做多重比较校正。</w:t>
      </w:r>
    </w:p>
    <w:p>
      <w:pPr>
        <w:pStyle w:val="BodyText"/>
      </w:pPr>
      <w:r>
        <w:rPr>
          <w:rFonts w:hint="eastAsia"/>
        </w:rPr>
        <w:t xml:space="preserve">前端分帧使用</w:t>
      </w:r>
      <w:r>
        <w:t xml:space="preserve"> 10 s Hann </w:t>
      </w:r>
      <w:r>
        <w:rPr>
          <w:rFonts w:hint="eastAsia"/>
        </w:rPr>
        <w:t xml:space="preserve">窗、1</w:t>
      </w:r>
      <w:r>
        <w:t xml:space="preserve"> s </w:t>
      </w:r>
      <w:r>
        <w:rPr>
          <w:rFonts w:hint="eastAsia"/>
        </w:rPr>
        <w:t xml:space="preserve">帧移，300</w:t>
      </w:r>
      <w:r>
        <w:t xml:space="preserve"> s </w:t>
      </w:r>
      <w:r>
        <w:rPr>
          <w:rFonts w:hint="eastAsia"/>
        </w:rPr>
        <w:t xml:space="preserve">记录共</w:t>
      </w:r>
      <w:r>
        <w:t xml:space="preserve"> 291 </w:t>
      </w:r>
      <w:r>
        <w:rPr>
          <w:rFonts w:hint="eastAsia"/>
        </w:rPr>
        <w:t xml:space="preserve">帧；逐帧匹配响应用线性调频</w:t>
      </w:r>
      <w:r>
        <w:t xml:space="preserve"> Z </w:t>
      </w:r>
      <w:r>
        <w:rPr>
          <w:rFonts w:hint="eastAsia"/>
        </w:rPr>
        <w:t xml:space="preserve">变换在</w:t>
      </w:r>
      <w:r>
        <w:t xml:space="preserve"> 0.001 Hz </w:t>
      </w:r>
      <w:r>
        <w:rPr>
          <w:rFonts w:hint="eastAsia"/>
        </w:rPr>
        <w:t xml:space="preserve">网格上计算。VIT</w:t>
      </w:r>
      <w:r>
        <w:t xml:space="preserve"> </w:t>
      </w:r>
      <w:r>
        <w:rPr>
          <w:rFonts w:hint="eastAsia"/>
        </w:rPr>
        <w:t xml:space="preserve">的频率网格为</w:t>
      </w:r>
      <w:r>
        <w:t xml:space="preserve"> 0.005 </w:t>
      </w:r>
      <w:r>
        <w:rPr>
          <w:rFonts w:hint="eastAsia"/>
        </w:rPr>
        <w:t xml:space="preserve">Hz，相邻帧最大跳变</w:t>
      </w:r>
      <w:r>
        <w:t xml:space="preserve"> 0.02 </w:t>
      </w:r>
      <w:r>
        <w:rPr>
          <w:rFonts w:hint="eastAsia"/>
        </w:rPr>
        <w:t xml:space="preserve">Hz，转移核标准差</w:t>
      </w:r>
      <w:r>
        <w:t xml:space="preserve"> 0.01 </w:t>
      </w:r>
      <w:r>
        <w:rPr>
          <w:rFonts w:hint="eastAsia"/>
        </w:rPr>
        <w:t xml:space="preserve">Hz，输出经</w:t>
      </w:r>
      <w:r>
        <w:t xml:space="preserve"> 5 </w:t>
      </w:r>
      <w:r>
        <w:rPr>
          <w:rFonts w:hint="eastAsia"/>
        </w:rPr>
        <w:t xml:space="preserve">帧中值平滑。LPS</w:t>
      </w:r>
      <w:r>
        <w:t xml:space="preserve"> </w:t>
      </w:r>
      <w:r>
        <w:rPr>
          <w:rFonts w:hint="eastAsia"/>
        </w:rPr>
        <w:t xml:space="preserve">按式</w:t>
      </w:r>
      <w:r>
        <w:t xml:space="preserve"> (8) </w:t>
      </w:r>
      <w:r>
        <w:rPr>
          <w:rFonts w:hint="eastAsia"/>
        </w:rPr>
        <w:t xml:space="preserve">计算。观测得分、初始分布和端点处理等实现细节见附录</w:t>
      </w:r>
      <w:r>
        <w:t xml:space="preserve"> </w:t>
      </w:r>
      <w:r>
        <w:rPr>
          <w:rFonts w:hint="eastAsia"/>
        </w:rPr>
        <w:t xml:space="preserve">B.2。方法参数见表</w:t>
      </w:r>
      <w:r>
        <w:t xml:space="preserve"> </w:t>
      </w:r>
      <w:r>
        <w:rPr>
          <w:rFonts w:hint="eastAsia"/>
        </w:rPr>
        <w:t xml:space="preserve">2，仿真设置汇总于表</w:t>
      </w:r>
      <w:r>
        <w:t xml:space="preserve"> 3。</w:t>
      </w:r>
    </w:p>
    <w:p>
      <w:pPr>
        <w:pStyle w:val="BodyText"/>
        <w:keepNext/>
        <w:keepLines/>
        <w:spacing w:before="120" w:after="100"/>
        <w:ind w:firstLine="0"/>
        <w:jc w:val="center"/>
      </w:pPr>
      <w:r>
        <w:rPr>
          <w:rFonts w:hint="eastAsia" w:ascii="Times New Roman" w:hAnsi="Times New Roman" w:eastAsia="宋体"/>
          <w:b/>
          <w:bCs/>
          <w:sz w:val="21"/>
        </w:rPr>
        <w:t xml:space="preserve">表</w:t>
      </w:r>
      <w:r>
        <w:rPr>
          <w:rFonts w:ascii="Times New Roman" w:hAnsi="Times New Roman" w:eastAsia="宋体"/>
          <w:b/>
          <w:bCs/>
          <w:sz w:val="21"/>
        </w:rPr>
        <w:t xml:space="preserve"> 3</w:t>
      </w:r>
      <w:r>
        <w:rPr>
          <w:rFonts w:ascii="Times New Roman" w:hAnsi="Times New Roman" w:eastAsia="宋体"/>
          <w:sz w:val="21"/>
        </w:rPr>
        <w:t xml:space="preserve"> </w:t>
      </w:r>
      <w:r>
        <w:rPr>
          <w:rFonts w:hint="eastAsia" w:ascii="Times New Roman" w:hAnsi="Times New Roman" w:eastAsia="宋体"/>
          <w:sz w:val="21"/>
        </w:rPr>
        <w:t xml:space="preserve">仿真设置</w:t>
      </w:r>
    </w:p>
    <w:tbl>
      <w:tblPr>
        <w:tblStyle w:val="Table"/>
        <w:tblW w:type="dxa" w:w="9070"/>
        <w:jc w:val="center"/>
        <w:tblLayout w:type="fixed"/>
        <w:tblLook w:firstRow="1" w:lastRow="0" w:firstColumn="0" w:lastColumn="0" w:noHBand="0" w:noVBand="0" w:val="0020"/>
        <w:tblInd w:w="0" w:type="dxa"/>
        <w:tblBorders>
          <w:top w:val="single" w:sz="4" w:color="D9D9D9" w:space="0"/>
          <w:left w:val="single" w:sz="4" w:color="D9D9D9" w:space="0"/>
          <w:bottom w:val="single" w:sz="4" w:color="D9D9D9" w:space="0"/>
          <w:right w:val="single" w:sz="4" w:color="D9D9D9" w:space="0"/>
          <w:insideH w:val="single" w:sz="4" w:color="D9D9D9" w:space="0"/>
          <w:insideV w:val="single" w:sz="4" w:color="D9D9D9" w:space="0"/>
        </w:tblBorders>
        <w:tblCellMar>
          <w:top w:w="70" w:type="dxa"/>
          <w:bottom w:w="70" w:type="dxa"/>
          <w:left w:w="90" w:type="dxa"/>
          <w:right w:w="90" w:type="dxa"/>
        </w:tblCellMar>
      </w:tblPr>
      <w:tblGrid>
        <w:gridCol w:w="1757"/>
        <w:gridCol w:w="7313"/>
      </w:tblGrid>
      <w:tr>
        <w:trPr>
          <w:tblHeader w:val="1"/>
          <w:cantSplit/>
        </w:trPr>
        <w:tc>
          <w:tcPr>
            <w:tcW w:type="dxa" w:w="1757"/>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项目</w:t>
            </w:r>
          </w:p>
        </w:tc>
        <w:tc>
          <w:tcPr>
            <w:tcW w:type="dxa" w:w="7313"/>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设置</w:t>
            </w:r>
          </w:p>
        </w:tc>
      </w:tr>
      <w:tr>
        <w:trPr>
          <w:cantSplit/>
        </w:trPr>
        <w:tc>
          <w:tcPr>
            <w:tcW w:type="dxa" w:w="175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记录时长</w:t>
            </w:r>
          </w:p>
        </w:tc>
        <w:tc>
          <w:tcPr>
            <w:tcW w:type="dxa" w:w="731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300 </w:t>
            </w:r>
            <w:r>
              <w:rPr>
                <w:rFonts w:hint="eastAsia" w:ascii="Times New Roman" w:hAnsi="Times New Roman" w:eastAsia="宋体"/>
                <w:sz w:val="21"/>
              </w:rPr>
              <w:t xml:space="preserve">s（积累时长实验：150、300、450、600</w:t>
            </w:r>
            <w:r>
              <w:rPr>
                <w:rFonts w:ascii="Times New Roman" w:hAnsi="Times New Roman" w:eastAsia="宋体"/>
                <w:sz w:val="21"/>
              </w:rPr>
              <w:t xml:space="preserve"> </w:t>
            </w:r>
            <w:r>
              <w:rPr>
                <w:rFonts w:hint="eastAsia" w:ascii="Times New Roman" w:hAnsi="Times New Roman" w:eastAsia="宋体"/>
                <w:sz w:val="21"/>
              </w:rPr>
              <w:t xml:space="preserve">s）</w:t>
            </w:r>
          </w:p>
        </w:tc>
      </w:tr>
      <w:tr>
        <w:trPr>
          <w:cantSplit/>
        </w:trPr>
        <w:tc>
          <w:tcPr>
            <w:tcW w:type="dxa" w:w="175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几何</w:t>
            </w:r>
          </w:p>
        </w:tc>
        <w:tc>
          <w:tcPr>
            <w:tcW w:type="dxa" w:w="731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最近通过距离</w:t>
            </w:r>
            <w:r>
              <w:rPr>
                <w:rFonts w:ascii="Times New Roman" w:hAnsi="Times New Roman" w:eastAsia="宋体"/>
                <w:sz w:val="21"/>
              </w:rPr>
              <w:t xml:space="preserve"> 1000 </w:t>
            </w:r>
            <w:r>
              <w:rPr>
                <w:rFonts w:hint="eastAsia" w:ascii="Times New Roman" w:hAnsi="Times New Roman" w:eastAsia="宋体"/>
                <w:sz w:val="21"/>
              </w:rPr>
              <w:t xml:space="preserve">m；航速</w:t>
            </w:r>
            <w:r>
              <w:rPr>
                <w:rFonts w:ascii="Times New Roman" w:hAnsi="Times New Roman" w:eastAsia="宋体"/>
                <w:sz w:val="21"/>
              </w:rPr>
              <w:t xml:space="preserve"> 4–6 </w:t>
            </w:r>
            <w:r>
              <w:rPr>
                <w:rFonts w:hint="eastAsia" w:ascii="Times New Roman" w:hAnsi="Times New Roman" w:eastAsia="宋体"/>
                <w:sz w:val="21"/>
              </w:rPr>
              <w:t xml:space="preserve">m/s；最近通过时刻</w:t>
            </w:r>
            <w:r>
              <w:rPr>
                <w:rFonts w:ascii="Times New Roman" w:hAnsi="Times New Roman" w:eastAsia="宋体"/>
                <w:sz w:val="21"/>
              </w:rPr>
              <w:t xml:space="preserve"> </w:t>
            </w:r>
            <m:oMath>
              <m:r>
                <m:t>T</m:t>
              </m:r>
              <m:r>
                <m:rPr>
                  <m:sty m:val="p"/>
                </m:rPr>
                <m:t>/</m:t>
              </m:r>
              <m:r>
                <m:t>2</m:t>
              </m:r>
              <m:r>
                <m:rPr>
                  <m:sty m:val="p"/>
                </m:rPr>
                <m:t>±</m:t>
              </m:r>
              <m:r>
                <m:t>30</m:t>
              </m:r>
            </m:oMath>
            <w:r>
              <w:rPr>
                <w:rFonts w:ascii="Times New Roman" w:hAnsi="Times New Roman" w:eastAsia="宋体"/>
                <w:sz w:val="21"/>
              </w:rPr>
              <w:t xml:space="preserve"> </w:t>
            </w:r>
            <w:r>
              <w:rPr>
                <w:rFonts w:ascii="Times New Roman" w:hAnsi="Times New Roman" w:eastAsia="宋体"/>
                <w:sz w:val="21"/>
              </w:rPr>
              <w:t xml:space="preserve">s</w:t>
            </w:r>
          </w:p>
        </w:tc>
      </w:tr>
      <w:tr>
        <w:trPr>
          <w:cantSplit/>
        </w:trPr>
        <w:tc>
          <w:tcPr>
            <w:tcW w:type="dxa" w:w="175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发射频率</w:t>
            </w:r>
          </w:p>
        </w:tc>
        <w:tc>
          <w:tcPr>
            <w:tcW w:type="dxa" w:w="731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99.95–100.05 Hz</w:t>
            </w:r>
          </w:p>
        </w:tc>
      </w:tr>
      <w:tr>
        <w:trPr>
          <w:cantSplit/>
        </w:trPr>
        <w:tc>
          <w:tcPr>
            <w:tcW w:type="dxa" w:w="175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场景</w:t>
            </w:r>
          </w:p>
        </w:tc>
        <w:tc>
          <w:tcPr>
            <w:tcW w:type="dxa" w:w="731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无干扰；局部邻频干扰（+0.18</w:t>
            </w:r>
            <w:r>
              <w:rPr>
                <w:rFonts w:ascii="Times New Roman" w:hAnsi="Times New Roman" w:eastAsia="宋体"/>
                <w:sz w:val="21"/>
              </w:rPr>
              <w:t xml:space="preserve"> </w:t>
            </w:r>
            <w:r>
              <w:rPr>
                <w:rFonts w:hint="eastAsia" w:ascii="Times New Roman" w:hAnsi="Times New Roman" w:eastAsia="宋体"/>
                <w:sz w:val="21"/>
              </w:rPr>
              <w:t xml:space="preserve">Hz，总持续</w:t>
            </w:r>
            <w:r>
              <w:rPr>
                <w:rFonts w:ascii="Times New Roman" w:hAnsi="Times New Roman" w:eastAsia="宋体"/>
                <w:sz w:val="21"/>
              </w:rPr>
              <w:t xml:space="preserve"> 20 </w:t>
            </w:r>
            <w:r>
              <w:rPr>
                <w:rFonts w:hint="eastAsia" w:ascii="Times New Roman" w:hAnsi="Times New Roman" w:eastAsia="宋体"/>
                <w:sz w:val="21"/>
              </w:rPr>
              <w:t xml:space="preserve">s，位于记录中点）</w:t>
            </w:r>
          </w:p>
        </w:tc>
      </w:tr>
      <w:tr>
        <w:trPr>
          <w:cantSplit/>
        </w:trPr>
        <w:tc>
          <w:tcPr>
            <w:tcW w:type="dxa" w:w="175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信噪比</w:t>
            </w:r>
          </w:p>
        </w:tc>
        <w:tc>
          <w:tcPr>
            <w:tcW w:type="dxa" w:w="731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−20 </w:t>
            </w:r>
            <w:r>
              <w:rPr>
                <w:rFonts w:hint="eastAsia" w:ascii="Times New Roman" w:hAnsi="Times New Roman" w:eastAsia="宋体"/>
                <w:sz w:val="21"/>
              </w:rPr>
              <w:t xml:space="preserve">至</w:t>
            </w:r>
            <w:r>
              <w:rPr>
                <w:rFonts w:ascii="Times New Roman" w:hAnsi="Times New Roman" w:eastAsia="宋体"/>
                <w:sz w:val="21"/>
              </w:rPr>
              <w:t xml:space="preserve"> −14 </w:t>
            </w:r>
            <w:r>
              <w:rPr>
                <w:rFonts w:hint="eastAsia" w:ascii="Times New Roman" w:hAnsi="Times New Roman" w:eastAsia="宋体"/>
                <w:sz w:val="21"/>
              </w:rPr>
              <w:t xml:space="preserve">dB，间隔</w:t>
            </w:r>
            <w:r>
              <w:rPr>
                <w:rFonts w:ascii="Times New Roman" w:hAnsi="Times New Roman" w:eastAsia="宋体"/>
                <w:sz w:val="21"/>
              </w:rPr>
              <w:t xml:space="preserve"> 1 </w:t>
            </w:r>
            <w:r>
              <w:rPr>
                <w:rFonts w:hint="eastAsia" w:ascii="Times New Roman" w:hAnsi="Times New Roman" w:eastAsia="宋体"/>
                <w:sz w:val="21"/>
              </w:rPr>
              <w:t xml:space="preserve">dB（跨前端实验：−20</w:t>
            </w:r>
            <w:r>
              <w:rPr>
                <w:rFonts w:ascii="Times New Roman" w:hAnsi="Times New Roman" w:eastAsia="宋体"/>
                <w:sz w:val="21"/>
              </w:rPr>
              <w:t xml:space="preserve"> </w:t>
            </w:r>
            <w:r>
              <w:rPr>
                <w:rFonts w:hint="eastAsia" w:ascii="Times New Roman" w:hAnsi="Times New Roman" w:eastAsia="宋体"/>
                <w:sz w:val="21"/>
              </w:rPr>
              <w:t xml:space="preserve">至</w:t>
            </w:r>
            <w:r>
              <w:rPr>
                <w:rFonts w:ascii="Times New Roman" w:hAnsi="Times New Roman" w:eastAsia="宋体"/>
                <w:sz w:val="21"/>
              </w:rPr>
              <w:t xml:space="preserve"> −8 </w:t>
            </w:r>
            <w:r>
              <w:rPr>
                <w:rFonts w:hint="eastAsia" w:ascii="Times New Roman" w:hAnsi="Times New Roman" w:eastAsia="宋体"/>
                <w:sz w:val="21"/>
              </w:rPr>
              <w:t xml:space="preserve">dB，间隔</w:t>
            </w:r>
            <w:r>
              <w:rPr>
                <w:rFonts w:ascii="Times New Roman" w:hAnsi="Times New Roman" w:eastAsia="宋体"/>
                <w:sz w:val="21"/>
              </w:rPr>
              <w:t xml:space="preserve"> 2 </w:t>
            </w:r>
            <w:r>
              <w:rPr>
                <w:rFonts w:hint="eastAsia" w:ascii="Times New Roman" w:hAnsi="Times New Roman" w:eastAsia="宋体"/>
                <w:sz w:val="21"/>
              </w:rPr>
              <w:t xml:space="preserve">dB）</w:t>
            </w:r>
          </w:p>
        </w:tc>
      </w:tr>
      <w:tr>
        <w:trPr>
          <w:cantSplit/>
        </w:trPr>
        <w:tc>
          <w:tcPr>
            <w:tcW w:type="dxa" w:w="175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记录数</w:t>
            </w:r>
          </w:p>
        </w:tc>
        <w:tc>
          <w:tcPr>
            <w:tcW w:type="dxa" w:w="731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参数选择</w:t>
            </w:r>
            <w:r>
              <w:rPr>
                <w:rFonts w:ascii="Times New Roman" w:hAnsi="Times New Roman" w:eastAsia="宋体"/>
                <w:sz w:val="21"/>
              </w:rPr>
              <w:t xml:space="preserve"> 840 </w:t>
            </w:r>
            <w:r>
              <w:rPr>
                <w:rFonts w:hint="eastAsia" w:ascii="Times New Roman" w:hAnsi="Times New Roman" w:eastAsia="宋体"/>
                <w:sz w:val="21"/>
              </w:rPr>
              <w:t xml:space="preserve">条；独立确认</w:t>
            </w:r>
            <w:r>
              <w:rPr>
                <w:rFonts w:ascii="Times New Roman" w:hAnsi="Times New Roman" w:eastAsia="宋体"/>
                <w:sz w:val="21"/>
              </w:rPr>
              <w:t xml:space="preserve"> 2800 </w:t>
            </w:r>
            <w:r>
              <w:rPr>
                <w:rFonts w:hint="eastAsia" w:ascii="Times New Roman" w:hAnsi="Times New Roman" w:eastAsia="宋体"/>
                <w:sz w:val="21"/>
              </w:rPr>
              <w:t xml:space="preserve">条；积累时长</w:t>
            </w:r>
            <w:r>
              <w:rPr>
                <w:rFonts w:ascii="Times New Roman" w:hAnsi="Times New Roman" w:eastAsia="宋体"/>
                <w:sz w:val="21"/>
              </w:rPr>
              <w:t xml:space="preserve"> 2400 </w:t>
            </w:r>
            <w:r>
              <w:rPr>
                <w:rFonts w:hint="eastAsia" w:ascii="Times New Roman" w:hAnsi="Times New Roman" w:eastAsia="宋体"/>
                <w:sz w:val="21"/>
              </w:rPr>
              <w:t xml:space="preserve">条；跨前端每种前端</w:t>
            </w:r>
            <w:r>
              <w:rPr>
                <w:rFonts w:ascii="Times New Roman" w:hAnsi="Times New Roman" w:eastAsia="宋体"/>
                <w:sz w:val="21"/>
              </w:rPr>
              <w:t xml:space="preserve"> 1400 </w:t>
            </w:r>
            <w:r>
              <w:rPr>
                <w:rFonts w:hint="eastAsia" w:ascii="Times New Roman" w:hAnsi="Times New Roman" w:eastAsia="宋体"/>
                <w:sz w:val="21"/>
              </w:rPr>
              <w:t xml:space="preserve">条</w:t>
            </w:r>
          </w:p>
        </w:tc>
      </w:tr>
      <w:tr>
        <w:trPr>
          <w:cantSplit/>
        </w:trPr>
        <w:tc>
          <w:tcPr>
            <w:tcW w:type="dxa" w:w="175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随机种子</w:t>
            </w:r>
          </w:p>
        </w:tc>
        <w:tc>
          <w:tcPr>
            <w:tcW w:type="dxa" w:w="731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每个场景：参数选择</w:t>
            </w:r>
            <w:r>
              <w:rPr>
                <w:rFonts w:ascii="Times New Roman" w:hAnsi="Times New Roman" w:eastAsia="宋体"/>
                <w:sz w:val="21"/>
              </w:rPr>
              <w:t xml:space="preserve"> 60 </w:t>
            </w:r>
            <w:r>
              <w:rPr>
                <w:rFonts w:hint="eastAsia" w:ascii="Times New Roman" w:hAnsi="Times New Roman" w:eastAsia="宋体"/>
                <w:sz w:val="21"/>
              </w:rPr>
              <w:t xml:space="preserve">个；独立确认</w:t>
            </w:r>
            <w:r>
              <w:rPr>
                <w:rFonts w:ascii="Times New Roman" w:hAnsi="Times New Roman" w:eastAsia="宋体"/>
                <w:sz w:val="21"/>
              </w:rPr>
              <w:t xml:space="preserve"> 200 </w:t>
            </w:r>
            <w:r>
              <w:rPr>
                <w:rFonts w:hint="eastAsia" w:ascii="Times New Roman" w:hAnsi="Times New Roman" w:eastAsia="宋体"/>
                <w:sz w:val="21"/>
              </w:rPr>
              <w:t xml:space="preserve">个；积累时长与跨前端各</w:t>
            </w:r>
            <w:r>
              <w:rPr>
                <w:rFonts w:ascii="Times New Roman" w:hAnsi="Times New Roman" w:eastAsia="宋体"/>
                <w:sz w:val="21"/>
              </w:rPr>
              <w:t xml:space="preserve"> 100 </w:t>
            </w:r>
            <w:r>
              <w:rPr>
                <w:rFonts w:hint="eastAsia" w:ascii="Times New Roman" w:hAnsi="Times New Roman" w:eastAsia="宋体"/>
                <w:sz w:val="21"/>
              </w:rPr>
              <w:t xml:space="preserve">个</w:t>
            </w:r>
          </w:p>
        </w:tc>
      </w:tr>
      <w:tr>
        <w:trPr>
          <w:cantSplit/>
        </w:trPr>
        <w:tc>
          <w:tcPr>
            <w:tcW w:type="dxa" w:w="175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统计</w:t>
            </w:r>
          </w:p>
        </w:tc>
        <w:tc>
          <w:tcPr>
            <w:tcW w:type="dxa" w:w="7313"/>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同记录配对；各实验的场景与信噪比组合等权平均；按种子成簇重抽样</w:t>
            </w:r>
            <w:r>
              <w:rPr>
                <w:rFonts w:ascii="Times New Roman" w:hAnsi="Times New Roman" w:eastAsia="宋体"/>
                <w:sz w:val="21"/>
              </w:rPr>
              <w:t xml:space="preserve"> 2000 </w:t>
            </w:r>
            <w:r>
              <w:rPr>
                <w:rFonts w:hint="eastAsia" w:ascii="Times New Roman" w:hAnsi="Times New Roman" w:eastAsia="宋体"/>
                <w:sz w:val="21"/>
              </w:rPr>
              <w:t xml:space="preserve">次，逐项</w:t>
            </w:r>
            <w:r>
              <w:rPr>
                <w:rFonts w:ascii="Times New Roman" w:hAnsi="Times New Roman" w:eastAsia="宋体"/>
                <w:sz w:val="21"/>
              </w:rPr>
              <w:t xml:space="preserve"> 95% </w:t>
            </w:r>
            <w:r>
              <w:rPr>
                <w:rFonts w:hint="eastAsia" w:ascii="Times New Roman" w:hAnsi="Times New Roman" w:eastAsia="宋体"/>
                <w:sz w:val="21"/>
              </w:rPr>
              <w:t xml:space="preserve">百分位区间</w:t>
            </w:r>
          </w:p>
        </w:tc>
      </w:tr>
    </w:tbl>
    <w:bookmarkEnd w:id="26"/>
    <w:bookmarkStart w:id="33" w:name="相干积累增益与修正幅度界的影响"/>
    <w:p>
      <w:pPr>
        <w:pStyle w:val="Heading2"/>
      </w:pPr>
      <w:r>
        <w:t xml:space="preserve">4.2 </w:t>
      </w:r>
      <w:r>
        <w:rPr>
          <w:rFonts w:hint="eastAsia"/>
        </w:rPr>
        <w:t xml:space="preserve">相干积累增益与修正幅度界的影响</w:t>
      </w:r>
    </w:p>
    <w:p>
      <w:pPr>
        <w:pStyle w:val="FirstParagraph"/>
      </w:pPr>
      <w:r>
        <w:rPr>
          <w:rFonts w:hint="eastAsia"/>
        </w:rPr>
        <w:t xml:space="preserve">在独立确认仿真的</w:t>
      </w:r>
      <w:r>
        <w:t xml:space="preserve"> 2800 </w:t>
      </w:r>
      <w:r>
        <w:rPr>
          <w:rFonts w:hint="eastAsia"/>
        </w:rPr>
        <w:t xml:space="preserve">条记录上，修正结果与</w:t>
      </w:r>
      <w:r>
        <w:t xml:space="preserve"> LPS </w:t>
      </w:r>
      <w:r>
        <w:rPr>
          <w:rFonts w:hint="eastAsia"/>
        </w:rPr>
        <w:t xml:space="preserve">相比，相干效率和观测谱峰在全部</w:t>
      </w:r>
      <w:r>
        <w:t xml:space="preserve"> 14 </w:t>
      </w:r>
      <w:r>
        <w:rPr>
          <w:rFonts w:hint="eastAsia"/>
        </w:rPr>
        <w:t xml:space="preserve">个场景与信噪比组合中都提高，各组合的逐项</w:t>
      </w:r>
      <w:r>
        <w:t xml:space="preserve"> 95% </w:t>
      </w:r>
      <w:r>
        <w:rPr>
          <w:rFonts w:hint="eastAsia"/>
        </w:rPr>
        <w:t xml:space="preserve">区间都在零以上（图</w:t>
      </w:r>
      <w:r>
        <w:t xml:space="preserve"> </w:t>
      </w:r>
      <w:r>
        <w:rPr>
          <w:rFonts w:hint="eastAsia"/>
        </w:rPr>
        <w:t xml:space="preserve">4）。平均相干效率从</w:t>
      </w:r>
      <w:r>
        <w:t xml:space="preserve"> 0.466 </w:t>
      </w:r>
      <w:r>
        <w:rPr>
          <w:rFonts w:hint="eastAsia"/>
        </w:rPr>
        <w:t xml:space="preserve">提高到</w:t>
      </w:r>
      <w:r>
        <w:t xml:space="preserve"> </w:t>
      </w:r>
      <w:r>
        <w:rPr>
          <w:rFonts w:hint="eastAsia"/>
        </w:rPr>
        <w:t xml:space="preserve">0.660，</w:t>
      </w:r>
      <m:oMath>
        <m:r>
          <m:rPr>
            <m:sty m:val="p"/>
          </m:rPr>
          <m:t>Δ</m:t>
        </m:r>
        <m:r>
          <m:t>η</m:t>
        </m:r>
        <m:r>
          <m:rPr>
            <m:sty m:val="p"/>
          </m:rPr>
          <m:t>=</m:t>
        </m:r>
        <m:r>
          <m:t>0.194</m:t>
        </m:r>
      </m:oMath>
      <w:r>
        <w:t xml:space="preserve"> </w:t>
      </w:r>
      <w:r>
        <w:t xml:space="preserve">[0.187, </w:t>
      </w:r>
      <w:r>
        <w:rPr>
          <w:rFonts w:hint="eastAsia"/>
        </w:rPr>
        <w:t xml:space="preserve">0.201]，与理想补偿之间的差距缩小约</w:t>
      </w:r>
      <w:r>
        <w:t xml:space="preserve"> </w:t>
      </w:r>
      <w:r>
        <w:rPr>
          <w:rFonts w:hint="eastAsia"/>
        </w:rPr>
        <w:t xml:space="preserve">36%；观测谱峰平均提高</w:t>
      </w:r>
      <w:r>
        <w:t xml:space="preserve"> 2.26 dB [2.19, </w:t>
      </w:r>
      <w:r>
        <w:rPr>
          <w:rFonts w:hint="eastAsia"/>
        </w:rPr>
        <w:t xml:space="preserve">2.33]。逐条记录看，修正后的相干效率在</w:t>
      </w:r>
      <w:r>
        <w:t xml:space="preserve"> 95.0% </w:t>
      </w:r>
      <w:r>
        <w:rPr>
          <w:rFonts w:hint="eastAsia"/>
        </w:rPr>
        <w:t xml:space="preserve">的记录上高于</w:t>
      </w:r>
      <w:r>
        <w:t xml:space="preserve"> </w:t>
      </w:r>
      <w:r>
        <w:rPr>
          <w:rFonts w:hint="eastAsia"/>
        </w:rPr>
        <w:t xml:space="preserve">LPS；比</w:t>
      </w:r>
      <w:r>
        <w:t xml:space="preserve"> LPS </w:t>
      </w:r>
      <w:r>
        <w:rPr>
          <w:rFonts w:hint="eastAsia"/>
        </w:rPr>
        <w:t xml:space="preserve">低</w:t>
      </w:r>
      <w:r>
        <w:t xml:space="preserve"> 0.01 </w:t>
      </w:r>
      <w:r>
        <w:rPr>
          <w:rFonts w:hint="eastAsia"/>
        </w:rPr>
        <w:t xml:space="preserve">以上的记录占</w:t>
      </w:r>
      <w:r>
        <w:t xml:space="preserve"> </w:t>
      </w:r>
      <w:r>
        <w:rPr>
          <w:rFonts w:hint="eastAsia"/>
        </w:rPr>
        <w:t xml:space="preserve">1.0%，其中无干扰时</w:t>
      </w:r>
      <w:r>
        <w:t xml:space="preserve"> </w:t>
      </w:r>
      <w:r>
        <w:rPr>
          <w:rFonts w:hint="eastAsia"/>
        </w:rPr>
        <w:t xml:space="preserve">0.1%，局部干扰时</w:t>
      </w:r>
      <w:r>
        <w:t xml:space="preserve"> 1.9%。</w:t>
      </w:r>
    </w:p>
    <w:p>
      <w:pPr>
        <w:pStyle w:val="CaptionedFigure"/>
        <w:keepNext/>
        <w:spacing w:before="120" w:after="60"/>
        <w:ind w:firstLine="0" w:left="0" w:right="0"/>
        <w:jc w:val="center"/>
      </w:pPr>
      <w:r>
        <w:drawing>
          <wp:inline>
            <wp:extent cx="5579999" cy="2226191"/>
            <wp:effectExtent b="0" l="0" r="0" t="0"/>
            <wp:docPr descr="图 4　独立确认仿真中相对 LPS 的增益（2800 条新记录，每单元 200 条）。(a) 相干效率增量；(b) 观测谱峰增量。误差棒为按种子成簇重抽样的逐项 95% 区间。全部 14 个单元的两个指标区间均为正。合并后 Δη = +0.194，谱峰增量 +2.26 dB。" title="" id="28" name="Picture"/>
            <a:graphic>
              <a:graphicData uri="http://schemas.openxmlformats.org/drawingml/2006/picture">
                <pic:pic>
                  <pic:nvPicPr>
                    <pic:cNvPr descr="img/fig4.png" id="29" name="Picture"/>
                    <pic:cNvPicPr>
                      <a:picLocks noChangeArrowheads="1" noChangeAspect="1"/>
                    </pic:cNvPicPr>
                  </pic:nvPicPr>
                  <pic:blipFill>
                    <a:blip r:embed="rId27"/>
                    <a:stretch>
                      <a:fillRect/>
                    </a:stretch>
                  </pic:blipFill>
                  <pic:spPr bwMode="auto">
                    <a:xfrm>
                      <a:off x="0" y="0"/>
                      <a:ext cx="5579999" cy="2226191"/>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4</w:t>
      </w:r>
      <w:r>
        <w:t xml:space="preserve">　</w:t>
      </w:r>
      <w:r>
        <w:rPr>
          <w:rFonts w:hint="eastAsia"/>
        </w:rPr>
        <w:t xml:space="preserve">独立确认仿真中相对</w:t>
      </w:r>
      <w:r>
        <w:t xml:space="preserve"> LPS </w:t>
      </w:r>
      <w:r>
        <w:rPr>
          <w:rFonts w:hint="eastAsia"/>
        </w:rPr>
        <w:t xml:space="preserve">的增益（2800</w:t>
      </w:r>
      <w:r>
        <w:t xml:space="preserve"> </w:t>
      </w:r>
      <w:r>
        <w:rPr>
          <w:rFonts w:hint="eastAsia"/>
        </w:rPr>
        <w:t xml:space="preserve">条新记录，每单元</w:t>
      </w:r>
      <w:r>
        <w:t xml:space="preserve"> 200 </w:t>
      </w:r>
      <w:r>
        <w:rPr>
          <w:rFonts w:hint="eastAsia"/>
        </w:rPr>
        <w:t xml:space="preserve">条）。(a)</w:t>
      </w:r>
      <w:r>
        <w:t xml:space="preserve"> </w:t>
      </w:r>
      <w:r>
        <w:rPr>
          <w:rFonts w:hint="eastAsia"/>
        </w:rPr>
        <w:t xml:space="preserve">相干效率增量；(b)</w:t>
      </w:r>
      <w:r>
        <w:t xml:space="preserve"> </w:t>
      </w:r>
      <w:r>
        <w:rPr>
          <w:rFonts w:hint="eastAsia"/>
        </w:rPr>
        <w:t xml:space="preserve">观测谱峰增量。误差棒为按种子成簇重抽样的逐项</w:t>
      </w:r>
      <w:r>
        <w:t xml:space="preserve"> 95% </w:t>
      </w:r>
      <w:r>
        <w:rPr>
          <w:rFonts w:hint="eastAsia"/>
        </w:rPr>
        <w:t xml:space="preserve">区间。全部</w:t>
      </w:r>
      <w:r>
        <w:t xml:space="preserve"> 14 </w:t>
      </w:r>
      <w:r>
        <w:rPr>
          <w:rFonts w:hint="eastAsia"/>
        </w:rPr>
        <w:t xml:space="preserve">个单元的两个指标区间均为正。合并后</w:t>
      </w:r>
      <w:r>
        <w:t xml:space="preserve"> Δη = </w:t>
      </w:r>
      <w:r>
        <w:rPr>
          <w:rFonts w:hint="eastAsia"/>
        </w:rPr>
        <w:t xml:space="preserve">+0.194，谱峰增量</w:t>
      </w:r>
      <w:r>
        <w:t xml:space="preserve"> +2.26 dB。</w:t>
      </w:r>
    </w:p>
    <w:p>
      <w:pPr>
        <w:pStyle w:val="BodyText"/>
      </w:pPr>
      <w:r>
        <w:rPr>
          <w:rFonts w:hint="eastAsia"/>
        </w:rPr>
        <w:t xml:space="preserve">无干扰场景中，增益随信噪比先升后降。−20</w:t>
      </w:r>
      <w:r>
        <w:t xml:space="preserve"> dB </w:t>
      </w:r>
      <w:r>
        <w:rPr>
          <w:rFonts w:hint="eastAsia"/>
        </w:rPr>
        <w:t xml:space="preserve">时，200</w:t>
      </w:r>
      <w:r>
        <w:t xml:space="preserve"> </w:t>
      </w:r>
      <w:r>
        <w:rPr>
          <w:rFonts w:hint="eastAsia"/>
        </w:rPr>
        <w:t xml:space="preserve">条记录中只有</w:t>
      </w:r>
      <w:r>
        <w:t xml:space="preserve"> 26 </w:t>
      </w:r>
      <w:r>
        <w:rPr>
          <w:rFonts w:hint="eastAsia"/>
        </w:rPr>
        <w:t xml:space="preserve">条</w:t>
      </w:r>
      <w:r>
        <w:t xml:space="preserve"> LPS </w:t>
      </w:r>
      <w:r>
        <w:rPr>
          <w:rFonts w:hint="eastAsia"/>
        </w:rPr>
        <w:t xml:space="preserve">轨迹的均方根误差小于</w:t>
      </w:r>
      <w:r>
        <w:t xml:space="preserve"> 0.05 </w:t>
      </w:r>
      <w:r>
        <w:rPr>
          <w:rFonts w:hint="eastAsia"/>
        </w:rPr>
        <w:t xml:space="preserve">Hz，占</w:t>
      </w:r>
      <w:r>
        <w:t xml:space="preserve"> </w:t>
      </w:r>
      <w:r>
        <w:rPr>
          <w:rFonts w:hint="eastAsia"/>
        </w:rPr>
        <w:t xml:space="preserve">13%。这一条件下，LPS</w:t>
      </w:r>
      <w:r>
        <w:t xml:space="preserve"> </w:t>
      </w:r>
      <w:r>
        <w:rPr>
          <w:rFonts w:hint="eastAsia"/>
        </w:rPr>
        <w:t xml:space="preserve">补偿后的平均相干效率为</w:t>
      </w:r>
      <w:r>
        <w:t xml:space="preserve"> </w:t>
      </w:r>
      <w:r>
        <w:rPr>
          <w:rFonts w:hint="eastAsia"/>
        </w:rPr>
        <w:t xml:space="preserve">0.061，修正后为</w:t>
      </w:r>
      <w:r>
        <w:t xml:space="preserve"> </w:t>
      </w:r>
      <w:r>
        <w:rPr>
          <w:rFonts w:hint="eastAsia"/>
        </w:rPr>
        <w:t xml:space="preserve">0.110，增益为</w:t>
      </w:r>
      <w:r>
        <w:t xml:space="preserve"> 0.049。−18 </w:t>
      </w:r>
      <w:r>
        <w:rPr>
          <w:rFonts w:hint="eastAsia"/>
        </w:rPr>
        <w:t xml:space="preserve">和</w:t>
      </w:r>
      <w:r>
        <w:t xml:space="preserve"> −17 dB </w:t>
      </w:r>
      <w:r>
        <w:rPr>
          <w:rFonts w:hint="eastAsia"/>
        </w:rPr>
        <w:t xml:space="preserve">时增益最大，约</w:t>
      </w:r>
      <w:r>
        <w:t xml:space="preserve"> </w:t>
      </w:r>
      <w:r>
        <w:rPr>
          <w:rFonts w:hint="eastAsia"/>
        </w:rPr>
        <w:t xml:space="preserve">0.33，相干效率分别从</w:t>
      </w:r>
      <w:r>
        <w:t xml:space="preserve"> 0.43 </w:t>
      </w:r>
      <w:r>
        <w:rPr>
          <w:rFonts w:hint="eastAsia"/>
        </w:rPr>
        <w:t xml:space="preserve">提高到</w:t>
      </w:r>
      <w:r>
        <w:t xml:space="preserve"> </w:t>
      </w:r>
      <w:r>
        <w:rPr>
          <w:rFonts w:hint="eastAsia"/>
        </w:rPr>
        <w:t xml:space="preserve">0.76、从</w:t>
      </w:r>
      <w:r>
        <w:t xml:space="preserve"> 0.55 </w:t>
      </w:r>
      <w:r>
        <w:rPr>
          <w:rFonts w:hint="eastAsia"/>
        </w:rPr>
        <w:t xml:space="preserve">提高到</w:t>
      </w:r>
      <w:r>
        <w:t xml:space="preserve"> 0.88。−14 dB </w:t>
      </w:r>
      <w:r>
        <w:rPr>
          <w:rFonts w:hint="eastAsia"/>
        </w:rPr>
        <w:t xml:space="preserve">时，LPS</w:t>
      </w:r>
      <w:r>
        <w:t xml:space="preserve"> </w:t>
      </w:r>
      <w:r>
        <w:rPr>
          <w:rFonts w:hint="eastAsia"/>
        </w:rPr>
        <w:t xml:space="preserve">补偿后已达</w:t>
      </w:r>
      <w:r>
        <w:t xml:space="preserve"> </w:t>
      </w:r>
      <w:r>
        <w:rPr>
          <w:rFonts w:hint="eastAsia"/>
        </w:rPr>
        <w:t xml:space="preserve">0.865，修正后为</w:t>
      </w:r>
      <w:r>
        <w:t xml:space="preserve"> </w:t>
      </w:r>
      <w:r>
        <w:rPr>
          <w:rFonts w:hint="eastAsia"/>
        </w:rPr>
        <w:t xml:space="preserve">0.960，增益为</w:t>
      </w:r>
      <w:r>
        <w:t xml:space="preserve"> </w:t>
      </w:r>
      <w:r>
        <w:rPr>
          <w:rFonts w:hint="eastAsia"/>
        </w:rPr>
        <w:t xml:space="preserve">0.096。可见前端轨迹大体跟住谱线、但仍有明显相位损失时，修正的作用最大。</w:t>
      </w:r>
    </w:p>
    <w:p>
      <w:pPr>
        <w:pStyle w:val="BodyText"/>
      </w:pPr>
      <w:r>
        <w:rPr>
          <w:rFonts w:hint="eastAsia"/>
        </w:rPr>
        <w:t xml:space="preserve">局部干扰场景中，各信噪比的相干效率增益在</w:t>
      </w:r>
      <w:r>
        <w:t xml:space="preserve"> 0.11–0.22 </w:t>
      </w:r>
      <w:r>
        <w:rPr>
          <w:rFonts w:hint="eastAsia"/>
        </w:rPr>
        <w:t xml:space="preserve">之间，谱峰增量比无干扰时更大：平均</w:t>
      </w:r>
      <w:r>
        <w:t xml:space="preserve"> 2.97 </w:t>
      </w:r>
      <w:r>
        <w:rPr>
          <w:rFonts w:hint="eastAsia"/>
        </w:rPr>
        <w:t xml:space="preserve">dB（无干扰为</w:t>
      </w:r>
      <w:r>
        <w:t xml:space="preserve"> 1.55 </w:t>
      </w:r>
      <w:r>
        <w:rPr>
          <w:rFonts w:hint="eastAsia"/>
        </w:rPr>
        <w:t xml:space="preserve">dB），在</w:t>
      </w:r>
      <w:r>
        <w:t xml:space="preserve"> −20 </w:t>
      </w:r>
      <w:r>
        <w:rPr>
          <w:rFonts w:hint="eastAsia"/>
        </w:rPr>
        <w:t xml:space="preserve">至</w:t>
      </w:r>
      <w:r>
        <w:t xml:space="preserve"> −18 dB </w:t>
      </w:r>
      <w:r>
        <w:rPr>
          <w:rFonts w:hint="eastAsia"/>
        </w:rPr>
        <w:t xml:space="preserve">达到</w:t>
      </w:r>
      <w:r>
        <w:t xml:space="preserve"> 3.5–3.7 </w:t>
      </w:r>
      <w:r>
        <w:rPr>
          <w:rFonts w:hint="eastAsia"/>
        </w:rPr>
        <w:t xml:space="preserve">dB。干扰使</w:t>
      </w:r>
      <w:r>
        <w:t xml:space="preserve"> LPS </w:t>
      </w:r>
      <w:r>
        <w:rPr>
          <w:rFonts w:hint="eastAsia"/>
        </w:rPr>
        <w:t xml:space="preserve">补偿后的平均相干效率从无干扰时的</w:t>
      </w:r>
      <w:r>
        <w:t xml:space="preserve"> 0.511 </w:t>
      </w:r>
      <w:r>
        <w:rPr>
          <w:rFonts w:hint="eastAsia"/>
        </w:rPr>
        <w:t xml:space="preserve">降到</w:t>
      </w:r>
      <w:r>
        <w:t xml:space="preserve"> </w:t>
      </w:r>
      <w:r>
        <w:rPr>
          <w:rFonts w:hint="eastAsia"/>
        </w:rPr>
        <w:t xml:space="preserve">0.421，修正后为</w:t>
      </w:r>
      <w:r>
        <w:t xml:space="preserve"> 0.602。</w:t>
      </w:r>
    </w:p>
    <w:p>
      <w:pPr>
        <w:pStyle w:val="BodyText"/>
      </w:pPr>
      <w:r>
        <w:rPr>
          <w:rFonts w:hint="eastAsia"/>
        </w:rPr>
        <w:t xml:space="preserve">在相同的前端轨迹和起点下，以补偿后相干能量为目标的修正在两种场景、全部</w:t>
      </w:r>
      <w:r>
        <w:t xml:space="preserve"> 7 </w:t>
      </w:r>
      <w:r>
        <w:rPr>
          <w:rFonts w:hint="eastAsia"/>
        </w:rPr>
        <w:t xml:space="preserve">个信噪比上都提高了积累输出。</w:t>
      </w:r>
    </w:p>
    <w:p>
      <w:pPr>
        <w:pStyle w:val="BodyText"/>
      </w:pPr>
      <w:r>
        <w:rPr>
          <w:rFonts w:hint="eastAsia"/>
        </w:rPr>
        <w:t xml:space="preserve">修正的增益可以分成两部分（图</w:t>
      </w:r>
      <w:r>
        <w:t xml:space="preserve"> </w:t>
      </w:r>
      <w:r>
        <w:rPr>
          <w:rFonts w:hint="eastAsia"/>
        </w:rPr>
        <w:t xml:space="preserve">5）。固定</w:t>
      </w:r>
      <w:r>
        <w:t xml:space="preserve"> ±0.02 Hz </w:t>
      </w:r>
      <w:r>
        <w:rPr>
          <w:rFonts w:hint="eastAsia"/>
        </w:rPr>
        <w:t xml:space="preserve">的修正相对</w:t>
      </w:r>
      <w:r>
        <w:t xml:space="preserve"> LPS </w:t>
      </w:r>
      <w:r>
        <w:rPr>
          <w:rFonts w:hint="eastAsia"/>
        </w:rPr>
        <w:t xml:space="preserve">贡献</w:t>
      </w:r>
      <w:r>
        <w:t xml:space="preserve"> </w:t>
      </w:r>
      <m:oMath>
        <m:r>
          <m:rPr>
            <m:sty m:val="p"/>
          </m:rPr>
          <m:t>Δ</m:t>
        </m:r>
        <m:r>
          <m:t>η</m:t>
        </m:r>
        <m:r>
          <m:rPr>
            <m:sty m:val="p"/>
          </m:rPr>
          <m:t>=</m:t>
        </m:r>
        <m:r>
          <m:t>0.184</m:t>
        </m:r>
      </m:oMath>
      <w:r>
        <w:rPr>
          <w:rFonts w:hint="eastAsia"/>
        </w:rPr>
        <w:t xml:space="preserve">；自适应扩张在此基础上再增加</w:t>
      </w:r>
      <w:r>
        <w:t xml:space="preserve"> 0.009 [0.008, </w:t>
      </w:r>
      <w:r>
        <w:rPr>
          <w:rFonts w:hint="eastAsia"/>
        </w:rPr>
        <w:t xml:space="preserve">0.011]，其中无干扰时</w:t>
      </w:r>
      <w:r>
        <w:t xml:space="preserve"> </w:t>
      </w:r>
      <w:r>
        <w:rPr>
          <w:rFonts w:hint="eastAsia"/>
        </w:rPr>
        <w:t xml:space="preserve">0.005，局部干扰时</w:t>
      </w:r>
      <w:r>
        <w:t xml:space="preserve"> </w:t>
      </w:r>
      <w:r>
        <w:rPr>
          <w:rFonts w:hint="eastAsia"/>
        </w:rPr>
        <w:t xml:space="preserve">0.014。扩张在</w:t>
      </w:r>
      <w:r>
        <w:t xml:space="preserve"> 23.6% </w:t>
      </w:r>
      <w:r>
        <w:rPr>
          <w:rFonts w:hint="eastAsia"/>
        </w:rPr>
        <w:t xml:space="preserve">的记录上触发（无干扰</w:t>
      </w:r>
      <w:r>
        <w:t xml:space="preserve"> </w:t>
      </w:r>
      <w:r>
        <w:rPr>
          <w:rFonts w:hint="eastAsia"/>
        </w:rPr>
        <w:t xml:space="preserve">19.4%，局部干扰</w:t>
      </w:r>
      <w:r>
        <w:t xml:space="preserve"> </w:t>
      </w:r>
      <w:r>
        <w:rPr>
          <w:rFonts w:hint="eastAsia"/>
        </w:rPr>
        <w:t xml:space="preserve">27.9%），每次只扩张一次。逐单元看，14</w:t>
      </w:r>
      <w:r>
        <w:t xml:space="preserve"> </w:t>
      </w:r>
      <w:r>
        <w:rPr>
          <w:rFonts w:hint="eastAsia"/>
        </w:rPr>
        <w:t xml:space="preserve">个组合的平均追加增量都不小于零，其中</w:t>
      </w:r>
      <w:r>
        <w:t xml:space="preserve"> 12 </w:t>
      </w:r>
      <w:r>
        <w:rPr>
          <w:rFonts w:hint="eastAsia"/>
        </w:rPr>
        <w:t xml:space="preserve">个组合的逐项</w:t>
      </w:r>
      <w:r>
        <w:t xml:space="preserve"> 95% </w:t>
      </w:r>
      <w:r>
        <w:rPr>
          <w:rFonts w:hint="eastAsia"/>
        </w:rPr>
        <w:t xml:space="preserve">区间下界大于零（补充图</w:t>
      </w:r>
      <w:r>
        <w:t xml:space="preserve"> </w:t>
      </w:r>
      <w:r>
        <w:rPr>
          <w:rFonts w:hint="eastAsia"/>
        </w:rPr>
        <w:t xml:space="preserve">S2）。</w:t>
      </w:r>
    </w:p>
    <w:p>
      <w:pPr>
        <w:pStyle w:val="CaptionedFigure"/>
        <w:keepNext/>
        <w:spacing w:before="120" w:after="60"/>
        <w:ind w:firstLine="0" w:left="0" w:right="0"/>
        <w:jc w:val="center"/>
      </w:pPr>
      <w:r>
        <w:drawing>
          <wp:inline>
            <wp:extent cx="5579999" cy="2142800"/>
            <wp:effectExtent b="0" l="0" r="0" t="0"/>
            <wp:docPr descr="图 5　修正范围的取舍（独立确认仿真）。(a) 三种扩张方式相对固定 ±0.02 Hz 的相干效率增量；(b) 实质退化比例，即相干效率比固定 ±0.02 Hz 低 0.01 以上的记录所占比例。固定 ±0.02 Hz 本身相对 LPS 的增益为 0.184，图中是在此之上的追加量。无干扰时，自适应的追加增益比不设修正幅度界低 0.006。局部干扰（+0.18 Hz，持续 20 s，短于 30 s 驻留阈值）时，自适应的追加增益最大，退化比例为 2.0%；固定 ±0.04 Hz 与不设修正幅度界的退化比例分别为 33.6% 与 35.9%。" title="" id="31" name="Picture"/>
            <a:graphic>
              <a:graphicData uri="http://schemas.openxmlformats.org/drawingml/2006/picture">
                <pic:pic>
                  <pic:nvPicPr>
                    <pic:cNvPr descr="img/fig5.png" id="32" name="Picture"/>
                    <pic:cNvPicPr>
                      <a:picLocks noChangeArrowheads="1" noChangeAspect="1"/>
                    </pic:cNvPicPr>
                  </pic:nvPicPr>
                  <pic:blipFill>
                    <a:blip r:embed="rId30"/>
                    <a:stretch>
                      <a:fillRect/>
                    </a:stretch>
                  </pic:blipFill>
                  <pic:spPr bwMode="auto">
                    <a:xfrm>
                      <a:off x="0" y="0"/>
                      <a:ext cx="5579999" cy="2142800"/>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5</w:t>
      </w:r>
      <w:r>
        <w:t xml:space="preserve">　</w:t>
      </w:r>
      <w:r>
        <w:rPr>
          <w:rFonts w:hint="eastAsia"/>
        </w:rPr>
        <w:t xml:space="preserve">修正范围的取舍（独立确认仿真）。(a)</w:t>
      </w:r>
      <w:r>
        <w:t xml:space="preserve"> </w:t>
      </w:r>
      <w:r>
        <w:rPr>
          <w:rFonts w:hint="eastAsia"/>
        </w:rPr>
        <w:t xml:space="preserve">三种扩张方式相对固定</w:t>
      </w:r>
      <w:r>
        <w:t xml:space="preserve"> ±0.02 Hz </w:t>
      </w:r>
      <w:r>
        <w:rPr>
          <w:rFonts w:hint="eastAsia"/>
        </w:rPr>
        <w:t xml:space="preserve">的相干效率增量；(b)</w:t>
      </w:r>
      <w:r>
        <w:t xml:space="preserve"> </w:t>
      </w:r>
      <w:r>
        <w:rPr>
          <w:rFonts w:hint="eastAsia"/>
        </w:rPr>
        <w:t xml:space="preserve">实质退化比例，即相干效率比固定</w:t>
      </w:r>
      <w:r>
        <w:t xml:space="preserve"> ±0.02 Hz </w:t>
      </w:r>
      <w:r>
        <w:rPr>
          <w:rFonts w:hint="eastAsia"/>
        </w:rPr>
        <w:t xml:space="preserve">低</w:t>
      </w:r>
      <w:r>
        <w:t xml:space="preserve"> 0.01 </w:t>
      </w:r>
      <w:r>
        <w:rPr>
          <w:rFonts w:hint="eastAsia"/>
        </w:rPr>
        <w:t xml:space="preserve">以上的记录所占比例。固定</w:t>
      </w:r>
      <w:r>
        <w:t xml:space="preserve"> ±0.02 Hz </w:t>
      </w:r>
      <w:r>
        <w:rPr>
          <w:rFonts w:hint="eastAsia"/>
        </w:rPr>
        <w:t xml:space="preserve">本身相对</w:t>
      </w:r>
      <w:r>
        <w:t xml:space="preserve"> LPS </w:t>
      </w:r>
      <w:r>
        <w:rPr>
          <w:rFonts w:hint="eastAsia"/>
        </w:rPr>
        <w:t xml:space="preserve">的增益为</w:t>
      </w:r>
      <w:r>
        <w:t xml:space="preserve"> </w:t>
      </w:r>
      <w:r>
        <w:rPr>
          <w:rFonts w:hint="eastAsia"/>
        </w:rPr>
        <w:t xml:space="preserve">0.184，图中是在此之上的追加量。无干扰时，自适应的追加增益比不设修正幅度界低</w:t>
      </w:r>
      <w:r>
        <w:t xml:space="preserve"> </w:t>
      </w:r>
      <w:r>
        <w:rPr>
          <w:rFonts w:hint="eastAsia"/>
        </w:rPr>
        <w:t xml:space="preserve">0.006。局部干扰（+0.18</w:t>
      </w:r>
      <w:r>
        <w:t xml:space="preserve"> </w:t>
      </w:r>
      <w:r>
        <w:rPr>
          <w:rFonts w:hint="eastAsia"/>
        </w:rPr>
        <w:t xml:space="preserve">Hz，持续</w:t>
      </w:r>
      <w:r>
        <w:t xml:space="preserve"> 20 </w:t>
      </w:r>
      <w:r>
        <w:rPr>
          <w:rFonts w:hint="eastAsia"/>
        </w:rPr>
        <w:t xml:space="preserve">s，短于</w:t>
      </w:r>
      <w:r>
        <w:t xml:space="preserve"> 30 s </w:t>
      </w:r>
      <w:r>
        <w:rPr>
          <w:rFonts w:hint="eastAsia"/>
        </w:rPr>
        <w:t xml:space="preserve">驻留阈值）时，自适应的追加增益最大，退化比例为</w:t>
      </w:r>
      <w:r>
        <w:t xml:space="preserve"> </w:t>
      </w:r>
      <w:r>
        <w:rPr>
          <w:rFonts w:hint="eastAsia"/>
        </w:rPr>
        <w:t xml:space="preserve">2.0%；固定</w:t>
      </w:r>
      <w:r>
        <w:t xml:space="preserve"> ±0.04 Hz </w:t>
      </w:r>
      <w:r>
        <w:rPr>
          <w:rFonts w:hint="eastAsia"/>
        </w:rPr>
        <w:t xml:space="preserve">与不设修正幅度界的退化比例分别为</w:t>
      </w:r>
      <w:r>
        <w:t xml:space="preserve"> 33.6% </w:t>
      </w:r>
      <w:r>
        <w:rPr>
          <w:rFonts w:hint="eastAsia"/>
        </w:rPr>
        <w:t xml:space="preserve">与</w:t>
      </w:r>
      <w:r>
        <w:t xml:space="preserve"> 35.9%。</w:t>
      </w:r>
    </w:p>
    <w:p>
      <w:pPr>
        <w:pStyle w:val="BodyText"/>
      </w:pPr>
      <w:r>
        <w:rPr>
          <w:rFonts w:hint="eastAsia"/>
        </w:rPr>
        <w:t xml:space="preserve">局部干扰下，三种扩张方式的差别最明显。以固定</w:t>
      </w:r>
      <w:r>
        <w:t xml:space="preserve"> ±0.02 Hz </w:t>
      </w:r>
      <w:r>
        <w:rPr>
          <w:rFonts w:hint="eastAsia"/>
        </w:rPr>
        <w:t xml:space="preserve">为比较对象，固定</w:t>
      </w:r>
      <w:r>
        <w:t xml:space="preserve"> ±0.04 Hz </w:t>
      </w:r>
      <w:r>
        <w:rPr>
          <w:rFonts w:hint="eastAsia"/>
        </w:rPr>
        <w:t xml:space="preserve">与不设修正幅度界使约三分之一记录的目标相干效率发生实质下降，比例分别为</w:t>
      </w:r>
      <w:r>
        <w:t xml:space="preserve"> 33.6% </w:t>
      </w:r>
      <w:r>
        <w:rPr>
          <w:rFonts w:hint="eastAsia"/>
        </w:rPr>
        <w:t xml:space="preserve">和</w:t>
      </w:r>
      <w:r>
        <w:t xml:space="preserve"> </w:t>
      </w:r>
      <w:r>
        <w:rPr>
          <w:rFonts w:hint="eastAsia"/>
        </w:rPr>
        <w:t xml:space="preserve">35.9%；局部自适应扩张将这一比例降至</w:t>
      </w:r>
      <w:r>
        <w:t xml:space="preserve"> </w:t>
      </w:r>
      <w:r>
        <w:rPr>
          <w:rFonts w:hint="eastAsia"/>
        </w:rPr>
        <w:t xml:space="preserve">2.0%。三者相对固定</w:t>
      </w:r>
      <w:r>
        <w:t xml:space="preserve"> ±0.02 Hz </w:t>
      </w:r>
      <w:r>
        <w:rPr>
          <w:rFonts w:hint="eastAsia"/>
        </w:rPr>
        <w:t xml:space="preserve">的平均追加增益分别为</w:t>
      </w:r>
      <w:r>
        <w:t xml:space="preserve"> 0.007、0.003 </w:t>
      </w:r>
      <w:r>
        <w:rPr>
          <w:rFonts w:hint="eastAsia"/>
        </w:rPr>
        <w:t xml:space="preserve">和</w:t>
      </w:r>
      <w:r>
        <w:t xml:space="preserve"> </w:t>
      </w:r>
      <w:r>
        <w:rPr>
          <w:rFonts w:hint="eastAsia"/>
        </w:rPr>
        <w:t xml:space="preserve">0.014，自适应扩张最高。这里的干扰持续</w:t>
      </w:r>
      <w:r>
        <w:t xml:space="preserve"> 20 </w:t>
      </w:r>
      <w:r>
        <w:rPr>
          <w:rFonts w:hint="eastAsia"/>
        </w:rPr>
        <w:t xml:space="preserve">s，短于</w:t>
      </w:r>
      <w:r>
        <w:t xml:space="preserve"> 30 s </w:t>
      </w:r>
      <w:r>
        <w:rPr>
          <w:rFonts w:hint="eastAsia"/>
        </w:rPr>
        <w:t xml:space="preserve">的驻留阈值；2.0%</w:t>
      </w:r>
      <w:r>
        <w:t xml:space="preserve"> </w:t>
      </w:r>
      <w:r>
        <w:rPr>
          <w:rFonts w:hint="eastAsia"/>
        </w:rPr>
        <w:t xml:space="preserve">的退化比例对应这一干扰设置，即频差</w:t>
      </w:r>
      <w:r>
        <w:t xml:space="preserve"> +0.18 </w:t>
      </w:r>
      <w:r>
        <w:rPr>
          <w:rFonts w:hint="eastAsia"/>
        </w:rPr>
        <w:t xml:space="preserve">Hz、持续</w:t>
      </w:r>
      <w:r>
        <w:t xml:space="preserve"> 20 </w:t>
      </w:r>
      <w:r>
        <w:rPr>
          <w:rFonts w:hint="eastAsia"/>
        </w:rPr>
        <w:t xml:space="preserve">s、位于记录中点。</w:t>
      </w:r>
    </w:p>
    <w:p>
      <w:pPr>
        <w:pStyle w:val="BodyText"/>
      </w:pPr>
      <w:r>
        <w:rPr>
          <w:rFonts w:hint="eastAsia"/>
        </w:rPr>
        <w:t xml:space="preserve">在无干扰场景所比较的修正范围中，不设修正幅度界取得最高的平均相干效率，比自适应扩张高</w:t>
      </w:r>
      <w:r>
        <w:t xml:space="preserve"> </w:t>
      </w:r>
      <w:r>
        <w:rPr>
          <w:rFonts w:hint="eastAsia"/>
        </w:rPr>
        <w:t xml:space="preserve">0.006；固定</w:t>
      </w:r>
      <w:r>
        <w:t xml:space="preserve"> ±0.04 Hz </w:t>
      </w:r>
      <w:r>
        <w:rPr>
          <w:rFonts w:hint="eastAsia"/>
        </w:rPr>
        <w:t xml:space="preserve">比自适应扩张高</w:t>
      </w:r>
      <w:r>
        <w:t xml:space="preserve"> </w:t>
      </w:r>
      <w:r>
        <w:rPr>
          <w:rFonts w:hint="eastAsia"/>
        </w:rPr>
        <w:t xml:space="preserve">0.004。三者在无干扰时的退化比例都不超过</w:t>
      </w:r>
      <w:r>
        <w:t xml:space="preserve"> </w:t>
      </w:r>
      <w:r>
        <w:rPr>
          <w:rFonts w:hint="eastAsia"/>
        </w:rPr>
        <w:t xml:space="preserve">2.1%。自适应扩张以无干扰时</w:t>
      </w:r>
      <w:r>
        <w:t xml:space="preserve"> 0.006 </w:t>
      </w:r>
      <w:r>
        <w:rPr>
          <w:rFonts w:hint="eastAsia"/>
        </w:rPr>
        <w:t xml:space="preserve">的差距，换来局部干扰下低约</w:t>
      </w:r>
      <w:r>
        <w:t xml:space="preserve"> 34 </w:t>
      </w:r>
      <w:r>
        <w:rPr>
          <w:rFonts w:hint="eastAsia"/>
        </w:rPr>
        <w:t xml:space="preserve">个百分点的退化比例。两种场景合并后，它的平均相干效率比不设修正幅度界高</w:t>
      </w:r>
      <w:r>
        <w:t xml:space="preserve"> 0.002 [0.0001, </w:t>
      </w:r>
      <w:r>
        <w:rPr>
          <w:rFonts w:hint="eastAsia"/>
        </w:rPr>
        <w:t xml:space="preserve">0.005]，退化比例为</w:t>
      </w:r>
      <w:r>
        <w:t xml:space="preserve"> </w:t>
      </w:r>
      <w:r>
        <w:rPr>
          <w:rFonts w:hint="eastAsia"/>
        </w:rPr>
        <w:t xml:space="preserve">1.1%，比不设修正幅度界的</w:t>
      </w:r>
      <w:r>
        <w:t xml:space="preserve"> 19.0% </w:t>
      </w:r>
      <w:r>
        <w:rPr>
          <w:rFonts w:hint="eastAsia"/>
        </w:rPr>
        <w:t xml:space="preserve">低</w:t>
      </w:r>
      <w:r>
        <w:t xml:space="preserve"> 18 </w:t>
      </w:r>
      <w:r>
        <w:rPr>
          <w:rFonts w:hint="eastAsia"/>
        </w:rPr>
        <w:t xml:space="preserve">个百分点。</w:t>
      </w:r>
    </w:p>
    <w:p>
      <w:pPr>
        <w:pStyle w:val="BodyText"/>
      </w:pPr>
      <w:r>
        <w:rPr>
          <w:rFonts w:hint="eastAsia"/>
        </w:rPr>
        <w:t xml:space="preserve">观测谱峰还受到干扰和噪声的影响。局部干扰下，不设修正幅度界相对</w:t>
      </w:r>
      <w:r>
        <w:t xml:space="preserve"> LPS </w:t>
      </w:r>
      <w:r>
        <w:rPr>
          <w:rFonts w:hint="eastAsia"/>
        </w:rPr>
        <w:t xml:space="preserve">的平均谱峰增量为</w:t>
      </w:r>
      <w:r>
        <w:t xml:space="preserve"> 3.47 </w:t>
      </w:r>
      <w:r>
        <w:rPr>
          <w:rFonts w:hint="eastAsia"/>
        </w:rPr>
        <w:t xml:space="preserve">dB，高于自适应扩张的</w:t>
      </w:r>
      <w:r>
        <w:t xml:space="preserve"> 2.97 </w:t>
      </w:r>
      <w:r>
        <w:rPr>
          <w:rFonts w:hint="eastAsia"/>
        </w:rPr>
        <w:t xml:space="preserve">dB。然而，以固定</w:t>
      </w:r>
      <w:r>
        <w:t xml:space="preserve"> ±0.02 Hz </w:t>
      </w:r>
      <w:r>
        <w:rPr>
          <w:rFonts w:hint="eastAsia"/>
        </w:rPr>
        <w:t xml:space="preserve">为比较对象，在不设修正幅度界发生实质退化的</w:t>
      </w:r>
      <w:r>
        <w:t xml:space="preserve"> 503 </w:t>
      </w:r>
      <w:r>
        <w:rPr>
          <w:rFonts w:hint="eastAsia"/>
        </w:rPr>
        <w:t xml:space="preserve">条记录中，484</w:t>
      </w:r>
      <w:r>
        <w:t xml:space="preserve"> </w:t>
      </w:r>
      <w:r>
        <w:rPr>
          <w:rFonts w:hint="eastAsia"/>
        </w:rPr>
        <w:t xml:space="preserve">条的观测谱峰仍然升高，占</w:t>
      </w:r>
      <w:r>
        <w:t xml:space="preserve"> </w:t>
      </w:r>
      <w:r>
        <w:rPr>
          <w:rFonts w:hint="eastAsia"/>
        </w:rPr>
        <w:t xml:space="preserve">96%，这一组的观测谱峰平均提高</w:t>
      </w:r>
      <w:r>
        <w:t xml:space="preserve"> 0.68 </w:t>
      </w:r>
      <w:r>
        <w:rPr>
          <w:rFonts w:hint="eastAsia"/>
        </w:rPr>
        <w:t xml:space="preserve">dB。目标相干效率下降与观测谱峰升高同时出现，反映了带内干扰、噪声以及各分量叠加对观测峰值的影响。因此，仿真用目标分量计算的相干效率衡量目标的积累效果，同时报告观测谱峰；实测中无法计算相干效率，第</w:t>
      </w:r>
      <w:r>
        <w:t xml:space="preserve"> 5 </w:t>
      </w:r>
      <w:r>
        <w:rPr>
          <w:rFonts w:hint="eastAsia"/>
        </w:rPr>
        <w:t xml:space="preserve">节另把观测谱峰映射回时频面，检查它对应的分量。</w:t>
      </w:r>
    </w:p>
    <w:bookmarkEnd w:id="33"/>
    <w:bookmarkStart w:id="37" w:name="积累时长对修正性能与计算量的影响"/>
    <w:p>
      <w:pPr>
        <w:pStyle w:val="Heading2"/>
      </w:pPr>
      <w:r>
        <w:t xml:space="preserve">4.3 </w:t>
      </w:r>
      <w:r>
        <w:rPr>
          <w:rFonts w:hint="eastAsia"/>
        </w:rPr>
        <w:t xml:space="preserve">积累时长对修正性能与计算量的影响</w:t>
      </w:r>
    </w:p>
    <w:p>
      <w:pPr>
        <w:pStyle w:val="FirstParagraph"/>
      </w:pPr>
      <w:r>
        <w:rPr>
          <w:rFonts w:hint="eastAsia"/>
        </w:rPr>
        <w:t xml:space="preserve">积累时长实验取</w:t>
      </w:r>
      <w:r>
        <w:t xml:space="preserve"> </w:t>
      </w:r>
      <m:oMath>
        <m:r>
          <m:t>T</m:t>
        </m:r>
        <m:r>
          <m:rPr>
            <m:sty m:val="p"/>
          </m:rPr>
          <m:t>=</m:t>
        </m:r>
        <m:r>
          <m:t>150</m:t>
        </m:r>
      </m:oMath>
      <w:r>
        <w:t xml:space="preserve">、300、450、600 </w:t>
      </w:r>
      <w:r>
        <w:rPr>
          <w:rFonts w:hint="eastAsia"/>
        </w:rPr>
        <w:t xml:space="preserve">s。节点间隔固定为</w:t>
      </w:r>
      <w:r>
        <w:t xml:space="preserve"> 10 </w:t>
      </w:r>
      <w:r>
        <w:rPr>
          <w:rFonts w:hint="eastAsia"/>
        </w:rPr>
        <w:t xml:space="preserve">s，节点数相应为</w:t>
      </w:r>
      <w:r>
        <w:t xml:space="preserve"> </w:t>
      </w:r>
      <w:r>
        <w:rPr>
          <w:rFonts w:hint="eastAsia"/>
        </w:rPr>
        <w:t xml:space="preserve">16、31、46、61；正则系数和迭代上限按式</w:t>
      </w:r>
      <w:r>
        <w:t xml:space="preserve"> (15) </w:t>
      </w:r>
      <w:r>
        <w:rPr>
          <w:rFonts w:hint="eastAsia"/>
        </w:rPr>
        <w:t xml:space="preserve">和表</w:t>
      </w:r>
      <w:r>
        <w:t xml:space="preserve"> 2 </w:t>
      </w:r>
      <w:r>
        <w:rPr>
          <w:rFonts w:hint="eastAsia"/>
        </w:rPr>
        <w:t xml:space="preserve">随节点数缩放。干扰时间窗仍以记录中点为中心，总持续时间为</w:t>
      </w:r>
      <w:r>
        <w:t xml:space="preserve"> 20 </w:t>
      </w:r>
      <w:r>
        <w:rPr>
          <w:rFonts w:hint="eastAsia"/>
        </w:rPr>
        <w:t xml:space="preserve">s，在记录中的占比从</w:t>
      </w:r>
      <w:r>
        <w:t xml:space="preserve"> 13.3% </w:t>
      </w:r>
      <w:r>
        <w:rPr>
          <w:rFonts w:hint="eastAsia"/>
        </w:rPr>
        <w:t xml:space="preserve">降到</w:t>
      </w:r>
      <w:r>
        <w:t xml:space="preserve"> </w:t>
      </w:r>
      <w:r>
        <w:rPr>
          <w:rFonts w:hint="eastAsia"/>
        </w:rPr>
        <w:t xml:space="preserve">3.3%。信噪比取</w:t>
      </w:r>
      <w:r>
        <w:t xml:space="preserve"> −20、−17、−14 </w:t>
      </w:r>
      <w:r>
        <w:rPr>
          <w:rFonts w:hint="eastAsia"/>
        </w:rPr>
        <w:t xml:space="preserve">dB，每个场景</w:t>
      </w:r>
      <w:r>
        <w:t xml:space="preserve"> 100 </w:t>
      </w:r>
      <w:r>
        <w:rPr>
          <w:rFonts w:hint="eastAsia"/>
        </w:rPr>
        <w:t xml:space="preserve">个随机种子，共</w:t>
      </w:r>
      <w:r>
        <w:t xml:space="preserve"> 2400 </w:t>
      </w:r>
      <w:r>
        <w:rPr>
          <w:rFonts w:hint="eastAsia"/>
        </w:rPr>
        <w:t xml:space="preserve">条记录。</w:t>
      </w:r>
    </w:p>
    <w:p>
      <w:pPr>
        <w:pStyle w:val="BodyText"/>
      </w:pPr>
      <w:r>
        <w:rPr>
          <w:rFonts w:hint="eastAsia"/>
        </w:rPr>
        <w:t xml:space="preserve">在所测的</w:t>
      </w:r>
      <w:r>
        <w:t xml:space="preserve"> 150–600 s </w:t>
      </w:r>
      <w:r>
        <w:rPr>
          <w:rFonts w:hint="eastAsia"/>
        </w:rPr>
        <w:t xml:space="preserve">记录中，修正相对</w:t>
      </w:r>
      <w:r>
        <w:t xml:space="preserve"> LPS </w:t>
      </w:r>
      <w:r>
        <w:rPr>
          <w:rFonts w:hint="eastAsia"/>
        </w:rPr>
        <w:t xml:space="preserve">的增益随记录时长增加（图</w:t>
      </w:r>
      <w:r>
        <w:t xml:space="preserve"> </w:t>
      </w:r>
      <w:r>
        <w:rPr>
          <w:rFonts w:hint="eastAsia"/>
        </w:rPr>
        <w:t xml:space="preserve">6(a)(b)）。无干扰时，</w:t>
      </w:r>
      <m:oMath>
        <m:r>
          <m:rPr>
            <m:sty m:val="p"/>
          </m:rPr>
          <m:t>Δ</m:t>
        </m:r>
        <m:r>
          <m:t>η</m:t>
        </m:r>
      </m:oMath>
      <w:r>
        <w:t xml:space="preserve"> </w:t>
      </w:r>
      <w:r>
        <w:rPr>
          <w:rFonts w:hint="eastAsia"/>
        </w:rPr>
        <w:t xml:space="preserve">依次为</w:t>
      </w:r>
      <w:r>
        <w:t xml:space="preserve"> </w:t>
      </w:r>
      <w:r>
        <w:rPr>
          <w:rFonts w:hint="eastAsia"/>
        </w:rPr>
        <w:t xml:space="preserve">0.086、0.162、0.199、0.250；局部干扰时依次为</w:t>
      </w:r>
      <w:r>
        <w:t xml:space="preserve"> 0.010、0.165、0.241、0.268。</w:t>
      </w:r>
    </w:p>
    <w:p>
      <w:pPr>
        <w:pStyle w:val="CaptionedFigure"/>
        <w:keepNext/>
        <w:spacing w:before="120" w:after="60"/>
        <w:ind w:firstLine="0" w:left="0" w:right="0"/>
        <w:jc w:val="center"/>
      </w:pPr>
      <w:r>
        <w:drawing>
          <wp:inline>
            <wp:extent cx="5579999" cy="2476251"/>
            <wp:effectExtent b="0" l="0" r="0" t="0"/>
            <wp:docPr descr="图 6　积累时长的影响（2400 条记录，节点间隔固定 10 s）。(a)(b) 相干效率，四种方法在每个时长处左右错开画出。(c) 单次求解耗时：实线为中位数，点线为 90% 分位；整段记录批处理，在 6 进程并发下测得。在所测的 150–600 s 记录中，积累越长，模块相对 LPS 的平均增益越大。无干扰时，LPS 补偿后的相干效率随时长下降，模块输出基本不变；局部干扰时，模块随时长上升，LPS 先升后降。实验条件：节点间隔固定为 10 s，节点数、正则和迭代上限按预设规则随时长缩放；干扰的时间范围固定（16 s 平台加两端各 2 s 过渡，共 20 s），在记录中的占比从 150 s 时的 13.3% 降到 600 s 时的 3.3%。" title="" id="35" name="Picture"/>
            <a:graphic>
              <a:graphicData uri="http://schemas.openxmlformats.org/drawingml/2006/picture">
                <pic:pic>
                  <pic:nvPicPr>
                    <pic:cNvPr descr="img/fig6.png" id="36" name="Picture"/>
                    <pic:cNvPicPr>
                      <a:picLocks noChangeArrowheads="1" noChangeAspect="1"/>
                    </pic:cNvPicPr>
                  </pic:nvPicPr>
                  <pic:blipFill>
                    <a:blip r:embed="rId34"/>
                    <a:stretch>
                      <a:fillRect/>
                    </a:stretch>
                  </pic:blipFill>
                  <pic:spPr bwMode="auto">
                    <a:xfrm>
                      <a:off x="0" y="0"/>
                      <a:ext cx="5579999" cy="2476251"/>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6</w:t>
      </w:r>
      <w:r>
        <w:t xml:space="preserve">　</w:t>
      </w:r>
      <w:r>
        <w:rPr>
          <w:rFonts w:hint="eastAsia"/>
        </w:rPr>
        <w:t xml:space="preserve">积累时长的影响（2400</w:t>
      </w:r>
      <w:r>
        <w:t xml:space="preserve"> </w:t>
      </w:r>
      <w:r>
        <w:rPr>
          <w:rFonts w:hint="eastAsia"/>
        </w:rPr>
        <w:t xml:space="preserve">条记录，节点间隔固定</w:t>
      </w:r>
      <w:r>
        <w:t xml:space="preserve"> 10 </w:t>
      </w:r>
      <w:r>
        <w:rPr>
          <w:rFonts w:hint="eastAsia"/>
        </w:rPr>
        <w:t xml:space="preserve">s）。(a)(b)</w:t>
      </w:r>
      <w:r>
        <w:t xml:space="preserve"> </w:t>
      </w:r>
      <w:r>
        <w:rPr>
          <w:rFonts w:hint="eastAsia"/>
        </w:rPr>
        <w:t xml:space="preserve">相干效率，四种方法在每个时长处左右错开画出。(c)</w:t>
      </w:r>
      <w:r>
        <w:t xml:space="preserve"> </w:t>
      </w:r>
      <w:r>
        <w:rPr>
          <w:rFonts w:hint="eastAsia"/>
        </w:rPr>
        <w:t xml:space="preserve">单次求解耗时：实线为中位数，点线为</w:t>
      </w:r>
      <w:r>
        <w:t xml:space="preserve"> 90% </w:t>
      </w:r>
      <w:r>
        <w:rPr>
          <w:rFonts w:hint="eastAsia"/>
        </w:rPr>
        <w:t xml:space="preserve">分位；整段记录批处理，在</w:t>
      </w:r>
      <w:r>
        <w:t xml:space="preserve"> 6 </w:t>
      </w:r>
      <w:r>
        <w:rPr>
          <w:rFonts w:hint="eastAsia"/>
        </w:rPr>
        <w:t xml:space="preserve">进程并发下测得。在所测的</w:t>
      </w:r>
      <w:r>
        <w:t xml:space="preserve"> 150–600 s </w:t>
      </w:r>
      <w:r>
        <w:rPr>
          <w:rFonts w:hint="eastAsia"/>
        </w:rPr>
        <w:t xml:space="preserve">记录中，积累越长，模块相对</w:t>
      </w:r>
      <w:r>
        <w:t xml:space="preserve"> LPS </w:t>
      </w:r>
      <w:r>
        <w:rPr>
          <w:rFonts w:hint="eastAsia"/>
        </w:rPr>
        <w:t xml:space="preserve">的平均增益越大。无干扰时，LPS</w:t>
      </w:r>
      <w:r>
        <w:t xml:space="preserve"> </w:t>
      </w:r>
      <w:r>
        <w:rPr>
          <w:rFonts w:hint="eastAsia"/>
        </w:rPr>
        <w:t xml:space="preserve">补偿后的相干效率随时长下降，模块输出基本不变；局部干扰时，模块随时长上升，LPS</w:t>
      </w:r>
      <w:r>
        <w:t xml:space="preserve"> </w:t>
      </w:r>
      <w:r>
        <w:rPr>
          <w:rFonts w:hint="eastAsia"/>
        </w:rPr>
        <w:t xml:space="preserve">先升后降。实验条件：节点间隔固定为</w:t>
      </w:r>
      <w:r>
        <w:t xml:space="preserve"> 10 </w:t>
      </w:r>
      <w:r>
        <w:rPr>
          <w:rFonts w:hint="eastAsia"/>
        </w:rPr>
        <w:t xml:space="preserve">s，节点数、正则和迭代上限按预设规则随时长缩放；干扰的时间范围固定（16</w:t>
      </w:r>
      <w:r>
        <w:t xml:space="preserve"> s </w:t>
      </w:r>
      <w:r>
        <w:rPr>
          <w:rFonts w:hint="eastAsia"/>
        </w:rPr>
        <w:t xml:space="preserve">平台加两端各</w:t>
      </w:r>
      <w:r>
        <w:t xml:space="preserve"> 2 s </w:t>
      </w:r>
      <w:r>
        <w:rPr>
          <w:rFonts w:hint="eastAsia"/>
        </w:rPr>
        <w:t xml:space="preserve">过渡，共</w:t>
      </w:r>
      <w:r>
        <w:t xml:space="preserve"> 20 </w:t>
      </w:r>
      <w:r>
        <w:rPr>
          <w:rFonts w:hint="eastAsia"/>
        </w:rPr>
        <w:t xml:space="preserve">s），在记录中的占比从</w:t>
      </w:r>
      <w:r>
        <w:t xml:space="preserve"> 150 s </w:t>
      </w:r>
      <w:r>
        <w:rPr>
          <w:rFonts w:hint="eastAsia"/>
        </w:rPr>
        <w:t xml:space="preserve">时的</w:t>
      </w:r>
      <w:r>
        <w:t xml:space="preserve"> 13.3% </w:t>
      </w:r>
      <w:r>
        <w:rPr>
          <w:rFonts w:hint="eastAsia"/>
        </w:rPr>
        <w:t xml:space="preserve">降到</w:t>
      </w:r>
      <w:r>
        <w:t xml:space="preserve"> 600 s </w:t>
      </w:r>
      <w:r>
        <w:rPr>
          <w:rFonts w:hint="eastAsia"/>
        </w:rPr>
        <w:t xml:space="preserve">时的</w:t>
      </w:r>
      <w:r>
        <w:t xml:space="preserve"> 3.3%。</w:t>
      </w:r>
    </w:p>
    <w:p>
      <w:pPr>
        <w:pStyle w:val="BodyText"/>
      </w:pPr>
      <w:r>
        <w:rPr>
          <w:rFonts w:hint="eastAsia"/>
        </w:rPr>
        <w:t xml:space="preserve">无干扰时，幅度恒定，相干效率由补偿后的残余相位决定。LPS</w:t>
      </w:r>
      <w:r>
        <w:t xml:space="preserve"> </w:t>
      </w:r>
      <w:r>
        <w:rPr>
          <w:rFonts w:hint="eastAsia"/>
        </w:rPr>
        <w:t xml:space="preserve">补偿后的平均相干效率从</w:t>
      </w:r>
      <w:r>
        <w:t xml:space="preserve"> 150 s </w:t>
      </w:r>
      <w:r>
        <w:rPr>
          <w:rFonts w:hint="eastAsia"/>
        </w:rPr>
        <w:t xml:space="preserve">的</w:t>
      </w:r>
      <w:r>
        <w:t xml:space="preserve"> 0.58 </w:t>
      </w:r>
      <w:r>
        <w:rPr>
          <w:rFonts w:hint="eastAsia"/>
        </w:rPr>
        <w:t xml:space="preserve">降到</w:t>
      </w:r>
      <w:r>
        <w:t xml:space="preserve"> 600 s </w:t>
      </w:r>
      <w:r>
        <w:rPr>
          <w:rFonts w:hint="eastAsia"/>
        </w:rPr>
        <w:t xml:space="preserve">的</w:t>
      </w:r>
      <w:r>
        <w:t xml:space="preserve"> </w:t>
      </w:r>
      <w:r>
        <w:rPr>
          <w:rFonts w:hint="eastAsia"/>
        </w:rPr>
        <w:t xml:space="preserve">0.41，而修正后在四个时长上保持在</w:t>
      </w:r>
      <w:r>
        <w:t xml:space="preserve"> </w:t>
      </w:r>
      <w:r>
        <w:rPr>
          <w:rFonts w:hint="eastAsia"/>
        </w:rPr>
        <w:t xml:space="preserve">0.65–0.67。结合式</w:t>
      </w:r>
      <w:r>
        <w:t xml:space="preserve"> (5) </w:t>
      </w:r>
      <w:r>
        <w:rPr>
          <w:rFonts w:hint="eastAsia"/>
        </w:rPr>
        <w:t xml:space="preserve">中频率误差与残余相位的关系，这组结果表明，在所测条件下，轨迹修正对较长的记录回收了更多相干损失。</w:t>
      </w:r>
    </w:p>
    <w:p>
      <w:pPr>
        <w:pStyle w:val="BodyText"/>
      </w:pPr>
      <w:r>
        <w:rPr>
          <w:rFonts w:hint="eastAsia"/>
        </w:rPr>
        <w:t xml:space="preserve">局部干扰时，修正后的相干效率从</w:t>
      </w:r>
      <w:r>
        <w:t xml:space="preserve"> 150 s </w:t>
      </w:r>
      <w:r>
        <w:rPr>
          <w:rFonts w:hint="eastAsia"/>
        </w:rPr>
        <w:t xml:space="preserve">的</w:t>
      </w:r>
      <w:r>
        <w:t xml:space="preserve"> 0.36 </w:t>
      </w:r>
      <w:r>
        <w:rPr>
          <w:rFonts w:hint="eastAsia"/>
        </w:rPr>
        <w:t xml:space="preserve">升到</w:t>
      </w:r>
      <w:r>
        <w:t xml:space="preserve"> 600 s </w:t>
      </w:r>
      <w:r>
        <w:rPr>
          <w:rFonts w:hint="eastAsia"/>
        </w:rPr>
        <w:t xml:space="preserve">的</w:t>
      </w:r>
      <w:r>
        <w:t xml:space="preserve"> </w:t>
      </w:r>
      <w:r>
        <w:rPr>
          <w:rFonts w:hint="eastAsia"/>
        </w:rPr>
        <w:t xml:space="preserve">0.66，LPS</w:t>
      </w:r>
      <w:r>
        <w:t xml:space="preserve"> </w:t>
      </w:r>
      <w:r>
        <w:rPr>
          <w:rFonts w:hint="eastAsia"/>
        </w:rPr>
        <w:t xml:space="preserve">依次为</w:t>
      </w:r>
      <w:r>
        <w:t xml:space="preserve"> 0.35、0.41、0.41、0.39。150 s </w:t>
      </w:r>
      <w:r>
        <w:rPr>
          <w:rFonts w:hint="eastAsia"/>
        </w:rPr>
        <w:t xml:space="preserve">记录中两者相近，增益为</w:t>
      </w:r>
      <w:r>
        <w:t xml:space="preserve"> </w:t>
      </w:r>
      <w:r>
        <w:rPr>
          <w:rFonts w:hint="eastAsia"/>
        </w:rPr>
        <w:t xml:space="preserve">0.010；从</w:t>
      </w:r>
      <w:r>
        <w:t xml:space="preserve"> 300 s </w:t>
      </w:r>
      <w:r>
        <w:rPr>
          <w:rFonts w:hint="eastAsia"/>
        </w:rPr>
        <w:t xml:space="preserve">起，增益达到</w:t>
      </w:r>
      <w:r>
        <w:t xml:space="preserve"> 0.17 </w:t>
      </w:r>
      <w:r>
        <w:rPr>
          <w:rFonts w:hint="eastAsia"/>
        </w:rPr>
        <w:t xml:space="preserve">以上。</w:t>
      </w:r>
    </w:p>
    <w:p>
      <w:pPr>
        <w:pStyle w:val="BodyText"/>
      </w:pPr>
      <w:r>
        <w:rPr>
          <w:rFonts w:hint="eastAsia"/>
        </w:rPr>
        <w:t xml:space="preserve">计算量随记录时长增长较快（图</w:t>
      </w:r>
      <w:r>
        <w:t xml:space="preserve"> </w:t>
      </w:r>
      <w:r>
        <w:rPr>
          <w:rFonts w:hint="eastAsia"/>
        </w:rPr>
        <w:t xml:space="preserve">6(c)），因为节点数和每次目标计算的样点数都随时长增加。自适应扩张的中位耗时在</w:t>
      </w:r>
      <w:r>
        <w:t xml:space="preserve"> 150 s </w:t>
      </w:r>
      <w:r>
        <w:rPr>
          <w:rFonts w:hint="eastAsia"/>
        </w:rPr>
        <w:t xml:space="preserve">时为</w:t>
      </w:r>
      <w:r>
        <w:t xml:space="preserve"> 0.72 </w:t>
      </w:r>
      <w:r>
        <w:rPr>
          <w:rFonts w:hint="eastAsia"/>
        </w:rPr>
        <w:t xml:space="preserve">s，600</w:t>
      </w:r>
      <w:r>
        <w:t xml:space="preserve"> s </w:t>
      </w:r>
      <w:r>
        <w:rPr>
          <w:rFonts w:hint="eastAsia"/>
        </w:rPr>
        <w:t xml:space="preserve">时为</w:t>
      </w:r>
      <w:r>
        <w:t xml:space="preserve"> 16.6 </w:t>
      </w:r>
      <w:r>
        <w:rPr>
          <w:rFonts w:hint="eastAsia"/>
        </w:rPr>
        <w:t xml:space="preserve">s，约为记录时长的</w:t>
      </w:r>
      <w:r>
        <w:t xml:space="preserve"> </w:t>
      </w:r>
      <w:r>
        <w:rPr>
          <w:rFonts w:hint="eastAsia"/>
        </w:rPr>
        <w:t xml:space="preserve">2.8%；固定</w:t>
      </w:r>
      <w:r>
        <w:t xml:space="preserve"> ±0.02 Hz </w:t>
      </w:r>
      <w:r>
        <w:rPr>
          <w:rFonts w:hint="eastAsia"/>
        </w:rPr>
        <w:t xml:space="preserve">的修正分别为</w:t>
      </w:r>
      <w:r>
        <w:t xml:space="preserve"> 0.63 s </w:t>
      </w:r>
      <w:r>
        <w:rPr>
          <w:rFonts w:hint="eastAsia"/>
        </w:rPr>
        <w:t xml:space="preserve">和</w:t>
      </w:r>
      <w:r>
        <w:t xml:space="preserve"> 14.6 s。600 s </w:t>
      </w:r>
      <w:r>
        <w:rPr>
          <w:rFonts w:hint="eastAsia"/>
        </w:rPr>
        <w:t xml:space="preserve">时，自适应扩张耗时的</w:t>
      </w:r>
      <w:r>
        <w:t xml:space="preserve"> 90% </w:t>
      </w:r>
      <w:r>
        <w:rPr>
          <w:rFonts w:hint="eastAsia"/>
        </w:rPr>
        <w:t xml:space="preserve">分位为</w:t>
      </w:r>
      <w:r>
        <w:t xml:space="preserve"> 46.7 </w:t>
      </w:r>
      <w:r>
        <w:rPr>
          <w:rFonts w:hint="eastAsia"/>
        </w:rPr>
        <w:t xml:space="preserve">s，固定</w:t>
      </w:r>
      <w:r>
        <w:t xml:space="preserve"> ±0.02 Hz </w:t>
      </w:r>
      <w:r>
        <w:rPr>
          <w:rFonts w:hint="eastAsia"/>
        </w:rPr>
        <w:t xml:space="preserve">为</w:t>
      </w:r>
      <w:r>
        <w:t xml:space="preserve"> 26.6 </w:t>
      </w:r>
      <w:r>
        <w:rPr>
          <w:rFonts w:hint="eastAsia"/>
        </w:rPr>
        <w:t xml:space="preserve">s，差别来自触发扩张后的重解。LPS</w:t>
      </w:r>
      <w:r>
        <w:t xml:space="preserve"> </w:t>
      </w:r>
      <w:r>
        <w:rPr>
          <w:rFonts w:hint="eastAsia"/>
        </w:rPr>
        <w:t xml:space="preserve">本身的中位耗时在</w:t>
      </w:r>
      <w:r>
        <w:t xml:space="preserve"> 0.6 s </w:t>
      </w:r>
      <w:r>
        <w:rPr>
          <w:rFonts w:hint="eastAsia"/>
        </w:rPr>
        <w:t xml:space="preserve">以内。这些耗时都是整段记录到齐后的批处理时间。</w:t>
      </w:r>
    </w:p>
    <w:bookmarkEnd w:id="37"/>
    <w:bookmarkStart w:id="41" w:name="不同前端下的修正性能"/>
    <w:p>
      <w:pPr>
        <w:pStyle w:val="Heading2"/>
      </w:pPr>
      <w:r>
        <w:t xml:space="preserve">4.4 </w:t>
      </w:r>
      <w:r>
        <w:rPr>
          <w:rFonts w:hint="eastAsia"/>
        </w:rPr>
        <w:t xml:space="preserve">不同前端下的修正性能</w:t>
      </w:r>
    </w:p>
    <w:p>
      <w:pPr>
        <w:pStyle w:val="FirstParagraph"/>
      </w:pPr>
      <w:r>
        <w:rPr>
          <w:rFonts w:hint="eastAsia"/>
        </w:rPr>
        <w:t xml:space="preserve">给定复基带记录和前端频率轨迹，模块从指定起点修正轨迹。本实验把同一修正模块接在四种前端之后，比较前端改变时的积累收益。VIT–LPS</w:t>
      </w:r>
      <w:r>
        <w:t xml:space="preserve"> </w:t>
      </w:r>
      <w:r>
        <w:rPr>
          <w:rFonts w:hint="eastAsia"/>
        </w:rPr>
        <w:t xml:space="preserve">是主链路，锚轨迹为</w:t>
      </w:r>
      <w:r>
        <w:t xml:space="preserve"> </w:t>
      </w:r>
      <w:r>
        <w:rPr>
          <w:rFonts w:hint="eastAsia"/>
        </w:rPr>
        <w:t xml:space="preserve">VIT，起点为</w:t>
      </w:r>
      <w:r>
        <w:t xml:space="preserve"> LPS。VIT </w:t>
      </w:r>
      <w:r>
        <w:rPr>
          <w:rFonts w:hint="eastAsia"/>
        </w:rPr>
        <w:t xml:space="preserve">直接从</w:t>
      </w:r>
      <w:r>
        <w:t xml:space="preserve"> VIT </w:t>
      </w:r>
      <w:r>
        <w:rPr>
          <w:rFonts w:hint="eastAsia"/>
        </w:rPr>
        <w:t xml:space="preserve">轨迹出发。MFT</w:t>
      </w:r>
      <w:r>
        <w:t xml:space="preserve"> </w:t>
      </w:r>
      <w:r>
        <w:rPr>
          <w:rFonts w:hint="eastAsia"/>
        </w:rPr>
        <w:t xml:space="preserve">是</w:t>
      </w:r>
      <w:r>
        <w:t xml:space="preserve"> MFT-LTCIE [3] </w:t>
      </w:r>
      <w:r>
        <w:rPr>
          <w:rFonts w:hint="eastAsia"/>
        </w:rPr>
        <w:t xml:space="preserve">的轨迹部分：逐帧取匹配响应最大的频率，经</w:t>
      </w:r>
      <w:r>
        <w:t xml:space="preserve"> 5 </w:t>
      </w:r>
      <w:r>
        <w:rPr>
          <w:rFonts w:hint="eastAsia"/>
        </w:rPr>
        <w:t xml:space="preserve">帧中值平滑后线性插值。相位连续</w:t>
      </w:r>
      <w:r>
        <w:t xml:space="preserve"> TBD </w:t>
      </w:r>
      <w:r>
        <w:rPr>
          <w:rFonts w:hint="eastAsia"/>
        </w:rPr>
        <w:t xml:space="preserve">按文献</w:t>
      </w:r>
      <w:r>
        <w:t xml:space="preserve"> [14] </w:t>
      </w:r>
      <w:r>
        <w:rPr>
          <w:rFonts w:hint="eastAsia"/>
        </w:rPr>
        <w:t xml:space="preserve">实现为单通道版本：以</w:t>
      </w:r>
      <w:r>
        <w:t xml:space="preserve"> 8 s </w:t>
      </w:r>
      <w:r>
        <w:rPr>
          <w:rFonts w:hint="eastAsia"/>
        </w:rPr>
        <w:t xml:space="preserve">不重叠块的复匹配输出为观测，频率与相位联合作为状态，相位按回绕的</w:t>
      </w:r>
      <w:r>
        <w:t xml:space="preserve"> Ornstein–Uhlenbeck </w:t>
      </w:r>
      <w:r>
        <w:rPr>
          <w:rFonts w:hint="eastAsia"/>
        </w:rPr>
        <w:t xml:space="preserve">过程转移，由</w:t>
      </w:r>
      <w:r>
        <w:t xml:space="preserve"> Viterbi </w:t>
      </w:r>
      <w:r>
        <w:rPr>
          <w:rFonts w:hint="eastAsia"/>
        </w:rPr>
        <w:t xml:space="preserve">求解，再由相邻块的相位差读出频率。它的状态网格、转移参数、发射概率和频率读出见附录</w:t>
      </w:r>
      <w:r>
        <w:t xml:space="preserve"> </w:t>
      </w:r>
      <w:r>
        <w:rPr>
          <w:rFonts w:hint="eastAsia"/>
        </w:rPr>
        <w:t xml:space="preserve">B.3（表</w:t>
      </w:r>
      <w:r>
        <w:t xml:space="preserve"> </w:t>
      </w:r>
      <w:r>
        <w:rPr>
          <w:rFonts w:hint="eastAsia"/>
        </w:rPr>
        <w:t xml:space="preserve">B1），其中频率读出是本文为单通道轨迹输出所作的改编；这些参数在本实验之前用单独的一组开发记录确定。后三种前端都以各自的轨迹为锚轨迹，从</w:t>
      </w:r>
      <w:r>
        <w:t xml:space="preserve"> </w:t>
      </w:r>
      <m:oMath>
        <m:r>
          <m:rPr>
            <m:sty m:val="bi"/>
          </m:rPr>
          <m:t>u</m:t>
        </m:r>
        <m:r>
          <m:rPr>
            <m:sty m:val="p"/>
          </m:rPr>
          <m:t>=</m:t>
        </m:r>
        <m:r>
          <m:rPr>
            <m:sty m:val="b"/>
          </m:rPr>
          <m:t>0</m:t>
        </m:r>
      </m:oMath>
      <w:r>
        <w:t xml:space="preserve"> </w:t>
      </w:r>
      <w:r>
        <w:rPr>
          <w:rFonts w:hint="eastAsia"/>
        </w:rPr>
        <w:t xml:space="preserve">出发；修正族、参数和自适应扩张规则与前文完全相同。四种前端处理同一批记录：两种场景，信噪比</w:t>
      </w:r>
      <w:r>
        <w:t xml:space="preserve"> −20 </w:t>
      </w:r>
      <w:r>
        <w:rPr>
          <w:rFonts w:hint="eastAsia"/>
        </w:rPr>
        <w:t xml:space="preserve">至</w:t>
      </w:r>
      <w:r>
        <w:t xml:space="preserve"> −8 </w:t>
      </w:r>
      <w:r>
        <w:rPr>
          <w:rFonts w:hint="eastAsia"/>
        </w:rPr>
        <w:t xml:space="preserve">dB（间隔</w:t>
      </w:r>
      <w:r>
        <w:t xml:space="preserve"> 2 </w:t>
      </w:r>
      <w:r>
        <w:rPr>
          <w:rFonts w:hint="eastAsia"/>
        </w:rPr>
        <w:t xml:space="preserve">dB），每个场景</w:t>
      </w:r>
      <w:r>
        <w:t xml:space="preserve"> 100 </w:t>
      </w:r>
      <w:r>
        <w:rPr>
          <w:rFonts w:hint="eastAsia"/>
        </w:rPr>
        <w:t xml:space="preserve">个随机种子，每种前端</w:t>
      </w:r>
      <w:r>
        <w:t xml:space="preserve"> 1400 </w:t>
      </w:r>
      <w:r>
        <w:rPr>
          <w:rFonts w:hint="eastAsia"/>
        </w:rPr>
        <w:t xml:space="preserve">条。</w:t>
      </w:r>
    </w:p>
    <w:p>
      <w:pPr>
        <w:pStyle w:val="BodyText"/>
      </w:pPr>
      <w:r>
        <w:rPr>
          <w:rFonts w:hint="eastAsia"/>
        </w:rPr>
        <w:t xml:space="preserve">四种前端之后，修正的平均增量都为正，逐项</w:t>
      </w:r>
      <w:r>
        <w:t xml:space="preserve"> 95% </w:t>
      </w:r>
      <w:r>
        <w:rPr>
          <w:rFonts w:hint="eastAsia"/>
        </w:rPr>
        <w:t xml:space="preserve">区间都在零以上（图</w:t>
      </w:r>
      <w:r>
        <w:t xml:space="preserve"> </w:t>
      </w:r>
      <w:r>
        <w:rPr>
          <w:rFonts w:hint="eastAsia"/>
        </w:rPr>
        <w:t xml:space="preserve">7(e)，表</w:t>
      </w:r>
      <w:r>
        <w:t xml:space="preserve"> </w:t>
      </w:r>
      <w:r>
        <w:rPr>
          <w:rFonts w:hint="eastAsia"/>
        </w:rPr>
        <w:t xml:space="preserve">4）。</w:t>
      </w:r>
    </w:p>
    <w:p>
      <w:pPr>
        <w:pStyle w:val="BodyText"/>
        <w:keepNext/>
        <w:keepLines/>
        <w:spacing w:before="120" w:after="100"/>
        <w:ind w:firstLine="0"/>
        <w:jc w:val="center"/>
      </w:pPr>
      <w:r>
        <w:rPr>
          <w:rFonts w:hint="eastAsia" w:ascii="Times New Roman" w:hAnsi="Times New Roman" w:eastAsia="宋体"/>
          <w:b/>
          <w:bCs/>
          <w:sz w:val="21"/>
        </w:rPr>
        <w:t xml:space="preserve">表</w:t>
      </w:r>
      <w:r>
        <w:rPr>
          <w:rFonts w:ascii="Times New Roman" w:hAnsi="Times New Roman" w:eastAsia="宋体"/>
          <w:b/>
          <w:bCs/>
          <w:sz w:val="21"/>
        </w:rPr>
        <w:t xml:space="preserve"> 4</w:t>
      </w:r>
      <w:r>
        <w:rPr>
          <w:rFonts w:ascii="Times New Roman" w:hAnsi="Times New Roman" w:eastAsia="宋体"/>
          <w:sz w:val="21"/>
        </w:rPr>
        <w:t xml:space="preserve"> </w:t>
      </w:r>
      <w:r>
        <w:rPr>
          <w:rFonts w:hint="eastAsia" w:ascii="Times New Roman" w:hAnsi="Times New Roman" w:eastAsia="宋体"/>
          <w:sz w:val="21"/>
        </w:rPr>
        <w:t xml:space="preserve">接在不同前端之后的积累效果与计算量</w:t>
      </w:r>
    </w:p>
    <w:tbl>
      <w:tblPr>
        <w:tblStyle w:val="Table"/>
        <w:tblW w:type="dxa" w:w="9071"/>
        <w:jc w:val="center"/>
        <w:tblLayout w:type="fixed"/>
        <w:tblLook w:firstRow="1" w:lastRow="0" w:firstColumn="0" w:lastColumn="0" w:noHBand="0" w:noVBand="0" w:val="0020"/>
        <w:tblInd w:w="0" w:type="dxa"/>
        <w:tblBorders>
          <w:top w:val="single" w:sz="4" w:color="D9D9D9" w:space="0"/>
          <w:left w:val="single" w:sz="4" w:color="D9D9D9" w:space="0"/>
          <w:bottom w:val="single" w:sz="4" w:color="D9D9D9" w:space="0"/>
          <w:right w:val="single" w:sz="4" w:color="D9D9D9" w:space="0"/>
          <w:insideH w:val="single" w:sz="4" w:color="D9D9D9" w:space="0"/>
          <w:insideV w:val="single" w:sz="4" w:color="D9D9D9" w:space="0"/>
        </w:tblBorders>
        <w:tblCellMar>
          <w:top w:w="70" w:type="dxa"/>
          <w:bottom w:w="70" w:type="dxa"/>
          <w:left w:w="90" w:type="dxa"/>
          <w:right w:w="90" w:type="dxa"/>
        </w:tblCellMar>
      </w:tblPr>
      <w:tblGrid>
        <w:gridCol w:w="1361"/>
        <w:gridCol w:w="1134"/>
        <w:gridCol w:w="1134"/>
        <w:gridCol w:w="2041"/>
        <w:gridCol w:w="1247"/>
        <w:gridCol w:w="2154"/>
      </w:tblGrid>
      <w:tr>
        <w:trPr>
          <w:tblHeader w:val="1"/>
          <w:cantSplit/>
        </w:trPr>
        <w:tc>
          <w:tcPr>
            <w:tcW w:type="dxa" w:w="1361"/>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前端</w:t>
            </w:r>
          </w:p>
        </w:tc>
        <w:tc>
          <w:tcPr>
            <w:tcW w:type="dxa" w:w="113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修正前平均</w:t>
            </w:r>
            <w:r>
              <w:rPr>
                <w:rFonts w:ascii="Times New Roman" w:hAnsi="Times New Roman" w:eastAsia="宋体"/>
                <w:b/>
                <w:sz w:val="21"/>
              </w:rPr>
              <w:t xml:space="preserve"> </w:t>
            </w:r>
            <m:oMath>
              <m:r>
                <m:t>η</m:t>
              </m:r>
            </m:oMath>
          </w:p>
        </w:tc>
        <w:tc>
          <w:tcPr>
            <w:tcW w:type="dxa" w:w="113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修正后平均</w:t>
            </w:r>
            <w:r>
              <w:rPr>
                <w:rFonts w:ascii="Times New Roman" w:hAnsi="Times New Roman" w:eastAsia="宋体"/>
                <w:b/>
                <w:sz w:val="21"/>
              </w:rPr>
              <w:t xml:space="preserve"> </w:t>
            </w:r>
            <m:oMath>
              <m:r>
                <m:t>η</m:t>
              </m:r>
            </m:oMath>
          </w:p>
        </w:tc>
        <w:tc>
          <w:tcPr>
            <w:tcW w:type="dxa" w:w="2041"/>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平均增量</w:t>
            </w:r>
            <w:r>
              <w:rPr>
                <w:rFonts w:ascii="Times New Roman" w:hAnsi="Times New Roman" w:eastAsia="宋体"/>
                <w:b/>
                <w:sz w:val="21"/>
              </w:rPr>
              <w:t xml:space="preserve"> </w:t>
            </w:r>
            <m:oMath>
              <m:r>
                <m:rPr>
                  <m:sty m:val="p"/>
                </m:rPr>
                <m:t>Δ</m:t>
              </m:r>
              <m:r>
                <m:t>η</m:t>
              </m:r>
            </m:oMath>
            <w:r>
              <w:rPr>
                <w:rFonts w:ascii="Times New Roman" w:hAnsi="Times New Roman" w:eastAsia="宋体"/>
                <w:b/>
                <w:sz w:val="21"/>
              </w:rPr>
              <w:t xml:space="preserve"> </w:t>
            </w:r>
            <w:r>
              <w:rPr>
                <w:rFonts w:ascii="Times New Roman" w:hAnsi="Times New Roman" w:eastAsia="宋体"/>
                <w:b/>
                <w:sz w:val="21"/>
              </w:rPr>
              <w:t xml:space="preserve">[95% </w:t>
            </w:r>
            <w:r>
              <w:rPr>
                <w:rFonts w:hint="eastAsia" w:ascii="Times New Roman" w:hAnsi="Times New Roman" w:eastAsia="宋体"/>
                <w:b/>
                <w:sz w:val="21"/>
              </w:rPr>
              <w:t xml:space="preserve">区间]</w:t>
            </w:r>
          </w:p>
        </w:tc>
        <w:tc>
          <w:tcPr>
            <w:tcW w:type="dxa" w:w="1247"/>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实质退化比例</w:t>
            </w:r>
          </w:p>
        </w:tc>
        <w:tc>
          <w:tcPr>
            <w:tcW w:type="dxa" w:w="215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中位耗时（前端</w:t>
            </w:r>
            <w:r>
              <w:rPr>
                <w:rFonts w:ascii="Times New Roman" w:hAnsi="Times New Roman" w:eastAsia="宋体"/>
                <w:b/>
                <w:sz w:val="21"/>
              </w:rPr>
              <w:t xml:space="preserve"> / </w:t>
            </w:r>
            <w:r>
              <w:rPr>
                <w:rFonts w:hint="eastAsia" w:ascii="Times New Roman" w:hAnsi="Times New Roman" w:eastAsia="宋体"/>
                <w:b/>
                <w:sz w:val="21"/>
              </w:rPr>
              <w:t xml:space="preserve">修正）</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VIT–LPS</w:t>
            </w:r>
          </w:p>
        </w:tc>
        <w:tc>
          <w:tcPr>
            <w:tcW w:type="dxa" w:w="113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0.630</w:t>
            </w:r>
          </w:p>
        </w:tc>
        <w:tc>
          <w:tcPr>
            <w:tcW w:type="dxa" w:w="113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0.742</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0.111 [0.105, 0.117]</w:t>
            </w:r>
          </w:p>
        </w:tc>
        <w:tc>
          <w:tcPr>
            <w:tcW w:type="dxa" w:w="124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1.1%</w:t>
            </w:r>
          </w:p>
        </w:tc>
        <w:tc>
          <w:tcPr>
            <w:tcW w:type="dxa" w:w="215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0.60 s / 2.39 s</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VIT</w:t>
            </w:r>
          </w:p>
        </w:tc>
        <w:tc>
          <w:tcPr>
            <w:tcW w:type="dxa" w:w="113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0.619</w:t>
            </w:r>
          </w:p>
        </w:tc>
        <w:tc>
          <w:tcPr>
            <w:tcW w:type="dxa" w:w="113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0.742</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0.123 [0.117, 0.129]</w:t>
            </w:r>
          </w:p>
        </w:tc>
        <w:tc>
          <w:tcPr>
            <w:tcW w:type="dxa" w:w="124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0.7%</w:t>
            </w:r>
          </w:p>
        </w:tc>
        <w:tc>
          <w:tcPr>
            <w:tcW w:type="dxa" w:w="215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0.37 s / 2.20 s</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MFT</w:t>
            </w:r>
          </w:p>
        </w:tc>
        <w:tc>
          <w:tcPr>
            <w:tcW w:type="dxa" w:w="113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0.332</w:t>
            </w:r>
          </w:p>
        </w:tc>
        <w:tc>
          <w:tcPr>
            <w:tcW w:type="dxa" w:w="113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0.438</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0.106 [0.102, 0.110]</w:t>
            </w:r>
          </w:p>
        </w:tc>
        <w:tc>
          <w:tcPr>
            <w:tcW w:type="dxa" w:w="124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1.8%</w:t>
            </w:r>
          </w:p>
        </w:tc>
        <w:tc>
          <w:tcPr>
            <w:tcW w:type="dxa" w:w="215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0.30 s / 2.94 s</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相位连续</w:t>
            </w:r>
            <w:r>
              <w:rPr>
                <w:rFonts w:ascii="Times New Roman" w:hAnsi="Times New Roman" w:eastAsia="宋体"/>
                <w:sz w:val="21"/>
              </w:rPr>
              <w:t xml:space="preserve"> TBD</w:t>
            </w:r>
          </w:p>
        </w:tc>
        <w:tc>
          <w:tcPr>
            <w:tcW w:type="dxa" w:w="113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0.775</w:t>
            </w:r>
          </w:p>
        </w:tc>
        <w:tc>
          <w:tcPr>
            <w:tcW w:type="dxa" w:w="113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0.783</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0.008 [0.006, 0.009]</w:t>
            </w:r>
          </w:p>
        </w:tc>
        <w:tc>
          <w:tcPr>
            <w:tcW w:type="dxa" w:w="124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8.1%</w:t>
            </w:r>
          </w:p>
        </w:tc>
        <w:tc>
          <w:tcPr>
            <w:tcW w:type="dxa" w:w="215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0.81 s / 2.13 s</w:t>
            </w:r>
          </w:p>
        </w:tc>
      </w:tr>
    </w:tbl>
    <w:p>
      <w:pPr>
        <w:pStyle w:val="BodyText"/>
        <w:spacing w:before="120"/>
      </w:pPr>
      <w:r>
        <w:rPr>
          <w:rFonts w:hint="eastAsia"/>
        </w:rPr>
        <w:t xml:space="preserve">注：实质退化比例指修正后</w:t>
      </w:r>
      <w:r>
        <w:t xml:space="preserve"> </w:t>
      </w:r>
      <m:oMath>
        <m:r>
          <m:t>η</m:t>
        </m:r>
      </m:oMath>
      <w:r>
        <w:t xml:space="preserve"> </w:t>
      </w:r>
      <w:r>
        <w:rPr>
          <w:rFonts w:hint="eastAsia"/>
        </w:rPr>
        <w:t xml:space="preserve">比该前端自身的输出低</w:t>
      </w:r>
      <w:r>
        <w:t xml:space="preserve"> 0.01 </w:t>
      </w:r>
      <w:r>
        <w:rPr>
          <w:rFonts w:hint="eastAsia"/>
        </w:rPr>
        <w:t xml:space="preserve">以上的记录比例。耗时为</w:t>
      </w:r>
      <w:r>
        <w:t xml:space="preserve"> 300 s </w:t>
      </w:r>
      <w:r>
        <w:rPr>
          <w:rFonts w:hint="eastAsia"/>
        </w:rPr>
        <w:t xml:space="preserve">记录在</w:t>
      </w:r>
      <w:r>
        <w:t xml:space="preserve"> 6 </w:t>
      </w:r>
      <w:r>
        <w:rPr>
          <w:rFonts w:hint="eastAsia"/>
        </w:rPr>
        <w:t xml:space="preserve">个工作进程同时运行时的墙钟时间，前端耗时包括共用的分帧匹配与噪声尺度估计。</w:t>
      </w:r>
    </w:p>
    <w:p>
      <w:pPr>
        <w:pStyle w:val="BodyText"/>
      </w:pPr>
      <w:r>
        <w:rPr>
          <w:rFonts w:hint="eastAsia"/>
        </w:rPr>
        <w:t xml:space="preserve">依据逐帧功率形成轨迹的三种前端，接上修正后平均相干效率提高约</w:t>
      </w:r>
      <w:r>
        <w:t xml:space="preserve"> </w:t>
      </w:r>
      <w:r>
        <w:rPr>
          <w:rFonts w:hint="eastAsia"/>
        </w:rPr>
        <w:t xml:space="preserve">0.11–0.12：VIT–LPS</w:t>
      </w:r>
      <w:r>
        <w:t xml:space="preserve"> </w:t>
      </w:r>
      <w:r>
        <w:rPr>
          <w:rFonts w:hint="eastAsia"/>
        </w:rPr>
        <w:t xml:space="preserve">与</w:t>
      </w:r>
      <w:r>
        <w:t xml:space="preserve"> VIT </w:t>
      </w:r>
      <w:r>
        <w:rPr>
          <w:rFonts w:hint="eastAsia"/>
        </w:rPr>
        <w:t xml:space="preserve">两条链路都从约</w:t>
      </w:r>
      <w:r>
        <w:t xml:space="preserve"> 0.62–0.63 </w:t>
      </w:r>
      <w:r>
        <w:rPr>
          <w:rFonts w:hint="eastAsia"/>
        </w:rPr>
        <w:t xml:space="preserve">提高到</w:t>
      </w:r>
      <w:r>
        <w:t xml:space="preserve"> </w:t>
      </w:r>
      <w:r>
        <w:rPr>
          <w:rFonts w:hint="eastAsia"/>
        </w:rPr>
        <w:t xml:space="preserve">0.742，MFT</w:t>
      </w:r>
      <w:r>
        <w:t xml:space="preserve"> </w:t>
      </w:r>
      <w:r>
        <w:rPr>
          <w:rFonts w:hint="eastAsia"/>
        </w:rPr>
        <w:t xml:space="preserve">从</w:t>
      </w:r>
      <w:r>
        <w:t xml:space="preserve"> 0.332 </w:t>
      </w:r>
      <w:r>
        <w:rPr>
          <w:rFonts w:hint="eastAsia"/>
        </w:rPr>
        <w:t xml:space="preserve">提高到</w:t>
      </w:r>
      <w:r>
        <w:t xml:space="preserve"> </w:t>
      </w:r>
      <w:r>
        <w:rPr>
          <w:rFonts w:hint="eastAsia"/>
        </w:rPr>
        <w:t xml:space="preserve">0.438。相位连续</w:t>
      </w:r>
      <w:r>
        <w:t xml:space="preserve"> TBD </w:t>
      </w:r>
      <w:r>
        <w:rPr>
          <w:rFonts w:hint="eastAsia"/>
        </w:rPr>
        <w:t xml:space="preserve">修正前的平均相干效率已达</w:t>
      </w:r>
      <w:r>
        <w:t xml:space="preserve"> </w:t>
      </w:r>
      <w:r>
        <w:rPr>
          <w:rFonts w:hint="eastAsia"/>
        </w:rPr>
        <w:t xml:space="preserve">0.775，是四种前端中最高的；修正后为</w:t>
      </w:r>
      <w:r>
        <w:t xml:space="preserve"> </w:t>
      </w:r>
      <w:r>
        <w:rPr>
          <w:rFonts w:hint="eastAsia"/>
        </w:rPr>
        <w:t xml:space="preserve">0.783，平均只增加</w:t>
      </w:r>
      <w:r>
        <w:t xml:space="preserve"> </w:t>
      </w:r>
      <w:r>
        <w:rPr>
          <w:rFonts w:hint="eastAsia"/>
        </w:rPr>
        <w:t xml:space="preserve">0.008，并且有</w:t>
      </w:r>
      <w:r>
        <w:t xml:space="preserve"> 8.1% </w:t>
      </w:r>
      <w:r>
        <w:rPr>
          <w:rFonts w:hint="eastAsia"/>
        </w:rPr>
        <w:t xml:space="preserve">的记录相干效率下降超过</w:t>
      </w:r>
      <w:r>
        <w:t xml:space="preserve"> </w:t>
      </w:r>
      <w:r>
        <w:rPr>
          <w:rFonts w:hint="eastAsia"/>
        </w:rPr>
        <w:t xml:space="preserve">0.01，27.6%</w:t>
      </w:r>
      <w:r>
        <w:t xml:space="preserve"> </w:t>
      </w:r>
      <w:r>
        <w:rPr>
          <w:rFonts w:hint="eastAsia"/>
        </w:rPr>
        <w:t xml:space="preserve">的记录增量为负。对这一前端，修正的平均收益与逐条风险处在同一量级。修正步骤的中位耗时为</w:t>
      </w:r>
      <w:r>
        <w:t xml:space="preserve"> 2.1–2.9 </w:t>
      </w:r>
      <w:r>
        <w:rPr>
          <w:rFonts w:hint="eastAsia"/>
        </w:rPr>
        <w:t xml:space="preserve">s，是各自前端耗时的</w:t>
      </w:r>
      <w:r>
        <w:t xml:space="preserve"> 2.6–9.8 </w:t>
      </w:r>
      <w:r>
        <w:rPr>
          <w:rFonts w:hint="eastAsia"/>
        </w:rPr>
        <w:t xml:space="preserve">倍。</w:t>
      </w:r>
    </w:p>
    <w:p>
      <w:pPr>
        <w:pStyle w:val="BodyText"/>
      </w:pPr>
      <w:r>
        <w:rPr>
          <w:rFonts w:hint="eastAsia"/>
        </w:rPr>
        <w:t xml:space="preserve">图</w:t>
      </w:r>
      <w:r>
        <w:t xml:space="preserve"> 7(a)–(d) </w:t>
      </w:r>
      <w:r>
        <w:rPr>
          <w:rFonts w:hint="eastAsia"/>
        </w:rPr>
        <w:t xml:space="preserve">按修正前的相干效率以</w:t>
      </w:r>
      <w:r>
        <w:t xml:space="preserve"> 0.1 </w:t>
      </w:r>
      <w:r>
        <w:rPr>
          <w:rFonts w:hint="eastAsia"/>
        </w:rPr>
        <w:t xml:space="preserve">为间隔分组，阴影为按种子成簇重抽样的逐项</w:t>
      </w:r>
      <w:r>
        <w:t xml:space="preserve"> 95% </w:t>
      </w:r>
      <w:r>
        <w:rPr>
          <w:rFonts w:hint="eastAsia"/>
        </w:rPr>
        <w:t xml:space="preserve">区间，各分箱的记录数列于附录表</w:t>
      </w:r>
      <w:r>
        <w:t xml:space="preserve"> B3。VIT–LPS、VIT </w:t>
      </w:r>
      <w:r>
        <w:rPr>
          <w:rFonts w:hint="eastAsia"/>
        </w:rPr>
        <w:t xml:space="preserve">和</w:t>
      </w:r>
      <w:r>
        <w:t xml:space="preserve"> MFT </w:t>
      </w:r>
      <w:r>
        <w:rPr>
          <w:rFonts w:hint="eastAsia"/>
        </w:rPr>
        <w:t xml:space="preserve">的平均增益呈相近的变化趋势：修正前相干效率在</w:t>
      </w:r>
      <w:r>
        <w:t xml:space="preserve"> 0.2–0.5 </w:t>
      </w:r>
      <w:r>
        <w:rPr>
          <w:rFonts w:hint="eastAsia"/>
        </w:rPr>
        <w:t xml:space="preserve">时，增益约为</w:t>
      </w:r>
      <w:r>
        <w:t xml:space="preserve"> </w:t>
      </w:r>
      <w:r>
        <w:rPr>
          <w:rFonts w:hint="eastAsia"/>
        </w:rPr>
        <w:t xml:space="preserve">0.3；达到</w:t>
      </w:r>
      <w:r>
        <w:t xml:space="preserve"> 0.9 </w:t>
      </w:r>
      <w:r>
        <w:rPr>
          <w:rFonts w:hint="eastAsia"/>
        </w:rPr>
        <w:t xml:space="preserve">以上时，增益为</w:t>
      </w:r>
      <w:r>
        <w:t xml:space="preserve"> </w:t>
      </w:r>
      <w:r>
        <w:rPr>
          <w:rFonts w:hint="eastAsia"/>
        </w:rPr>
        <w:t xml:space="preserve">0.011–0.024。将低于</w:t>
      </w:r>
      <w:r>
        <w:t xml:space="preserve"> 0.2 </w:t>
      </w:r>
      <w:r>
        <w:rPr>
          <w:rFonts w:hint="eastAsia"/>
        </w:rPr>
        <w:t xml:space="preserve">的记录合并，各前端的平均增益约为</w:t>
      </w:r>
      <w:r>
        <w:t xml:space="preserve"> </w:t>
      </w:r>
      <w:r>
        <w:rPr>
          <w:rFonts w:hint="eastAsia"/>
        </w:rPr>
        <w:t xml:space="preserve">0.07。以</w:t>
      </w:r>
      <w:r>
        <w:t xml:space="preserve"> VIT–LPS </w:t>
      </w:r>
      <w:r>
        <w:rPr>
          <w:rFonts w:hint="eastAsia"/>
        </w:rPr>
        <w:t xml:space="preserve">为例，这一组中只有</w:t>
      </w:r>
      <w:r>
        <w:t xml:space="preserve"> 23% </w:t>
      </w:r>
      <w:r>
        <w:rPr>
          <w:rFonts w:hint="eastAsia"/>
        </w:rPr>
        <w:t xml:space="preserve">的记录在去掉平均偏差后，有</w:t>
      </w:r>
      <w:r>
        <w:t xml:space="preserve"> 90% </w:t>
      </w:r>
      <w:r>
        <w:rPr>
          <w:rFonts w:hint="eastAsia"/>
        </w:rPr>
        <w:t xml:space="preserve">以上的时间与真实轨迹相差不超过</w:t>
      </w:r>
      <w:r>
        <w:t xml:space="preserve"> 0.1 </w:t>
      </w:r>
      <w:r>
        <w:rPr>
          <w:rFonts w:hint="eastAsia"/>
        </w:rPr>
        <w:t xml:space="preserve">Hz。修正前效率处于中等水平的记录获得较大收益，前端跟踪质量较低或相干效率已接近</w:t>
      </w:r>
      <w:r>
        <w:t xml:space="preserve"> 1 </w:t>
      </w:r>
      <w:r>
        <w:rPr>
          <w:rFonts w:hint="eastAsia"/>
        </w:rPr>
        <w:t xml:space="preserve">的记录收益较小。MFT</w:t>
      </w:r>
      <w:r>
        <w:t xml:space="preserve"> </w:t>
      </w:r>
      <w:r>
        <w:rPr>
          <w:rFonts w:hint="eastAsia"/>
        </w:rPr>
        <w:t xml:space="preserve">的平均增量与前两者相近，但它在</w:t>
      </w:r>
      <w:r>
        <w:t xml:space="preserve"> −12 dB </w:t>
      </w:r>
      <w:r>
        <w:rPr>
          <w:rFonts w:hint="eastAsia"/>
        </w:rPr>
        <w:t xml:space="preserve">以下的多数记录中没有跟住谱线：1400</w:t>
      </w:r>
      <w:r>
        <w:t xml:space="preserve"> </w:t>
      </w:r>
      <w:r>
        <w:rPr>
          <w:rFonts w:hint="eastAsia"/>
        </w:rPr>
        <w:t xml:space="preserve">条记录中有</w:t>
      </w:r>
      <w:r>
        <w:t xml:space="preserve"> 753 </w:t>
      </w:r>
      <w:r>
        <w:rPr>
          <w:rFonts w:hint="eastAsia"/>
        </w:rPr>
        <w:t xml:space="preserve">条修正前相干效率低于</w:t>
      </w:r>
      <w:r>
        <w:t xml:space="preserve"> 0.2。</w:t>
      </w:r>
    </w:p>
    <w:p>
      <w:pPr>
        <w:pStyle w:val="CaptionedFigure"/>
        <w:keepNext/>
        <w:spacing w:before="120" w:after="60"/>
        <w:ind w:firstLine="0" w:left="0" w:right="0"/>
        <w:jc w:val="center"/>
      </w:pPr>
      <w:r>
        <w:drawing>
          <wp:inline>
            <wp:extent cx="5579999" cy="3138113"/>
            <wp:effectExtent b="0" l="0" r="0" t="0"/>
            <wp:docPr descr="图 7　接在不同前端之后的增益（每种前端 1400 条记录，信噪比 −20 至 −8 dB）。(a)–(d) 每个小图突出一种前端，灰线为其余三种前端，供对照。横轴为该前端自身修正前的相干效率，按 0.1 分箱，只画记录数 ≥ 20 的分箱；阴影为按种子成簇重抽样的逐项 95% 区间，各分箱记录数见表 B3。(e) 全部记录的平均增量，14 个单元等权，误差棒为 95% 区间。VIT–LPS 为主链路；VIT 为直接接入；MFT 为 MFT-LTCIE 的轨迹部分；相位连续 TBD 为本文的单通道实现（附录 B.3）。按修正前的相干效率分组后，前三种前端的增益呈相近的变化趋势，在 0.2–0.5 之间最大，约 0.3。相位连续 TBD 修正前的平均相干效率约为 0.78，模块之后增加 0.008，区间为正。" title="" id="39" name="Picture"/>
            <a:graphic>
              <a:graphicData uri="http://schemas.openxmlformats.org/drawingml/2006/picture">
                <pic:pic>
                  <pic:nvPicPr>
                    <pic:cNvPr descr="img/fig7.png" id="40" name="Picture"/>
                    <pic:cNvPicPr>
                      <a:picLocks noChangeArrowheads="1" noChangeAspect="1"/>
                    </pic:cNvPicPr>
                  </pic:nvPicPr>
                  <pic:blipFill>
                    <a:blip r:embed="rId38"/>
                    <a:stretch>
                      <a:fillRect/>
                    </a:stretch>
                  </pic:blipFill>
                  <pic:spPr bwMode="auto">
                    <a:xfrm>
                      <a:off x="0" y="0"/>
                      <a:ext cx="5579999" cy="3138113"/>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7</w:t>
      </w:r>
      <w:r>
        <w:t xml:space="preserve">　</w:t>
      </w:r>
      <w:r>
        <w:rPr>
          <w:rFonts w:hint="eastAsia"/>
        </w:rPr>
        <w:t xml:space="preserve">接在不同前端之后的增益（每种前端</w:t>
      </w:r>
      <w:r>
        <w:t xml:space="preserve"> 1400 </w:t>
      </w:r>
      <w:r>
        <w:rPr>
          <w:rFonts w:hint="eastAsia"/>
        </w:rPr>
        <w:t xml:space="preserve">条记录，信噪比</w:t>
      </w:r>
      <w:r>
        <w:t xml:space="preserve"> −20 </w:t>
      </w:r>
      <w:r>
        <w:rPr>
          <w:rFonts w:hint="eastAsia"/>
        </w:rPr>
        <w:t xml:space="preserve">至</w:t>
      </w:r>
      <w:r>
        <w:t xml:space="preserve"> −8 </w:t>
      </w:r>
      <w:r>
        <w:rPr>
          <w:rFonts w:hint="eastAsia"/>
        </w:rPr>
        <w:t xml:space="preserve">dB）。(a)–(d)</w:t>
      </w:r>
      <w:r>
        <w:t xml:space="preserve"> </w:t>
      </w:r>
      <w:r>
        <w:rPr>
          <w:rFonts w:hint="eastAsia"/>
        </w:rPr>
        <w:t xml:space="preserve">每个小图突出一种前端，灰线为其余三种前端，供对照。横轴为该前端自身修正前的相干效率，按</w:t>
      </w:r>
      <w:r>
        <w:t xml:space="preserve"> 0.1 </w:t>
      </w:r>
      <w:r>
        <w:rPr>
          <w:rFonts w:hint="eastAsia"/>
        </w:rPr>
        <w:t xml:space="preserve">分箱，只画记录数</w:t>
      </w:r>
      <w:r>
        <w:t xml:space="preserve"> ≥ 20 </w:t>
      </w:r>
      <w:r>
        <w:rPr>
          <w:rFonts w:hint="eastAsia"/>
        </w:rPr>
        <w:t xml:space="preserve">的分箱；阴影为按种子成簇重抽样的逐项</w:t>
      </w:r>
      <w:r>
        <w:t xml:space="preserve"> 95% </w:t>
      </w:r>
      <w:r>
        <w:rPr>
          <w:rFonts w:hint="eastAsia"/>
        </w:rPr>
        <w:t xml:space="preserve">区间，各分箱记录数见表</w:t>
      </w:r>
      <w:r>
        <w:t xml:space="preserve"> B3。(e) </w:t>
      </w:r>
      <w:r>
        <w:rPr>
          <w:rFonts w:hint="eastAsia"/>
        </w:rPr>
        <w:t xml:space="preserve">全部记录的平均增量，14</w:t>
      </w:r>
      <w:r>
        <w:t xml:space="preserve"> </w:t>
      </w:r>
      <w:r>
        <w:rPr>
          <w:rFonts w:hint="eastAsia"/>
        </w:rPr>
        <w:t xml:space="preserve">个单元等权，误差棒为</w:t>
      </w:r>
      <w:r>
        <w:t xml:space="preserve"> 95% </w:t>
      </w:r>
      <w:r>
        <w:rPr>
          <w:rFonts w:hint="eastAsia"/>
        </w:rPr>
        <w:t xml:space="preserve">区间。VIT–LPS</w:t>
      </w:r>
      <w:r>
        <w:t xml:space="preserve"> </w:t>
      </w:r>
      <w:r>
        <w:rPr>
          <w:rFonts w:hint="eastAsia"/>
        </w:rPr>
        <w:t xml:space="preserve">为主链路；VIT</w:t>
      </w:r>
      <w:r>
        <w:t xml:space="preserve"> </w:t>
      </w:r>
      <w:r>
        <w:rPr>
          <w:rFonts w:hint="eastAsia"/>
        </w:rPr>
        <w:t xml:space="preserve">为直接接入；MFT</w:t>
      </w:r>
      <w:r>
        <w:t xml:space="preserve"> </w:t>
      </w:r>
      <w:r>
        <w:rPr>
          <w:rFonts w:hint="eastAsia"/>
        </w:rPr>
        <w:t xml:space="preserve">为</w:t>
      </w:r>
      <w:r>
        <w:t xml:space="preserve"> MFT-LTCIE </w:t>
      </w:r>
      <w:r>
        <w:rPr>
          <w:rFonts w:hint="eastAsia"/>
        </w:rPr>
        <w:t xml:space="preserve">的轨迹部分；相位连续</w:t>
      </w:r>
      <w:r>
        <w:t xml:space="preserve"> TBD </w:t>
      </w:r>
      <w:r>
        <w:rPr>
          <w:rFonts w:hint="eastAsia"/>
        </w:rPr>
        <w:t xml:space="preserve">为本文的单通道实现（附录</w:t>
      </w:r>
      <w:r>
        <w:t xml:space="preserve"> </w:t>
      </w:r>
      <w:r>
        <w:rPr>
          <w:rFonts w:hint="eastAsia"/>
        </w:rPr>
        <w:t xml:space="preserve">B.3）。按修正前的相干效率分组后，前三种前端的增益呈相近的变化趋势，在</w:t>
      </w:r>
      <w:r>
        <w:t xml:space="preserve"> 0.2–0.5 </w:t>
      </w:r>
      <w:r>
        <w:rPr>
          <w:rFonts w:hint="eastAsia"/>
        </w:rPr>
        <w:t xml:space="preserve">之间最大，约</w:t>
      </w:r>
      <w:r>
        <w:t xml:space="preserve"> </w:t>
      </w:r>
      <w:r>
        <w:rPr>
          <w:rFonts w:hint="eastAsia"/>
        </w:rPr>
        <w:t xml:space="preserve">0.3。相位连续</w:t>
      </w:r>
      <w:r>
        <w:t xml:space="preserve"> TBD </w:t>
      </w:r>
      <w:r>
        <w:rPr>
          <w:rFonts w:hint="eastAsia"/>
        </w:rPr>
        <w:t xml:space="preserve">修正前的平均相干效率约为</w:t>
      </w:r>
      <w:r>
        <w:t xml:space="preserve"> </w:t>
      </w:r>
      <w:r>
        <w:rPr>
          <w:rFonts w:hint="eastAsia"/>
        </w:rPr>
        <w:t xml:space="preserve">0.78，模块之后增加</w:t>
      </w:r>
      <w:r>
        <w:t xml:space="preserve"> </w:t>
      </w:r>
      <w:r>
        <w:rPr>
          <w:rFonts w:hint="eastAsia"/>
        </w:rPr>
        <w:t xml:space="preserve">0.008，区间为正。</w:t>
      </w:r>
    </w:p>
    <w:p>
      <w:pPr>
        <w:pStyle w:val="BodyText"/>
      </w:pPr>
      <w:r>
        <w:rPr>
          <w:rFonts w:hint="eastAsia"/>
        </w:rPr>
        <w:t xml:space="preserve">按各前端自身的修正前相干效率筛选出</w:t>
      </w:r>
      <w:r>
        <w:t xml:space="preserve"> 0.5–0.8 </w:t>
      </w:r>
      <w:r>
        <w:rPr>
          <w:rFonts w:hint="eastAsia"/>
        </w:rPr>
        <w:t xml:space="preserve">区间后，VIT–LPS</w:t>
      </w:r>
      <w:r>
        <w:t xml:space="preserve"> </w:t>
      </w:r>
      <w:r>
        <w:rPr>
          <w:rFonts w:hint="eastAsia"/>
        </w:rPr>
        <w:t xml:space="preserve">有</w:t>
      </w:r>
      <w:r>
        <w:t xml:space="preserve"> 550 </w:t>
      </w:r>
      <w:r>
        <w:rPr>
          <w:rFonts w:hint="eastAsia"/>
        </w:rPr>
        <w:t xml:space="preserve">条记录，相位连续</w:t>
      </w:r>
      <w:r>
        <w:t xml:space="preserve"> TBD </w:t>
      </w:r>
      <w:r>
        <w:rPr>
          <w:rFonts w:hint="eastAsia"/>
        </w:rPr>
        <w:t xml:space="preserve">有</w:t>
      </w:r>
      <w:r>
        <w:t xml:space="preserve"> 488 </w:t>
      </w:r>
      <w:r>
        <w:rPr>
          <w:rFonts w:hint="eastAsia"/>
        </w:rPr>
        <w:t xml:space="preserve">条，两组的平均修正前相干效率都约为</w:t>
      </w:r>
      <w:r>
        <w:t xml:space="preserve"> </w:t>
      </w:r>
      <w:r>
        <w:rPr>
          <w:rFonts w:hint="eastAsia"/>
        </w:rPr>
        <w:t xml:space="preserve">0.69。这两个子集由各前端的输出分别形成，场景和信噪比构成不同。相位连续</w:t>
      </w:r>
      <w:r>
        <w:t xml:space="preserve"> TBD </w:t>
      </w:r>
      <w:r>
        <w:rPr>
          <w:rFonts w:hint="eastAsia"/>
        </w:rPr>
        <w:t xml:space="preserve">之后的平均追加增量为</w:t>
      </w:r>
      <w:r>
        <w:t xml:space="preserve"> </w:t>
      </w:r>
      <w:r>
        <w:rPr>
          <w:rFonts w:hint="eastAsia"/>
        </w:rPr>
        <w:t xml:space="preserve">0.012，扩张不触发；VIT–LPS</w:t>
      </w:r>
      <w:r>
        <w:t xml:space="preserve"> </w:t>
      </w:r>
      <w:r>
        <w:rPr>
          <w:rFonts w:hint="eastAsia"/>
        </w:rPr>
        <w:t xml:space="preserve">之后为</w:t>
      </w:r>
      <w:r>
        <w:t xml:space="preserve"> </w:t>
      </w:r>
      <w:r>
        <w:rPr>
          <w:rFonts w:hint="eastAsia"/>
        </w:rPr>
        <w:t xml:space="preserve">0.096，扩张触发</w:t>
      </w:r>
      <w:r>
        <w:t xml:space="preserve"> 6.2%。</w:t>
      </w:r>
    </w:p>
    <w:p>
      <w:pPr>
        <w:pStyle w:val="BodyText"/>
      </w:pPr>
      <w:r>
        <w:rPr>
          <w:rFonts w:hint="eastAsia"/>
        </w:rPr>
        <w:t xml:space="preserve">同一修正模块可以直接接在这四种前端之后，平均增量的区间都为正。对依据逐帧功率确定轨迹的三种前端，平均增量为</w:t>
      </w:r>
      <w:r>
        <w:t xml:space="preserve"> </w:t>
      </w:r>
      <w:r>
        <w:rPr>
          <w:rFonts w:hint="eastAsia"/>
        </w:rPr>
        <w:t xml:space="preserve">0.106–0.123；修正后的两条</w:t>
      </w:r>
      <w:r>
        <w:t xml:space="preserve"> VIT </w:t>
      </w:r>
      <w:r>
        <w:rPr>
          <w:rFonts w:hint="eastAsia"/>
        </w:rPr>
        <w:t xml:space="preserve">链路为</w:t>
      </w:r>
      <w:r>
        <w:t xml:space="preserve"> </w:t>
      </w:r>
      <w:r>
        <w:rPr>
          <w:rFonts w:hint="eastAsia"/>
        </w:rPr>
        <w:t xml:space="preserve">0.742，比相位连续</w:t>
      </w:r>
      <w:r>
        <w:t xml:space="preserve"> TBD </w:t>
      </w:r>
      <w:r>
        <w:rPr>
          <w:rFonts w:hint="eastAsia"/>
        </w:rPr>
        <w:t xml:space="preserve">链路的</w:t>
      </w:r>
      <w:r>
        <w:t xml:space="preserve"> 0.783 </w:t>
      </w:r>
      <w:r>
        <w:rPr>
          <w:rFonts w:hint="eastAsia"/>
        </w:rPr>
        <w:t xml:space="preserve">低</w:t>
      </w:r>
      <w:r>
        <w:t xml:space="preserve"> </w:t>
      </w:r>
      <w:r>
        <w:rPr>
          <w:rFonts w:hint="eastAsia"/>
        </w:rPr>
        <w:t xml:space="preserve">0.041。对本文实现的相位连续</w:t>
      </w:r>
      <w:r>
        <w:t xml:space="preserve"> </w:t>
      </w:r>
      <w:r>
        <w:rPr>
          <w:rFonts w:hint="eastAsia"/>
        </w:rPr>
        <w:t xml:space="preserve">TBD，平均增量为</w:t>
      </w:r>
      <w:r>
        <w:t xml:space="preserve"> 0.008 [0.006, 0.009]。</w:t>
      </w:r>
    </w:p>
    <w:bookmarkEnd w:id="41"/>
    <w:bookmarkStart w:id="48" w:name="修正参数的选择依据"/>
    <w:p>
      <w:pPr>
        <w:pStyle w:val="Heading2"/>
      </w:pPr>
      <w:r>
        <w:t xml:space="preserve">4.5 </w:t>
      </w:r>
      <w:r>
        <w:rPr>
          <w:rFonts w:hint="eastAsia"/>
        </w:rPr>
        <w:t xml:space="preserve">修正参数的选择依据</w:t>
      </w:r>
    </w:p>
    <w:p>
      <w:pPr>
        <w:pStyle w:val="FirstParagraph"/>
      </w:pPr>
      <w:r>
        <w:rPr>
          <w:rFonts w:hint="eastAsia"/>
        </w:rPr>
        <w:t xml:space="preserve">本节说明节点间隔、修正范围和扩张参数的确定依据。以下结果都来自参数选择用仿真；选择规则在运行前写定，完整的规则和比较项见附录</w:t>
      </w:r>
      <w:r>
        <w:t xml:space="preserve"> B.1。</w:t>
      </w:r>
    </w:p>
    <w:p>
      <w:pPr>
        <w:pStyle w:val="BodyText"/>
      </w:pPr>
      <w:r>
        <w:rPr>
          <w:rFonts w:hint="eastAsia"/>
        </w:rPr>
        <w:t xml:space="preserve">节点间隔取</w:t>
      </w:r>
      <w:r>
        <w:t xml:space="preserve"> 60、30、20、15、10、7.5、6 </w:t>
      </w:r>
      <w:r>
        <w:rPr>
          <w:rFonts w:hint="eastAsia"/>
        </w:rPr>
        <w:t xml:space="preserve">s，对应</w:t>
      </w:r>
      <w:r>
        <w:t xml:space="preserve"> </w:t>
      </w:r>
      <m:oMath>
        <m:r>
          <m:t>P</m:t>
        </m:r>
        <m:r>
          <m:rPr>
            <m:sty m:val="p"/>
          </m:rPr>
          <m:t>=</m:t>
        </m:r>
        <m:r>
          <m:t>6</m:t>
        </m:r>
      </m:oMath>
      <w:r>
        <w:t xml:space="preserve"> </w:t>
      </w:r>
      <w:r>
        <w:rPr>
          <w:rFonts w:hint="eastAsia"/>
        </w:rPr>
        <w:t xml:space="preserve">到</w:t>
      </w:r>
      <w:r>
        <w:t xml:space="preserve"> </w:t>
      </w:r>
      <w:r>
        <w:rPr>
          <w:rFonts w:hint="eastAsia"/>
        </w:rPr>
        <w:t xml:space="preserve">51；固定</w:t>
      </w:r>
      <w:r>
        <w:t xml:space="preserve"> ±0.02 Hz </w:t>
      </w:r>
      <w:r>
        <w:rPr>
          <w:rFonts w:hint="eastAsia"/>
        </w:rPr>
        <w:t xml:space="preserve">和不设修正幅度界两种修正范围各算一遍。规则是在两种场景、两种修正范围下都达到各自最大增益</w:t>
      </w:r>
      <w:r>
        <w:t xml:space="preserve"> 95% </w:t>
      </w:r>
      <w:r>
        <w:rPr>
          <w:rFonts w:hint="eastAsia"/>
        </w:rPr>
        <w:t xml:space="preserve">的节点间隔中，取节点最少的一个。无干扰时，</w:t>
      </w:r>
      <m:oMath>
        <m:r>
          <m:t>P</m:t>
        </m:r>
        <m:r>
          <m:rPr>
            <m:sty m:val="p"/>
          </m:rPr>
          <m:t>≥</m:t>
        </m:r>
        <m:r>
          <m:t>16</m:t>
        </m:r>
      </m:oMath>
      <w:r>
        <w:t xml:space="preserve"> </w:t>
      </w:r>
      <w:r>
        <w:rPr>
          <w:rFonts w:hint="eastAsia"/>
        </w:rPr>
        <w:t xml:space="preserve">后相干效率基本不再变化，固定</w:t>
      </w:r>
      <w:r>
        <w:t xml:space="preserve"> ±0.02 Hz </w:t>
      </w:r>
      <w:r>
        <w:rPr>
          <w:rFonts w:hint="eastAsia"/>
        </w:rPr>
        <w:t xml:space="preserve">下约为</w:t>
      </w:r>
      <w:r>
        <w:t xml:space="preserve"> </w:t>
      </w:r>
      <w:r>
        <w:rPr>
          <w:rFonts w:hint="eastAsia"/>
        </w:rPr>
        <w:t xml:space="preserve">0.71（图</w:t>
      </w:r>
      <w:r>
        <w:t xml:space="preserve"> </w:t>
      </w:r>
      <w:r>
        <w:rPr>
          <w:rFonts w:hint="eastAsia"/>
        </w:rPr>
        <w:t xml:space="preserve">8(a)）；局部干扰时，固定</w:t>
      </w:r>
      <w:r>
        <w:t xml:space="preserve"> ±0.02 Hz </w:t>
      </w:r>
      <w:r>
        <w:rPr>
          <w:rFonts w:hint="eastAsia"/>
        </w:rPr>
        <w:t xml:space="preserve">的相干效率一直上升到</w:t>
      </w:r>
      <w:r>
        <w:t xml:space="preserve"> </w:t>
      </w:r>
      <m:oMath>
        <m:r>
          <m:t>P</m:t>
        </m:r>
        <m:r>
          <m:rPr>
            <m:sty m:val="p"/>
          </m:rPr>
          <m:t>=</m:t>
        </m:r>
        <m:r>
          <m:t>31</m:t>
        </m:r>
      </m:oMath>
      <w:r>
        <w:rPr>
          <w:rFonts w:hint="eastAsia"/>
        </w:rPr>
        <w:t xml:space="preserve">，从</w:t>
      </w:r>
      <w:r>
        <w:t xml:space="preserve"> </w:t>
      </w:r>
      <m:oMath>
        <m:r>
          <m:t>P</m:t>
        </m:r>
        <m:r>
          <m:rPr>
            <m:sty m:val="p"/>
          </m:rPr>
          <m:t>=</m:t>
        </m:r>
        <m:r>
          <m:t>21</m:t>
        </m:r>
      </m:oMath>
      <w:r>
        <w:t xml:space="preserve"> </w:t>
      </w:r>
      <w:r>
        <w:rPr>
          <w:rFonts w:hint="eastAsia"/>
        </w:rPr>
        <w:t xml:space="preserve">的</w:t>
      </w:r>
      <w:r>
        <w:t xml:space="preserve"> 0.555 </w:t>
      </w:r>
      <w:r>
        <w:rPr>
          <w:rFonts w:hint="eastAsia"/>
        </w:rPr>
        <w:t xml:space="preserve">升到</w:t>
      </w:r>
      <w:r>
        <w:t xml:space="preserve"> </w:t>
      </w:r>
      <w:r>
        <w:rPr>
          <w:rFonts w:hint="eastAsia"/>
        </w:rPr>
        <w:t xml:space="preserve">0.580，此后只再增加</w:t>
      </w:r>
      <w:r>
        <w:t xml:space="preserve"> </w:t>
      </w:r>
      <w:r>
        <w:rPr>
          <w:rFonts w:hint="eastAsia"/>
        </w:rPr>
        <w:t xml:space="preserve">0.007（图</w:t>
      </w:r>
      <w:r>
        <w:t xml:space="preserve"> </w:t>
      </w:r>
      <w:r>
        <w:rPr>
          <w:rFonts w:hint="eastAsia"/>
        </w:rPr>
        <w:t xml:space="preserve">8(b)）。按规则选出的节点间隔为</w:t>
      </w:r>
      <w:r>
        <w:t xml:space="preserve"> 10 </w:t>
      </w:r>
      <w:r>
        <w:rPr>
          <w:rFonts w:hint="eastAsia"/>
        </w:rPr>
        <w:t xml:space="preserve">s：15</w:t>
      </w:r>
      <w:r>
        <w:t xml:space="preserve"> s </w:t>
      </w:r>
      <w:r>
        <w:rPr>
          <w:rFonts w:hint="eastAsia"/>
        </w:rPr>
        <w:t xml:space="preserve">在局部干扰、固定</w:t>
      </w:r>
      <w:r>
        <w:t xml:space="preserve"> ±0.02 Hz </w:t>
      </w:r>
      <w:r>
        <w:rPr>
          <w:rFonts w:hint="eastAsia"/>
        </w:rPr>
        <w:t xml:space="preserve">下只达到最大增益的</w:t>
      </w:r>
      <w:r>
        <w:t xml:space="preserve"> </w:t>
      </w:r>
      <w:r>
        <w:rPr>
          <w:rFonts w:hint="eastAsia"/>
        </w:rPr>
        <w:t xml:space="preserve">83%，10</w:t>
      </w:r>
      <w:r>
        <w:t xml:space="preserve"> s </w:t>
      </w:r>
      <w:r>
        <w:rPr>
          <w:rFonts w:hint="eastAsia"/>
        </w:rPr>
        <w:t xml:space="preserve">达到</w:t>
      </w:r>
      <w:r>
        <w:t xml:space="preserve"> </w:t>
      </w:r>
      <w:r>
        <w:rPr>
          <w:rFonts w:hint="eastAsia"/>
        </w:rPr>
        <w:t xml:space="preserve">96%。再加密到</w:t>
      </w:r>
      <w:r>
        <w:t xml:space="preserve"> 6 </w:t>
      </w:r>
      <w:r>
        <w:rPr>
          <w:rFonts w:hint="eastAsia"/>
        </w:rPr>
        <w:t xml:space="preserve">s，单次求解的中位耗时从</w:t>
      </w:r>
      <w:r>
        <w:t xml:space="preserve"> 3.0 s </w:t>
      </w:r>
      <w:r>
        <w:rPr>
          <w:rFonts w:hint="eastAsia"/>
        </w:rPr>
        <w:t xml:space="preserve">增到</w:t>
      </w:r>
      <w:r>
        <w:t xml:space="preserve"> 7.6 </w:t>
      </w:r>
      <w:r>
        <w:rPr>
          <w:rFonts w:hint="eastAsia"/>
        </w:rPr>
        <w:t xml:space="preserve">s（图</w:t>
      </w:r>
      <w:r>
        <w:t xml:space="preserve"> </w:t>
      </w:r>
      <w:r>
        <w:rPr>
          <w:rFonts w:hint="eastAsia"/>
        </w:rPr>
        <w:t xml:space="preserve">8(c)）。图中点线是正则系数不随节点间隔缩放的对照：无干扰时它随节点加密而下降，</w:t>
      </w:r>
      <m:oMath>
        <m:r>
          <m:t>P</m:t>
        </m:r>
        <m:r>
          <m:rPr>
            <m:sty m:val="p"/>
          </m:rPr>
          <m:t>=</m:t>
        </m:r>
        <m:r>
          <m:t>51</m:t>
        </m:r>
      </m:oMath>
      <w:r>
        <w:t xml:space="preserve"> </w:t>
      </w:r>
      <w:r>
        <w:rPr>
          <w:rFonts w:hint="eastAsia"/>
        </w:rPr>
        <w:t xml:space="preserve">时为</w:t>
      </w:r>
      <w:r>
        <w:t xml:space="preserve"> </w:t>
      </w:r>
      <w:r>
        <w:rPr>
          <w:rFonts w:hint="eastAsia"/>
        </w:rPr>
        <w:t xml:space="preserve">0.684，缩放后为</w:t>
      </w:r>
      <w:r>
        <w:t xml:space="preserve"> </w:t>
      </w:r>
      <w:r>
        <w:rPr>
          <w:rFonts w:hint="eastAsia"/>
        </w:rPr>
        <w:t xml:space="preserve">0.710；按同一规则，两种正则设置都选出</w:t>
      </w:r>
      <w:r>
        <w:t xml:space="preserve"> 10 s。</w:t>
      </w:r>
    </w:p>
    <w:p>
      <w:pPr>
        <w:pStyle w:val="CaptionedFigure"/>
        <w:keepNext/>
        <w:spacing w:before="120" w:after="60"/>
        <w:ind w:firstLine="0" w:left="0" w:right="0"/>
        <w:jc w:val="center"/>
      </w:pPr>
      <w:r>
        <w:drawing>
          <wp:inline>
            <wp:extent cx="5579999" cy="2295720"/>
            <wp:effectExtent b="0" l="0" r="0" t="0"/>
            <wp:docPr descr="图 8　节点数的选择（参数选择用仿真，840 条记录）。(a)(b) 两种场景下模块输出的相干效率。(c) 单次求解耗时中位数，两场景合并，在 6 进程并发下测得。固定 ±0.02 Hz 与不设修正幅度界的耗时几乎相同。节点数 P 对应的节点间隔为 300 s/(P − 1)。点线为正则不随节点间隔缩放的对照。竖虚线为按预设规则选出的 P = 31，即节点间隔 10 s。" title="" id="43" name="Picture"/>
            <a:graphic>
              <a:graphicData uri="http://schemas.openxmlformats.org/drawingml/2006/picture">
                <pic:pic>
                  <pic:nvPicPr>
                    <pic:cNvPr descr="img/fig8.png" id="44" name="Picture"/>
                    <pic:cNvPicPr>
                      <a:picLocks noChangeArrowheads="1" noChangeAspect="1"/>
                    </pic:cNvPicPr>
                  </pic:nvPicPr>
                  <pic:blipFill>
                    <a:blip r:embed="rId42"/>
                    <a:stretch>
                      <a:fillRect/>
                    </a:stretch>
                  </pic:blipFill>
                  <pic:spPr bwMode="auto">
                    <a:xfrm>
                      <a:off x="0" y="0"/>
                      <a:ext cx="5579999" cy="2295720"/>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8</w:t>
      </w:r>
      <w:r>
        <w:t xml:space="preserve">　</w:t>
      </w:r>
      <w:r>
        <w:rPr>
          <w:rFonts w:hint="eastAsia"/>
        </w:rPr>
        <w:t xml:space="preserve">节点数的选择（参数选择用仿真，840</w:t>
      </w:r>
      <w:r>
        <w:t xml:space="preserve"> </w:t>
      </w:r>
      <w:r>
        <w:rPr>
          <w:rFonts w:hint="eastAsia"/>
        </w:rPr>
        <w:t xml:space="preserve">条记录）。(a)(b)</w:t>
      </w:r>
      <w:r>
        <w:t xml:space="preserve"> </w:t>
      </w:r>
      <w:r>
        <w:rPr>
          <w:rFonts w:hint="eastAsia"/>
        </w:rPr>
        <w:t xml:space="preserve">两种场景下模块输出的相干效率。(c)</w:t>
      </w:r>
      <w:r>
        <w:t xml:space="preserve"> </w:t>
      </w:r>
      <w:r>
        <w:rPr>
          <w:rFonts w:hint="eastAsia"/>
        </w:rPr>
        <w:t xml:space="preserve">单次求解耗时中位数，两场景合并，在</w:t>
      </w:r>
      <w:r>
        <w:t xml:space="preserve"> 6 </w:t>
      </w:r>
      <w:r>
        <w:rPr>
          <w:rFonts w:hint="eastAsia"/>
        </w:rPr>
        <w:t xml:space="preserve">进程并发下测得。固定</w:t>
      </w:r>
      <w:r>
        <w:t xml:space="preserve"> ±0.02 Hz </w:t>
      </w:r>
      <w:r>
        <w:rPr>
          <w:rFonts w:hint="eastAsia"/>
        </w:rPr>
        <w:t xml:space="preserve">与不设修正幅度界的耗时几乎相同。节点数</w:t>
      </w:r>
      <w:r>
        <w:t xml:space="preserve"> P </w:t>
      </w:r>
      <w:r>
        <w:rPr>
          <w:rFonts w:hint="eastAsia"/>
        </w:rPr>
        <w:t xml:space="preserve">对应的节点间隔为</w:t>
      </w:r>
      <w:r>
        <w:t xml:space="preserve"> 300 s/(P − </w:t>
      </w:r>
      <w:r>
        <w:rPr>
          <w:rFonts w:hint="eastAsia"/>
        </w:rPr>
        <w:t xml:space="preserve">1)。点线为正则不随节点间隔缩放的对照。竖虚线为按预设规则选出的</w:t>
      </w:r>
      <w:r>
        <w:t xml:space="preserve"> P = </w:t>
      </w:r>
      <w:r>
        <w:rPr>
          <w:rFonts w:hint="eastAsia"/>
        </w:rPr>
        <w:t xml:space="preserve">31，即节点间隔</w:t>
      </w:r>
      <w:r>
        <w:t xml:space="preserve"> 10 s。</w:t>
      </w:r>
    </w:p>
    <w:p>
      <w:pPr>
        <w:pStyle w:val="BodyText"/>
      </w:pPr>
      <w:r>
        <w:rPr>
          <w:rFonts w:hint="eastAsia"/>
        </w:rPr>
        <w:t xml:space="preserve">节点间隔取</w:t>
      </w:r>
      <w:r>
        <w:t xml:space="preserve"> 10 s </w:t>
      </w:r>
      <w:r>
        <w:rPr>
          <w:rFonts w:hint="eastAsia"/>
        </w:rPr>
        <w:t xml:space="preserve">后，比较固定</w:t>
      </w:r>
      <w:r>
        <w:t xml:space="preserve"> ±0.01、±0.02、±0.04、±0.08 </w:t>
      </w:r>
      <w:r>
        <w:rPr>
          <w:rFonts w:hint="eastAsia"/>
        </w:rPr>
        <w:t xml:space="preserve">Hz，不设修正幅度界，以及</w:t>
      </w:r>
      <w:r>
        <w:t xml:space="preserve"> 20 </w:t>
      </w:r>
      <w:r>
        <w:rPr>
          <w:rFonts w:hint="eastAsia"/>
        </w:rPr>
        <w:t xml:space="preserve">种自适应扩张设置（图</w:t>
      </w:r>
      <w:r>
        <w:t xml:space="preserve"> </w:t>
      </w:r>
      <w:r>
        <w:rPr>
          <w:rFonts w:hint="eastAsia"/>
        </w:rPr>
        <w:t xml:space="preserve">9）。收窄到</w:t>
      </w:r>
      <w:r>
        <w:t xml:space="preserve"> ±0.01 Hz </w:t>
      </w:r>
      <w:r>
        <w:rPr>
          <w:rFonts w:hint="eastAsia"/>
        </w:rPr>
        <w:t xml:space="preserve">明显变差：相对</w:t>
      </w:r>
      <w:r>
        <w:t xml:space="preserve"> ±0.02 </w:t>
      </w:r>
      <w:r>
        <w:rPr>
          <w:rFonts w:hint="eastAsia"/>
        </w:rPr>
        <w:t xml:space="preserve">Hz，相干效率平均下降</w:t>
      </w:r>
      <w:r>
        <w:t xml:space="preserve"> </w:t>
      </w:r>
      <w:r>
        <w:rPr>
          <w:rFonts w:hint="eastAsia"/>
        </w:rPr>
        <w:t xml:space="preserve">0.025（无干扰）和</w:t>
      </w:r>
      <w:r>
        <w:t xml:space="preserve"> </w:t>
      </w:r>
      <w:r>
        <w:rPr>
          <w:rFonts w:hint="eastAsia"/>
        </w:rPr>
        <w:t xml:space="preserve">0.032（局部干扰）。放宽到</w:t>
      </w:r>
      <w:r>
        <w:t xml:space="preserve"> ±0.04、±0.08 Hz </w:t>
      </w:r>
      <w:r>
        <w:rPr>
          <w:rFonts w:hint="eastAsia"/>
        </w:rPr>
        <w:t xml:space="preserve">或不设修正幅度界，各场景的平均增益在</w:t>
      </w:r>
      <w:r>
        <w:t xml:space="preserve"> 0.006–0.010 </w:t>
      </w:r>
      <w:r>
        <w:rPr>
          <w:rFonts w:hint="eastAsia"/>
        </w:rPr>
        <w:t xml:space="preserve">之间，但局部干扰下</w:t>
      </w:r>
      <w:r>
        <w:t xml:space="preserve"> 35%–37% </w:t>
      </w:r>
      <w:r>
        <w:rPr>
          <w:rFonts w:hint="eastAsia"/>
        </w:rPr>
        <w:t xml:space="preserve">的记录发生实质退化。这一小幅平均增益是多数记录的改善与约三分之一记录的明显变差相抵后的结果，这也是</w:t>
      </w:r>
      <w:r>
        <w:t xml:space="preserve"> 3.3 </w:t>
      </w:r>
      <w:r>
        <w:rPr>
          <w:rFonts w:hint="eastAsia"/>
        </w:rPr>
        <w:t xml:space="preserve">节采用局部扩张的原因。</w:t>
      </w:r>
    </w:p>
    <w:p>
      <w:pPr>
        <w:pStyle w:val="CaptionedFigure"/>
        <w:keepNext/>
        <w:spacing w:before="120" w:after="60"/>
        <w:ind w:firstLine="0" w:left="0" w:right="0"/>
        <w:jc w:val="center"/>
      </w:pPr>
      <w:r>
        <w:drawing>
          <wp:inline>
            <wp:extent cx="5579999" cy="2346212"/>
            <wp:effectExtent b="0" l="0" r="0" t="0"/>
            <wp:docPr descr="图 9　修正范围的比较（参数选择用仿真）。(a) 相对固定 ±0.02 Hz 的相干效率增量。(b) 实质退化比例，即相干效率比固定 ±0.02 Hz 低 0.01 以上的记录所占比例。局部干扰场景中，固定放宽到 ±0.04 Hz 或 ±0.08 Hz、或不设修正幅度界，约三分之一记录退化；自适应扩张的退化比例为 2.4%。" title="" id="46" name="Picture"/>
            <a:graphic>
              <a:graphicData uri="http://schemas.openxmlformats.org/drawingml/2006/picture">
                <pic:pic>
                  <pic:nvPicPr>
                    <pic:cNvPr descr="img/fig9.png" id="47" name="Picture"/>
                    <pic:cNvPicPr>
                      <a:picLocks noChangeArrowheads="1" noChangeAspect="1"/>
                    </pic:cNvPicPr>
                  </pic:nvPicPr>
                  <pic:blipFill>
                    <a:blip r:embed="rId45"/>
                    <a:stretch>
                      <a:fillRect/>
                    </a:stretch>
                  </pic:blipFill>
                  <pic:spPr bwMode="auto">
                    <a:xfrm>
                      <a:off x="0" y="0"/>
                      <a:ext cx="5579999" cy="2346212"/>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9</w:t>
      </w:r>
      <w:r>
        <w:t xml:space="preserve">　</w:t>
      </w:r>
      <w:r>
        <w:rPr>
          <w:rFonts w:hint="eastAsia"/>
        </w:rPr>
        <w:t xml:space="preserve">修正范围的比较（参数选择用仿真）。(a)</w:t>
      </w:r>
      <w:r>
        <w:t xml:space="preserve"> </w:t>
      </w:r>
      <w:r>
        <w:rPr>
          <w:rFonts w:hint="eastAsia"/>
        </w:rPr>
        <w:t xml:space="preserve">相对固定</w:t>
      </w:r>
      <w:r>
        <w:t xml:space="preserve"> ±0.02 Hz </w:t>
      </w:r>
      <w:r>
        <w:rPr>
          <w:rFonts w:hint="eastAsia"/>
        </w:rPr>
        <w:t xml:space="preserve">的相干效率增量。(b)</w:t>
      </w:r>
      <w:r>
        <w:t xml:space="preserve"> </w:t>
      </w:r>
      <w:r>
        <w:rPr>
          <w:rFonts w:hint="eastAsia"/>
        </w:rPr>
        <w:t xml:space="preserve">实质退化比例，即相干效率比固定</w:t>
      </w:r>
      <w:r>
        <w:t xml:space="preserve"> ±0.02 Hz </w:t>
      </w:r>
      <w:r>
        <w:rPr>
          <w:rFonts w:hint="eastAsia"/>
        </w:rPr>
        <w:t xml:space="preserve">低</w:t>
      </w:r>
      <w:r>
        <w:t xml:space="preserve"> 0.01 </w:t>
      </w:r>
      <w:r>
        <w:rPr>
          <w:rFonts w:hint="eastAsia"/>
        </w:rPr>
        <w:t xml:space="preserve">以上的记录所占比例。局部干扰场景中，固定放宽到</w:t>
      </w:r>
      <w:r>
        <w:t xml:space="preserve"> ±0.04 Hz </w:t>
      </w:r>
      <w:r>
        <w:rPr>
          <w:rFonts w:hint="eastAsia"/>
        </w:rPr>
        <w:t xml:space="preserve">或</w:t>
      </w:r>
      <w:r>
        <w:t xml:space="preserve"> ±0.08 </w:t>
      </w:r>
      <w:r>
        <w:rPr>
          <w:rFonts w:hint="eastAsia"/>
        </w:rPr>
        <w:t xml:space="preserve">Hz、或不设修正幅度界，约三分之一记录退化；自适应扩张的退化比例为</w:t>
      </w:r>
      <w:r>
        <w:t xml:space="preserve"> 2.4%。</w:t>
      </w:r>
    </w:p>
    <w:p>
      <w:pPr>
        <w:pStyle w:val="BodyText"/>
      </w:pPr>
      <w:r>
        <w:t xml:space="preserve">20 </w:t>
      </w:r>
      <w:r>
        <w:rPr>
          <w:rFonts w:hint="eastAsia"/>
        </w:rPr>
        <w:t xml:space="preserve">种自适应扩张设置由驻留阈值（10、15、20、30、45</w:t>
      </w:r>
      <w:r>
        <w:t xml:space="preserve"> </w:t>
      </w:r>
      <w:r>
        <w:rPr>
          <w:rFonts w:hint="eastAsia"/>
        </w:rPr>
        <w:t xml:space="preserve">s）、放宽上限（±0.04</w:t>
      </w:r>
      <w:r>
        <w:t xml:space="preserve"> </w:t>
      </w:r>
      <w:r>
        <w:rPr>
          <w:rFonts w:hint="eastAsia"/>
        </w:rPr>
        <w:t xml:space="preserve">或</w:t>
      </w:r>
      <w:r>
        <w:t xml:space="preserve"> ±0.08 </w:t>
      </w:r>
      <w:r>
        <w:rPr>
          <w:rFonts w:hint="eastAsia"/>
        </w:rPr>
        <w:t xml:space="preserve">Hz）和放宽方式（全部节点，或只放宽驻留段附近的节点）组合而成。驻留阈值决定了收益与退化之间的取舍：阈值越短，扩张越频繁，增益越高，退化也越多。以局部放宽、上限</w:t>
      </w:r>
      <w:r>
        <w:t xml:space="preserve"> ±0.04 Hz </w:t>
      </w:r>
      <w:r>
        <w:rPr>
          <w:rFonts w:hint="eastAsia"/>
        </w:rPr>
        <w:t xml:space="preserve">为例，阈值从</w:t>
      </w:r>
      <w:r>
        <w:t xml:space="preserve"> 10 s </w:t>
      </w:r>
      <w:r>
        <w:rPr>
          <w:rFonts w:hint="eastAsia"/>
        </w:rPr>
        <w:t xml:space="preserve">增到</w:t>
      </w:r>
      <w:r>
        <w:t xml:space="preserve"> 45 s </w:t>
      </w:r>
      <w:r>
        <w:rPr>
          <w:rFonts w:hint="eastAsia"/>
        </w:rPr>
        <w:t xml:space="preserve">时，局部干扰下的平均追加增益从</w:t>
      </w:r>
      <w:r>
        <w:t xml:space="preserve"> 0.020 </w:t>
      </w:r>
      <w:r>
        <w:rPr>
          <w:rFonts w:hint="eastAsia"/>
        </w:rPr>
        <w:t xml:space="preserve">降到</w:t>
      </w:r>
      <w:r>
        <w:t xml:space="preserve"> </w:t>
      </w:r>
      <w:r>
        <w:rPr>
          <w:rFonts w:hint="eastAsia"/>
        </w:rPr>
        <w:t xml:space="preserve">0.007，退化比例从</w:t>
      </w:r>
      <w:r>
        <w:t xml:space="preserve"> 13.8% </w:t>
      </w:r>
      <w:r>
        <w:rPr>
          <w:rFonts w:hint="eastAsia"/>
        </w:rPr>
        <w:t xml:space="preserve">降到</w:t>
      </w:r>
      <w:r>
        <w:t xml:space="preserve"> </w:t>
      </w:r>
      <w:r>
        <w:rPr>
          <w:rFonts w:hint="eastAsia"/>
        </w:rPr>
        <w:t xml:space="preserve">0.7%。规则先保留平均增量达到固定放宽方式最大增量</w:t>
      </w:r>
      <w:r>
        <w:t xml:space="preserve"> 90% </w:t>
      </w:r>
      <w:r>
        <w:rPr>
          <w:rFonts w:hint="eastAsia"/>
        </w:rPr>
        <w:t xml:space="preserve">的设置，再在退化比例接近最低值的候选中依次优先放宽全部节点、较小的放宽上限和较长的驻留阈值。选出的是局部放宽、上限</w:t>
      </w:r>
      <w:r>
        <w:t xml:space="preserve"> ±0.04 </w:t>
      </w:r>
      <w:r>
        <w:rPr>
          <w:rFonts w:hint="eastAsia"/>
        </w:rPr>
        <w:t xml:space="preserve">Hz、阈值</w:t>
      </w:r>
      <w:r>
        <w:t xml:space="preserve"> 30 </w:t>
      </w:r>
      <w:r>
        <w:rPr>
          <w:rFonts w:hint="eastAsia"/>
        </w:rPr>
        <w:t xml:space="preserve">s：合并平均增量为</w:t>
      </w:r>
      <w:r>
        <w:t xml:space="preserve"> </w:t>
      </w:r>
      <w:r>
        <w:rPr>
          <w:rFonts w:hint="eastAsia"/>
        </w:rPr>
        <w:t xml:space="preserve">0.0081，合并退化比例为</w:t>
      </w:r>
      <w:r>
        <w:t xml:space="preserve"> </w:t>
      </w:r>
      <w:r>
        <w:rPr>
          <w:rFonts w:hint="eastAsia"/>
        </w:rPr>
        <w:t xml:space="preserve">1.2%，其中局部干扰下为</w:t>
      </w:r>
      <w:r>
        <w:t xml:space="preserve"> </w:t>
      </w:r>
      <w:r>
        <w:rPr>
          <w:rFonts w:hint="eastAsia"/>
        </w:rPr>
        <w:t xml:space="preserve">2.4%；固定</w:t>
      </w:r>
      <w:r>
        <w:t xml:space="preserve"> ±0.04 Hz </w:t>
      </w:r>
      <w:r>
        <w:rPr>
          <w:rFonts w:hint="eastAsia"/>
        </w:rPr>
        <w:t xml:space="preserve">在局部干扰下的退化比例比它高</w:t>
      </w:r>
      <w:r>
        <w:t xml:space="preserve"> 32 </w:t>
      </w:r>
      <w:r>
        <w:rPr>
          <w:rFonts w:hint="eastAsia"/>
        </w:rPr>
        <w:t xml:space="preserve">个百分点。放宽之后采用完整的三阶段重解，因为只重解最后一个阶段的结果与完整重解相差较大（触发记录上的相干效率平均绝对差为</w:t>
      </w:r>
      <w:r>
        <w:t xml:space="preserve"> </w:t>
      </w:r>
      <w:r>
        <w:rPr>
          <w:rFonts w:hint="eastAsia"/>
        </w:rPr>
        <w:t xml:space="preserve">0.018），节省的时间又有限（逐记录耗时比的中位数为</w:t>
      </w:r>
      <w:r>
        <w:t xml:space="preserve"> </w:t>
      </w:r>
      <w:r>
        <w:rPr>
          <w:rFonts w:hint="eastAsia"/>
        </w:rPr>
        <w:t xml:space="preserve">0.67）。</w:t>
      </w:r>
    </w:p>
    <w:bookmarkEnd w:id="48"/>
    <w:bookmarkEnd w:id="49"/>
    <w:bookmarkStart w:id="65" w:name="swellex-96-数据的有限实测验证"/>
    <w:p>
      <w:pPr>
        <w:pStyle w:val="Heading1"/>
      </w:pPr>
      <w:r>
        <w:t xml:space="preserve">5 SWellEx-96 </w:t>
      </w:r>
      <w:r>
        <w:rPr>
          <w:rFonts w:hint="eastAsia"/>
        </w:rPr>
        <w:t xml:space="preserve">数据的有限实测验证</w:t>
      </w:r>
    </w:p>
    <w:p>
      <w:pPr>
        <w:pStyle w:val="FirstParagraph"/>
      </w:pPr>
      <w:r>
        <w:rPr>
          <w:rFonts w:hint="eastAsia"/>
        </w:rPr>
        <w:t xml:space="preserve">本节把同一处理链用于</w:t>
      </w:r>
      <w:r>
        <w:t xml:space="preserve"> SWellEx-96 </w:t>
      </w:r>
      <w:r>
        <w:rPr>
          <w:rFonts w:hint="eastAsia"/>
        </w:rPr>
        <w:t xml:space="preserve">实验的单阵元记录，在可见弱线上做有限的实测验证；方法有效性的定量证据主要来自第</w:t>
      </w:r>
      <w:r>
        <w:t xml:space="preserve"> 4 </w:t>
      </w:r>
      <w:r>
        <w:rPr>
          <w:rFonts w:hint="eastAsia"/>
        </w:rPr>
        <w:t xml:space="preserve">节的仿真。实测中目标分量未知，不能计算相干效率，因此以观测谱峰评价补偿效果，并把最大观测谱峰映射回原始时频面，检查它与运行前筛选确定的脊线是否一致。本节先交代数据和案例的构成，再给出全部案例的谱峰增量及其归属，然后用三个案例说明谱的变化，最后考察积累时长和修正后的轨迹。</w:t>
      </w:r>
    </w:p>
    <w:bookmarkStart w:id="50" w:name="数据与案例"/>
    <w:p>
      <w:pPr>
        <w:pStyle w:val="Heading2"/>
      </w:pPr>
      <w:r>
        <w:t xml:space="preserve">5.1 </w:t>
      </w:r>
      <w:r>
        <w:rPr>
          <w:rFonts w:hint="eastAsia"/>
        </w:rPr>
        <w:t xml:space="preserve">数据与案例</w:t>
      </w:r>
    </w:p>
    <w:p>
      <w:pPr>
        <w:pStyle w:val="FirstParagraph"/>
      </w:pPr>
      <w:r>
        <w:t xml:space="preserve">SWellEx-96 </w:t>
      </w:r>
      <w:r>
        <w:rPr>
          <w:rFonts w:hint="eastAsia"/>
        </w:rPr>
        <w:t xml:space="preserve">实验于</w:t>
      </w:r>
      <w:r>
        <w:t xml:space="preserve"> 1996 </w:t>
      </w:r>
      <w:r>
        <w:rPr>
          <w:rFonts w:hint="eastAsia"/>
        </w:rPr>
        <w:t xml:space="preserve">年</w:t>
      </w:r>
      <w:r>
        <w:t xml:space="preserve"> 5 </w:t>
      </w:r>
      <w:r>
        <w:rPr>
          <w:rFonts w:hint="eastAsia"/>
        </w:rPr>
        <w:t xml:space="preserve">月在圣迭戈附近的浅海进行</w:t>
      </w:r>
      <w:r>
        <w:t xml:space="preserve"> </w:t>
      </w:r>
      <w:r>
        <w:rPr>
          <w:rFonts w:hint="eastAsia"/>
        </w:rPr>
        <w:t xml:space="preserve">[29]。在</w:t>
      </w:r>
      <w:r>
        <w:t xml:space="preserve"> S5 </w:t>
      </w:r>
      <w:r>
        <w:rPr>
          <w:rFonts w:hint="eastAsia"/>
        </w:rPr>
        <w:t xml:space="preserve">航次中，R/V</w:t>
      </w:r>
      <w:r>
        <w:t xml:space="preserve"> Sproul </w:t>
      </w:r>
      <w:r>
        <w:rPr>
          <w:rFonts w:hint="eastAsia"/>
        </w:rPr>
        <w:t xml:space="preserve">以约</w:t>
      </w:r>
      <w:r>
        <w:t xml:space="preserve"> 2.5 m/s </w:t>
      </w:r>
      <w:r>
        <w:rPr>
          <w:rFonts w:hint="eastAsia"/>
        </w:rPr>
        <w:t xml:space="preserve">的航速拖曳两个人工声源，发射频点已知。深源位于约</w:t>
      </w:r>
      <w:r>
        <w:t xml:space="preserve"> 54 m </w:t>
      </w:r>
      <w:r>
        <w:rPr>
          <w:rFonts w:hint="eastAsia"/>
        </w:rPr>
        <w:t xml:space="preserve">深处，发射</w:t>
      </w:r>
      <w:r>
        <w:t xml:space="preserve"> 5 </w:t>
      </w:r>
      <w:r>
        <w:rPr>
          <w:rFonts w:hint="eastAsia"/>
        </w:rPr>
        <w:t xml:space="preserve">组线谱，每组</w:t>
      </w:r>
      <w:r>
        <w:t xml:space="preserve"> 13 </w:t>
      </w:r>
      <w:r>
        <w:rPr>
          <w:rFonts w:hint="eastAsia"/>
        </w:rPr>
        <w:t xml:space="preserve">个频点，各组源级依次降低；浅源位于约</w:t>
      </w:r>
      <w:r>
        <w:t xml:space="preserve"> 9 m </w:t>
      </w:r>
      <w:r>
        <w:rPr>
          <w:rFonts w:hint="eastAsia"/>
        </w:rPr>
        <w:t xml:space="preserve">深处，发射</w:t>
      </w:r>
      <w:r>
        <w:t xml:space="preserve"> 9 </w:t>
      </w:r>
      <w:r>
        <w:rPr>
          <w:rFonts w:hint="eastAsia"/>
        </w:rPr>
        <w:t xml:space="preserve">个频点，源级未公布。</w:t>
      </w:r>
    </w:p>
    <w:p>
      <w:pPr>
        <w:pStyle w:val="BodyText"/>
      </w:pPr>
      <w:r>
        <w:rPr>
          <w:rFonts w:hint="eastAsia"/>
        </w:rPr>
        <w:t xml:space="preserve">本文使用水平阵</w:t>
      </w:r>
      <w:r>
        <w:t xml:space="preserve"> HLA North </w:t>
      </w:r>
      <w:r>
        <w:rPr>
          <w:rFonts w:hint="eastAsia"/>
        </w:rPr>
        <w:t xml:space="preserve">的记录，采样率</w:t>
      </w:r>
      <w:r>
        <w:t xml:space="preserve"> 3276.8 </w:t>
      </w:r>
      <w:r>
        <w:rPr>
          <w:rFonts w:hint="eastAsia"/>
        </w:rPr>
        <w:t xml:space="preserve">Hz，时长</w:t>
      </w:r>
      <w:r>
        <w:t xml:space="preserve"> 3000 </w:t>
      </w:r>
      <w:r>
        <w:rPr>
          <w:rFonts w:hint="eastAsia"/>
        </w:rPr>
        <w:t xml:space="preserve">s。阵元在运行任何估计器之前按统一规则选定：剔除削顶的阵元，以及</w:t>
      </w:r>
      <w:r>
        <w:t xml:space="preserve"> 98–102 Hz </w:t>
      </w:r>
      <w:r>
        <w:rPr>
          <w:rFonts w:hint="eastAsia"/>
        </w:rPr>
        <w:t xml:space="preserve">带内功率偏离阵元中位数超过</w:t>
      </w:r>
      <w:r>
        <w:t xml:space="preserve"> 6 dB </w:t>
      </w:r>
      <w:r>
        <w:rPr>
          <w:rFonts w:hint="eastAsia"/>
        </w:rPr>
        <w:t xml:space="preserve">的阵元，在其余阵元中取功率最接近中位数者，结果为第</w:t>
      </w:r>
      <w:r>
        <w:t xml:space="preserve"> 9 </w:t>
      </w:r>
      <w:r>
        <w:rPr>
          <w:rFonts w:hint="eastAsia"/>
        </w:rPr>
        <w:t xml:space="preserve">阵元。据</w:t>
      </w:r>
      <w:r>
        <w:t xml:space="preserve"> GPS </w:t>
      </w:r>
      <w:r>
        <w:rPr>
          <w:rFonts w:hint="eastAsia"/>
        </w:rPr>
        <w:t xml:space="preserve">记录，声源约在</w:t>
      </w:r>
      <w:r>
        <w:t xml:space="preserve"> 1200 s </w:t>
      </w:r>
      <w:r>
        <w:rPr>
          <w:rFonts w:hint="eastAsia"/>
        </w:rPr>
        <w:t xml:space="preserve">时最近通过</w:t>
      </w:r>
      <w:r>
        <w:t xml:space="preserve"> HLA </w:t>
      </w:r>
      <w:r>
        <w:rPr>
          <w:rFonts w:hint="eastAsia"/>
        </w:rPr>
        <w:t xml:space="preserve">North，距离约</w:t>
      </w:r>
      <w:r>
        <w:t xml:space="preserve"> 0.7 km。</w:t>
      </w:r>
    </w:p>
    <w:p>
      <w:pPr>
        <w:pStyle w:val="BodyText"/>
      </w:pPr>
      <w:r>
        <w:rPr>
          <w:rFonts w:hint="eastAsia"/>
        </w:rPr>
        <w:t xml:space="preserve">每个案例是一个频点上的一段</w:t>
      </w:r>
      <w:r>
        <w:t xml:space="preserve"> 300 s </w:t>
      </w:r>
      <w:r>
        <w:rPr>
          <w:rFonts w:hint="eastAsia"/>
        </w:rPr>
        <w:t xml:space="preserve">窗口。对窗口及两端各</w:t>
      </w:r>
      <w:r>
        <w:t xml:space="preserve"> 10 s </w:t>
      </w:r>
      <w:r>
        <w:rPr>
          <w:rFonts w:hint="eastAsia"/>
        </w:rPr>
        <w:t xml:space="preserve">的保护段做</w:t>
      </w:r>
      <w:r>
        <w:t xml:space="preserve"> </w:t>
      </w:r>
      <w:r>
        <w:rPr>
          <w:rFonts w:hint="eastAsia"/>
        </w:rPr>
        <w:t xml:space="preserve">DFT，取出以名义发射频率为中心</w:t>
      </w:r>
      <w:r>
        <w:t xml:space="preserve"> ±10 Hz </w:t>
      </w:r>
      <w:r>
        <w:rPr>
          <w:rFonts w:hint="eastAsia"/>
        </w:rPr>
        <w:t xml:space="preserve">的频点，反变换到</w:t>
      </w:r>
      <w:r>
        <w:t xml:space="preserve"> 20 Hz </w:t>
      </w:r>
      <w:r>
        <w:rPr>
          <w:rFonts w:hint="eastAsia"/>
        </w:rPr>
        <w:t xml:space="preserve">复基带，再去掉保护段。参考频率</w:t>
      </w:r>
      <w:r>
        <w:t xml:space="preserve"> </w:t>
      </w:r>
      <m:oMath>
        <m:sSub>
          <m:e>
            <m:r>
              <m:t>f</m:t>
            </m:r>
          </m:e>
          <m:sub>
            <m:r>
              <m:rPr>
                <m:sty m:val="p"/>
              </m:rPr>
              <m:t>r</m:t>
            </m:r>
            <m:r>
              <m:rPr>
                <m:sty m:val="p"/>
              </m:rPr>
              <m:t>e</m:t>
            </m:r>
            <m:r>
              <m:rPr>
                <m:sty m:val="p"/>
              </m:rPr>
              <m:t>f</m:t>
            </m:r>
          </m:sub>
        </m:sSub>
      </m:oMath>
      <w:r>
        <w:t xml:space="preserve"> </w:t>
      </w:r>
      <w:r>
        <w:rPr>
          <w:rFonts w:hint="eastAsia"/>
        </w:rPr>
        <w:t xml:space="preserve">取名义发射频率，轨迹的候选频带和残余频率的搜索范围都取</w:t>
      </w:r>
      <w:r>
        <w:t xml:space="preserve"> ±1.5 </w:t>
      </w:r>
      <w:r>
        <w:rPr>
          <w:rFonts w:hint="eastAsia"/>
        </w:rPr>
        <w:t xml:space="preserve">Hz。轨迹修正的求解和边界驻留的计算使用</w:t>
      </w:r>
      <w:r>
        <w:t xml:space="preserve"> </w:t>
      </w:r>
      <m:oMath>
        <m:r>
          <m:rPr>
            <m:sty m:val="p"/>
          </m:rPr>
          <m:t>[</m:t>
        </m:r>
        <m:r>
          <m:t>5</m:t>
        </m:r>
        <m:r>
          <m:rPr>
            <m:sty m:val="p"/>
          </m:rPr>
          <m:t>,</m:t>
        </m:r>
        <m:r>
          <m:t>295</m:t>
        </m:r>
        <m:r>
          <m:rPr>
            <m:sty m:val="p"/>
          </m:rPr>
          <m:t>)</m:t>
        </m:r>
      </m:oMath>
      <w:r>
        <w:t xml:space="preserve"> </w:t>
      </w:r>
      <w:r>
        <w:rPr>
          <w:rFonts w:hint="eastAsia"/>
        </w:rPr>
        <w:t xml:space="preserve">s，补偿后的观测谱则使用完整的</w:t>
      </w:r>
      <w:r>
        <w:t xml:space="preserve"> 300 s </w:t>
      </w:r>
      <w:r>
        <w:rPr>
          <w:rFonts w:hint="eastAsia"/>
        </w:rPr>
        <w:t xml:space="preserve">记录。前端和方法参数与仿真相同（表</w:t>
      </w:r>
      <w:r>
        <w:t xml:space="preserve"> </w:t>
      </w:r>
      <w:r>
        <w:rPr>
          <w:rFonts w:hint="eastAsia"/>
        </w:rPr>
        <w:t xml:space="preserve">2）。</w:t>
      </w:r>
    </w:p>
    <w:p>
      <w:pPr>
        <w:pStyle w:val="BodyText"/>
      </w:pPr>
      <w:r>
        <w:rPr>
          <w:rFonts w:hint="eastAsia"/>
        </w:rPr>
        <w:t xml:space="preserve">案例覆盖</w:t>
      </w:r>
      <w:r>
        <w:t xml:space="preserve"> 49–145 Hz </w:t>
      </w:r>
      <w:r>
        <w:rPr>
          <w:rFonts w:hint="eastAsia"/>
        </w:rPr>
        <w:t xml:space="preserve">内的</w:t>
      </w:r>
      <w:r>
        <w:t xml:space="preserve"> 33 </w:t>
      </w:r>
      <w:r>
        <w:rPr>
          <w:rFonts w:hint="eastAsia"/>
        </w:rPr>
        <w:t xml:space="preserve">个发射频点：深源</w:t>
      </w:r>
      <w:r>
        <w:t xml:space="preserve"> 5 </w:t>
      </w:r>
      <w:r>
        <w:rPr>
          <w:rFonts w:hint="eastAsia"/>
        </w:rPr>
        <w:t xml:space="preserve">组各</w:t>
      </w:r>
      <w:r>
        <w:t xml:space="preserve"> 6 </w:t>
      </w:r>
      <w:r>
        <w:rPr>
          <w:rFonts w:hint="eastAsia"/>
        </w:rPr>
        <w:t xml:space="preserve">个，浅源</w:t>
      </w:r>
      <w:r>
        <w:t xml:space="preserve"> 3 </w:t>
      </w:r>
      <w:r>
        <w:rPr>
          <w:rFonts w:hint="eastAsia"/>
        </w:rPr>
        <w:t xml:space="preserve">个，完整频点列表见附录</w:t>
      </w:r>
      <w:r>
        <w:t xml:space="preserve"> </w:t>
      </w:r>
      <w:r>
        <w:rPr>
          <w:rFonts w:hint="eastAsia"/>
        </w:rPr>
        <w:t xml:space="preserve">B.5。每个频点取</w:t>
      </w:r>
      <w:r>
        <w:t xml:space="preserve"> 10 </w:t>
      </w:r>
      <w:r>
        <w:rPr>
          <w:rFonts w:hint="eastAsia"/>
        </w:rPr>
        <w:t xml:space="preserve">个不重叠的</w:t>
      </w:r>
      <w:r>
        <w:t xml:space="preserve"> 300 s </w:t>
      </w:r>
      <w:r>
        <w:rPr>
          <w:rFonts w:hint="eastAsia"/>
        </w:rPr>
        <w:t xml:space="preserve">时段，共</w:t>
      </w:r>
      <w:r>
        <w:t xml:space="preserve"> 330 </w:t>
      </w:r>
      <w:r>
        <w:rPr>
          <w:rFonts w:hint="eastAsia"/>
        </w:rPr>
        <w:t xml:space="preserve">个候选案例。筛选在运行任何修正方法之前完成，只使用</w:t>
      </w:r>
      <w:r>
        <w:t xml:space="preserve"> 10 s Hann </w:t>
      </w:r>
      <w:r>
        <w:rPr>
          <w:rFonts w:hint="eastAsia"/>
        </w:rPr>
        <w:t xml:space="preserve">窗、1</w:t>
      </w:r>
      <w:r>
        <w:t xml:space="preserve"> s </w:t>
      </w:r>
      <w:r>
        <w:rPr>
          <w:rFonts w:hint="eastAsia"/>
        </w:rPr>
        <w:t xml:space="preserve">帧移的连续</w:t>
      </w:r>
      <w:r>
        <w:t xml:space="preserve"> </w:t>
      </w:r>
      <w:r>
        <w:rPr>
          <w:rFonts w:hint="eastAsia"/>
        </w:rPr>
        <w:t xml:space="preserve">LOFAR，各帧按帧中心所在的时段归属。两项条件都满足才通过：</w:t>
      </w:r>
      <w:r>
        <w:t xml:space="preserve"> </w:t>
      </w:r>
      <w:r>
        <w:br/>
        <w:t xml:space="preserve">-</w:t>
      </w:r>
      <w:r>
        <w:t xml:space="preserve"> </w:t>
      </w:r>
      <w:r>
        <w:rPr>
          <w:rFonts w:hint="eastAsia"/>
          <w:b/>
          <w:bCs/>
        </w:rPr>
        <w:t xml:space="preserve">谱峰超出量</w:t>
      </w:r>
      <w:r>
        <w:t xml:space="preserve"> </w:t>
      </w:r>
      <m:oMath>
        <m:r>
          <m:rPr>
            <m:sty m:val="p"/>
          </m:rPr>
          <m:t>&gt;</m:t>
        </m:r>
        <m:r>
          <m:t>10</m:t>
        </m:r>
      </m:oMath>
      <w:r>
        <w:t xml:space="preserve"> </w:t>
      </w:r>
      <w:r>
        <w:rPr>
          <w:rFonts w:hint="eastAsia"/>
        </w:rPr>
        <w:t xml:space="preserve">dB：该时段</w:t>
      </w:r>
      <w:r>
        <w:t xml:space="preserve"> LOFAR </w:t>
      </w:r>
      <w:r>
        <w:rPr>
          <w:rFonts w:hint="eastAsia"/>
        </w:rPr>
        <w:t xml:space="preserve">在名义频点</w:t>
      </w:r>
      <w:r>
        <w:t xml:space="preserve"> ±0.5 Hz </w:t>
      </w:r>
      <w:r>
        <w:rPr>
          <w:rFonts w:hint="eastAsia"/>
        </w:rPr>
        <w:t xml:space="preserve">范围内的最大</w:t>
      </w:r>
      <w:r>
        <w:t xml:space="preserve"> dB </w:t>
      </w:r>
      <w:r>
        <w:rPr>
          <w:rFonts w:hint="eastAsia"/>
        </w:rPr>
        <w:t xml:space="preserve">值，减去同一时段两侧</w:t>
      </w:r>
      <w:r>
        <w:t xml:space="preserve"> 1–2 Hz </w:t>
      </w:r>
      <w:r>
        <w:rPr>
          <w:rFonts w:hint="eastAsia"/>
        </w:rPr>
        <w:t xml:space="preserve">环带内全部时频点</w:t>
      </w:r>
      <w:r>
        <w:t xml:space="preserve"> dB </w:t>
      </w:r>
      <w:r>
        <w:rPr>
          <w:rFonts w:hint="eastAsia"/>
        </w:rPr>
        <w:t xml:space="preserve">值的中位数；</w:t>
      </w:r>
      <w:r>
        <w:t xml:space="preserve"> </w:t>
      </w:r>
      <w:r>
        <w:br/>
        <w:t xml:space="preserve">-</w:t>
      </w:r>
      <w:r>
        <w:t xml:space="preserve"> </w:t>
      </w:r>
      <w:r>
        <w:rPr>
          <w:rFonts w:hint="eastAsia"/>
          <w:b/>
          <w:bCs/>
        </w:rPr>
        <w:t xml:space="preserve">脊线连续性</w:t>
      </w:r>
      <w:r>
        <w:t xml:space="preserve"> </w:t>
      </w:r>
      <m:oMath>
        <m:r>
          <m:rPr>
            <m:sty m:val="p"/>
          </m:rPr>
          <m:t>&gt;</m:t>
        </m:r>
        <m:r>
          <m:t>0.6</m:t>
        </m:r>
      </m:oMath>
      <w:r>
        <w:rPr>
          <w:rFonts w:hint="eastAsia"/>
        </w:rPr>
        <w:t xml:space="preserve">：在各帧</w:t>
      </w:r>
      <w:r>
        <w:t xml:space="preserve"> ±0.5 Hz </w:t>
      </w:r>
      <w:r>
        <w:rPr>
          <w:rFonts w:hint="eastAsia"/>
        </w:rPr>
        <w:t xml:space="preserve">内的峰值频率中，落在该时段峰值频率中位数</w:t>
      </w:r>
      <w:r>
        <w:t xml:space="preserve"> ±0.2 Hz </w:t>
      </w:r>
      <w:r>
        <w:rPr>
          <w:rFonts w:hint="eastAsia"/>
        </w:rPr>
        <w:t xml:space="preserve">以内的比例。</w:t>
      </w:r>
    </w:p>
    <w:p>
      <w:pPr>
        <w:pStyle w:val="BodyText"/>
      </w:pPr>
      <w:r>
        <w:rPr>
          <w:rFonts w:hint="eastAsia"/>
        </w:rPr>
        <w:t xml:space="preserve">共有</w:t>
      </w:r>
      <w:r>
        <w:t xml:space="preserve"> 105 </w:t>
      </w:r>
      <w:r>
        <w:rPr>
          <w:rFonts w:hint="eastAsia"/>
        </w:rPr>
        <w:t xml:space="preserve">个案例通过（表</w:t>
      </w:r>
      <w:r>
        <w:t xml:space="preserve"> </w:t>
      </w:r>
      <w:r>
        <w:rPr>
          <w:rFonts w:hint="eastAsia"/>
        </w:rPr>
        <w:t xml:space="preserve">5），按发射源级分为三组。强线组为深源第</w:t>
      </w:r>
      <w:r>
        <w:t xml:space="preserve"> 1 </w:t>
      </w:r>
      <w:r>
        <w:rPr>
          <w:rFonts w:hint="eastAsia"/>
        </w:rPr>
        <w:t xml:space="preserve">组，源级</w:t>
      </w:r>
      <w:r>
        <w:t xml:space="preserve"> 158 </w:t>
      </w:r>
      <w:r>
        <w:rPr>
          <w:rFonts w:hint="eastAsia"/>
        </w:rPr>
        <w:t xml:space="preserve">dB，60</w:t>
      </w:r>
      <w:r>
        <w:t xml:space="preserve"> </w:t>
      </w:r>
      <w:r>
        <w:rPr>
          <w:rFonts w:hint="eastAsia"/>
        </w:rPr>
        <w:t xml:space="preserve">个案例全部通过；浅源组的</w:t>
      </w:r>
      <w:r>
        <w:t xml:space="preserve"> 30 </w:t>
      </w:r>
      <w:r>
        <w:rPr>
          <w:rFonts w:hint="eastAsia"/>
        </w:rPr>
        <w:t xml:space="preserve">个案例也全部通过。弱线组为深源第</w:t>
      </w:r>
      <w:r>
        <w:t xml:space="preserve"> 2–5 </w:t>
      </w:r>
      <w:r>
        <w:rPr>
          <w:rFonts w:hint="eastAsia"/>
        </w:rPr>
        <w:t xml:space="preserve">组，源级</w:t>
      </w:r>
      <w:r>
        <w:t xml:space="preserve"> 132–120 </w:t>
      </w:r>
      <w:r>
        <w:rPr>
          <w:rFonts w:hint="eastAsia"/>
        </w:rPr>
        <w:t xml:space="preserve">dB（第</w:t>
      </w:r>
      <w:r>
        <w:t xml:space="preserve"> 5 </w:t>
      </w:r>
      <w:r>
        <w:rPr>
          <w:rFonts w:hint="eastAsia"/>
        </w:rPr>
        <w:t xml:space="preserve">组按每组递减</w:t>
      </w:r>
      <w:r>
        <w:t xml:space="preserve"> 4 dB </w:t>
      </w:r>
      <w:r>
        <w:rPr>
          <w:rFonts w:hint="eastAsia"/>
        </w:rPr>
        <w:t xml:space="preserve">推算），240</w:t>
      </w:r>
      <w:r>
        <w:t xml:space="preserve"> </w:t>
      </w:r>
      <w:r>
        <w:rPr>
          <w:rFonts w:hint="eastAsia"/>
        </w:rPr>
        <w:t xml:space="preserve">个候选中通过</w:t>
      </w:r>
      <w:r>
        <w:t xml:space="preserve"> 15 </w:t>
      </w:r>
      <w:r>
        <w:rPr>
          <w:rFonts w:hint="eastAsia"/>
        </w:rPr>
        <w:t xml:space="preserve">个。弱线组按发射源级定义，通过筛选的案例在</w:t>
      </w:r>
      <w:r>
        <w:t xml:space="preserve"> 10 s LOFAR </w:t>
      </w:r>
      <w:r>
        <w:rPr>
          <w:rFonts w:hint="eastAsia"/>
        </w:rPr>
        <w:t xml:space="preserve">上都有可见的脊线；它们的谱峰超出量为</w:t>
      </w:r>
      <w:r>
        <w:t xml:space="preserve"> 10.9–22.0 </w:t>
      </w:r>
      <w:r>
        <w:rPr>
          <w:rFonts w:hint="eastAsia"/>
        </w:rPr>
        <w:t xml:space="preserve">dB，中位数</w:t>
      </w:r>
      <w:r>
        <w:t xml:space="preserve"> 15.4 </w:t>
      </w:r>
      <w:r>
        <w:rPr>
          <w:rFonts w:hint="eastAsia"/>
        </w:rPr>
        <w:t xml:space="preserve">dB；强线组和浅源组的中位数分别为</w:t>
      </w:r>
      <w:r>
        <w:t xml:space="preserve"> 24.0 </w:t>
      </w:r>
      <w:r>
        <w:rPr>
          <w:rFonts w:hint="eastAsia"/>
        </w:rPr>
        <w:t xml:space="preserve">和</w:t>
      </w:r>
      <w:r>
        <w:t xml:space="preserve"> 25.8 dB。</w:t>
      </w:r>
    </w:p>
    <w:p>
      <w:pPr>
        <w:pStyle w:val="BodyText"/>
        <w:keepNext/>
        <w:keepLines/>
        <w:spacing w:before="120" w:after="100"/>
        <w:ind w:firstLine="0"/>
        <w:jc w:val="center"/>
      </w:pPr>
      <w:r>
        <w:rPr>
          <w:rFonts w:hint="eastAsia" w:ascii="Times New Roman" w:hAnsi="Times New Roman" w:eastAsia="宋体"/>
          <w:b/>
          <w:bCs/>
          <w:sz w:val="21"/>
        </w:rPr>
        <w:t xml:space="preserve">表</w:t>
      </w:r>
      <w:r>
        <w:rPr>
          <w:rFonts w:ascii="Times New Roman" w:hAnsi="Times New Roman" w:eastAsia="宋体"/>
          <w:b/>
          <w:bCs/>
          <w:sz w:val="21"/>
        </w:rPr>
        <w:t xml:space="preserve"> 5</w:t>
      </w:r>
      <w:r>
        <w:rPr>
          <w:rFonts w:ascii="Times New Roman" w:hAnsi="Times New Roman" w:eastAsia="宋体"/>
          <w:sz w:val="21"/>
        </w:rPr>
        <w:t xml:space="preserve"> </w:t>
      </w:r>
      <w:r>
        <w:rPr>
          <w:rFonts w:hint="eastAsia" w:ascii="Times New Roman" w:hAnsi="Times New Roman" w:eastAsia="宋体"/>
          <w:sz w:val="21"/>
        </w:rPr>
        <w:t xml:space="preserve">实测案例的构成</w:t>
      </w:r>
    </w:p>
    <w:tbl>
      <w:tblPr>
        <w:tblStyle w:val="Table"/>
        <w:tblW w:type="dxa" w:w="9070"/>
        <w:jc w:val="center"/>
        <w:tblLayout w:type="fixed"/>
        <w:tblLook w:firstRow="1" w:lastRow="0" w:firstColumn="0" w:lastColumn="0" w:noHBand="0" w:noVBand="0" w:val="0020"/>
        <w:tblInd w:w="0" w:type="dxa"/>
        <w:tblBorders>
          <w:top w:val="single" w:sz="4" w:color="D9D9D9" w:space="0"/>
          <w:left w:val="single" w:sz="4" w:color="D9D9D9" w:space="0"/>
          <w:bottom w:val="single" w:sz="4" w:color="D9D9D9" w:space="0"/>
          <w:right w:val="single" w:sz="4" w:color="D9D9D9" w:space="0"/>
          <w:insideH w:val="single" w:sz="4" w:color="D9D9D9" w:space="0"/>
          <w:insideV w:val="single" w:sz="4" w:color="D9D9D9" w:space="0"/>
        </w:tblBorders>
        <w:tblCellMar>
          <w:top w:w="70" w:type="dxa"/>
          <w:bottom w:w="70" w:type="dxa"/>
          <w:left w:w="90" w:type="dxa"/>
          <w:right w:w="90" w:type="dxa"/>
        </w:tblCellMar>
      </w:tblPr>
      <w:tblGrid>
        <w:gridCol w:w="1020"/>
        <w:gridCol w:w="2154"/>
        <w:gridCol w:w="2098"/>
        <w:gridCol w:w="2041"/>
        <w:gridCol w:w="1757"/>
      </w:tblGrid>
      <w:tr>
        <w:trPr>
          <w:tblHeader w:val="1"/>
          <w:cantSplit/>
        </w:trPr>
        <w:tc>
          <w:tcPr>
            <w:tcW w:type="dxa" w:w="1020"/>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组</w:t>
            </w:r>
          </w:p>
        </w:tc>
        <w:tc>
          <w:tcPr>
            <w:tcW w:type="dxa" w:w="215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声源与源级</w:t>
            </w:r>
          </w:p>
        </w:tc>
        <w:tc>
          <w:tcPr>
            <w:tcW w:type="dxa" w:w="2098"/>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频点（49–145</w:t>
            </w:r>
            <w:r>
              <w:rPr>
                <w:rFonts w:ascii="Times New Roman" w:hAnsi="Times New Roman" w:eastAsia="宋体"/>
                <w:b/>
                <w:sz w:val="21"/>
              </w:rPr>
              <w:t xml:space="preserve"> </w:t>
            </w:r>
            <w:r>
              <w:rPr>
                <w:rFonts w:hint="eastAsia" w:ascii="Times New Roman" w:hAnsi="Times New Roman" w:eastAsia="宋体"/>
                <w:b/>
                <w:sz w:val="21"/>
              </w:rPr>
              <w:t xml:space="preserve">Hz）</w:t>
            </w:r>
          </w:p>
        </w:tc>
        <w:tc>
          <w:tcPr>
            <w:tcW w:type="dxa" w:w="2041"/>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通过</w:t>
            </w:r>
            <w:r>
              <w:rPr>
                <w:rFonts w:ascii="Times New Roman" w:hAnsi="Times New Roman" w:eastAsia="宋体"/>
                <w:b/>
                <w:sz w:val="21"/>
              </w:rPr>
              <w:t xml:space="preserve"> / </w:t>
            </w:r>
            <w:r>
              <w:rPr>
                <w:rFonts w:hint="eastAsia" w:ascii="Times New Roman" w:hAnsi="Times New Roman" w:eastAsia="宋体"/>
                <w:b/>
                <w:sz w:val="21"/>
              </w:rPr>
              <w:t xml:space="preserve">候选</w:t>
            </w:r>
          </w:p>
        </w:tc>
        <w:tc>
          <w:tcPr>
            <w:tcW w:type="dxa" w:w="1757"/>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谱峰超出量</w:t>
              <w:br/>
              <w:t xml:space="preserve">中位数</w:t>
            </w:r>
          </w:p>
        </w:tc>
      </w:tr>
      <w:tr>
        <w:trPr>
          <w:cantSplit/>
        </w:trPr>
        <w:tc>
          <w:tcPr>
            <w:tcW w:type="dxa" w:w="1020"/>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sz w:val="21"/>
              </w:rPr>
              <w:t xml:space="preserve">强线组</w:t>
            </w:r>
          </w:p>
        </w:tc>
        <w:tc>
          <w:tcPr>
            <w:tcW w:type="dxa" w:w="215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深源第</w:t>
            </w:r>
            <w:r>
              <w:rPr>
                <w:rFonts w:ascii="Times New Roman" w:hAnsi="Times New Roman" w:eastAsia="宋体"/>
                <w:sz w:val="21"/>
              </w:rPr>
              <w:t xml:space="preserve"> 1 </w:t>
            </w:r>
            <w:r>
              <w:rPr>
                <w:rFonts w:hint="eastAsia" w:ascii="Times New Roman" w:hAnsi="Times New Roman" w:eastAsia="宋体"/>
                <w:sz w:val="21"/>
              </w:rPr>
              <w:t xml:space="preserve">组，158</w:t>
            </w:r>
            <w:r>
              <w:rPr>
                <w:rFonts w:ascii="Times New Roman" w:hAnsi="Times New Roman" w:eastAsia="宋体"/>
                <w:sz w:val="21"/>
              </w:rPr>
              <w:t xml:space="preserve"> dB</w:t>
            </w:r>
          </w:p>
        </w:tc>
        <w:tc>
          <w:tcPr>
            <w:tcW w:type="dxa" w:w="209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49、64、79、94、112、130 Hz</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60 / 60</w:t>
            </w:r>
          </w:p>
        </w:tc>
        <w:tc>
          <w:tcPr>
            <w:tcW w:type="dxa" w:w="175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24.0 dB</w:t>
            </w:r>
          </w:p>
        </w:tc>
      </w:tr>
      <w:tr>
        <w:trPr>
          <w:cantSplit/>
        </w:trPr>
        <w:tc>
          <w:tcPr>
            <w:tcW w:type="dxa" w:w="1020"/>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sz w:val="21"/>
              </w:rPr>
              <w:t xml:space="preserve">弱线组</w:t>
            </w:r>
          </w:p>
        </w:tc>
        <w:tc>
          <w:tcPr>
            <w:tcW w:type="dxa" w:w="215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深源第</w:t>
            </w:r>
            <w:r>
              <w:rPr>
                <w:rFonts w:ascii="Times New Roman" w:hAnsi="Times New Roman" w:eastAsia="宋体"/>
                <w:sz w:val="21"/>
              </w:rPr>
              <w:t xml:space="preserve"> 2–5 </w:t>
            </w:r>
            <w:r>
              <w:rPr>
                <w:rFonts w:hint="eastAsia" w:ascii="Times New Roman" w:hAnsi="Times New Roman" w:eastAsia="宋体"/>
                <w:sz w:val="21"/>
              </w:rPr>
              <w:t xml:space="preserve">组，132–120</w:t>
            </w:r>
            <w:r>
              <w:rPr>
                <w:rFonts w:ascii="Times New Roman" w:hAnsi="Times New Roman" w:eastAsia="宋体"/>
                <w:sz w:val="21"/>
              </w:rPr>
              <w:t xml:space="preserve"> dB</w:t>
            </w:r>
          </w:p>
        </w:tc>
        <w:tc>
          <w:tcPr>
            <w:tcW w:type="dxa" w:w="209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24 </w:t>
            </w:r>
            <w:r>
              <w:rPr>
                <w:rFonts w:hint="eastAsia" w:ascii="Times New Roman" w:hAnsi="Times New Roman" w:eastAsia="宋体"/>
                <w:sz w:val="21"/>
              </w:rPr>
              <w:t xml:space="preserve">个频点（附录</w:t>
            </w:r>
            <w:r>
              <w:rPr>
                <w:rFonts w:ascii="Times New Roman" w:hAnsi="Times New Roman" w:eastAsia="宋体"/>
                <w:sz w:val="21"/>
              </w:rPr>
              <w:t xml:space="preserve"> </w:t>
            </w:r>
            <w:r>
              <w:rPr>
                <w:rFonts w:hint="eastAsia" w:ascii="Times New Roman" w:hAnsi="Times New Roman" w:eastAsia="宋体"/>
                <w:sz w:val="21"/>
              </w:rPr>
              <w:t xml:space="preserve">B.5）</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15 / </w:t>
            </w:r>
            <w:r>
              <w:rPr>
                <w:rFonts w:hint="eastAsia" w:ascii="Times New Roman" w:hAnsi="Times New Roman" w:eastAsia="宋体"/>
                <w:sz w:val="21"/>
              </w:rPr>
              <w:t xml:space="preserve">240（第</w:t>
            </w:r>
            <w:r>
              <w:rPr>
                <w:rFonts w:ascii="Times New Roman" w:hAnsi="Times New Roman" w:eastAsia="宋体"/>
                <w:sz w:val="21"/>
              </w:rPr>
              <w:t xml:space="preserve"> 2–5 </w:t>
            </w:r>
            <w:r>
              <w:rPr>
                <w:rFonts w:hint="eastAsia" w:ascii="Times New Roman" w:hAnsi="Times New Roman" w:eastAsia="宋体"/>
                <w:sz w:val="21"/>
              </w:rPr>
              <w:t xml:space="preserve">组依次为</w:t>
            </w:r>
            <w:r>
              <w:rPr>
                <w:rFonts w:ascii="Times New Roman" w:hAnsi="Times New Roman" w:eastAsia="宋体"/>
                <w:sz w:val="21"/>
              </w:rPr>
              <w:t xml:space="preserve"> </w:t>
            </w:r>
            <w:r>
              <w:rPr>
                <w:rFonts w:hint="eastAsia" w:ascii="Times New Roman" w:hAnsi="Times New Roman" w:eastAsia="宋体"/>
                <w:sz w:val="21"/>
              </w:rPr>
              <w:t xml:space="preserve">4、7、3、1）</w:t>
            </w:r>
          </w:p>
        </w:tc>
        <w:tc>
          <w:tcPr>
            <w:tcW w:type="dxa" w:w="1757"/>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15.4 dB</w:t>
            </w:r>
          </w:p>
        </w:tc>
      </w:tr>
      <w:tr>
        <w:trPr>
          <w:cantSplit/>
        </w:trPr>
        <w:tc>
          <w:tcPr>
            <w:tcW w:type="dxa" w:w="102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hint="eastAsia" w:ascii="Times New Roman" w:hAnsi="Times New Roman" w:eastAsia="宋体"/>
                <w:sz w:val="21"/>
              </w:rPr>
              <w:t xml:space="preserve">浅源组</w:t>
            </w:r>
          </w:p>
        </w:tc>
        <w:tc>
          <w:tcPr>
            <w:tcW w:type="dxa" w:w="215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浅源，源级未公布</w:t>
            </w:r>
          </w:p>
        </w:tc>
        <w:tc>
          <w:tcPr>
            <w:tcW w:type="dxa" w:w="209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109、127、145 Hz</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30 / 30</w:t>
            </w:r>
          </w:p>
        </w:tc>
        <w:tc>
          <w:tcPr>
            <w:tcW w:type="dxa" w:w="175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25.8 dB</w:t>
            </w:r>
          </w:p>
        </w:tc>
      </w:tr>
    </w:tbl>
    <w:p>
      <w:pPr>
        <w:pStyle w:val="BodyText"/>
        <w:spacing w:before="120"/>
      </w:pPr>
      <w:r>
        <w:rPr>
          <w:rFonts w:hint="eastAsia"/>
        </w:rPr>
        <w:t xml:space="preserve">实测积累谱采用式</w:t>
      </w:r>
      <w:r>
        <w:t xml:space="preserve"> (4) </w:t>
      </w:r>
      <w:r>
        <w:rPr>
          <w:rFonts w:hint="eastAsia"/>
        </w:rPr>
        <w:t xml:space="preserve">的相位补偿形式，但求和范围取完整窗口</w:t>
      </w:r>
      <w:r>
        <w:t xml:space="preserve"> </w:t>
      </w:r>
      <m:oMath>
        <m:r>
          <m:rPr>
            <m:sty m:val="p"/>
          </m:rPr>
          <m:t>[</m:t>
        </m:r>
        <m:r>
          <m:t>0</m:t>
        </m:r>
        <m:r>
          <m:rPr>
            <m:sty m:val="p"/>
          </m:rPr>
          <m:t>,</m:t>
        </m:r>
        <m:r>
          <m:t>T</m:t>
        </m:r>
        <m:r>
          <m:rPr>
            <m:sty m:val="p"/>
          </m:rPr>
          <m:t>)</m:t>
        </m:r>
      </m:oMath>
      <w:r>
        <w:rPr>
          <w:rFonts w:hint="eastAsia"/>
        </w:rPr>
        <w:t xml:space="preserve">。谱使用矩形窗，不做平滑，以同一案例未补偿周期图在</w:t>
      </w:r>
      <w:r>
        <w:t xml:space="preserve"> ±1.5 Hz </w:t>
      </w:r>
      <w:r>
        <w:rPr>
          <w:rFonts w:hint="eastAsia"/>
        </w:rPr>
        <w:t xml:space="preserve">搜索带内的最大值为</w:t>
      </w:r>
      <w:r>
        <w:t xml:space="preserve"> 0 </w:t>
      </w:r>
      <w:r>
        <w:rPr>
          <w:rFonts w:hint="eastAsia"/>
        </w:rPr>
        <w:t xml:space="preserve">dB。观测谱峰是该搜索带内的最大值；两种方法的谱峰增量是各自最大值的</w:t>
      </w:r>
      <w:r>
        <w:t xml:space="preserve"> dB </w:t>
      </w:r>
      <w:r>
        <w:rPr>
          <w:rFonts w:hint="eastAsia"/>
        </w:rPr>
        <w:t xml:space="preserve">差，两个最大值可以位于不同的残余频率。全部通过案例都进入汇总。</w:t>
      </w:r>
    </w:p>
    <w:p>
      <w:pPr>
        <w:pStyle w:val="BodyText"/>
      </w:pPr>
      <w:r>
        <w:t xml:space="preserve">5.3 </w:t>
      </w:r>
      <w:r>
        <w:rPr>
          <w:rFonts w:hint="eastAsia"/>
        </w:rPr>
        <w:t xml:space="preserve">节用三个案例展示谱的变化：一段连续可见的</w:t>
      </w:r>
      <w:r>
        <w:t xml:space="preserve"> 100 Hz </w:t>
      </w:r>
      <w:r>
        <w:rPr>
          <w:rFonts w:hint="eastAsia"/>
        </w:rPr>
        <w:t xml:space="preserve">弱线、筛选中谱峰超出量最低的</w:t>
      </w:r>
      <w:r>
        <w:t xml:space="preserve"> 133 Hz </w:t>
      </w:r>
      <w:r>
        <w:rPr>
          <w:rFonts w:hint="eastAsia"/>
        </w:rPr>
        <w:t xml:space="preserve">弱线案例，以及与后者同时段的</w:t>
      </w:r>
      <w:r>
        <w:t xml:space="preserve"> 49 Hz </w:t>
      </w:r>
      <w:r>
        <w:rPr>
          <w:rFonts w:hint="eastAsia"/>
        </w:rPr>
        <w:t xml:space="preserve">强线；随后展示连续可见时间最长的弱线区间，并分析积累时长的影响。</w:t>
      </w:r>
    </w:p>
    <w:bookmarkEnd w:id="50"/>
    <w:bookmarkStart w:id="57" w:name="观测谱峰增量与脊线一致性分析"/>
    <w:p>
      <w:pPr>
        <w:pStyle w:val="Heading2"/>
      </w:pPr>
      <w:r>
        <w:t xml:space="preserve">5.2 </w:t>
      </w:r>
      <w:r>
        <w:rPr>
          <w:rFonts w:hint="eastAsia"/>
        </w:rPr>
        <w:t xml:space="preserve">观测谱峰增量与脊线一致性分析</w:t>
      </w:r>
    </w:p>
    <w:p>
      <w:pPr>
        <w:pStyle w:val="FirstParagraph"/>
      </w:pPr>
      <w:r>
        <w:rPr>
          <w:rFonts w:hint="eastAsia"/>
        </w:rPr>
        <w:t xml:space="preserve">在同一航次筛选得到的</w:t>
      </w:r>
      <w:r>
        <w:t xml:space="preserve"> 15 </w:t>
      </w:r>
      <w:r>
        <w:rPr>
          <w:rFonts w:hint="eastAsia"/>
        </w:rPr>
        <w:t xml:space="preserve">个弱线组案例中，修正后的最大观测谱峰都高于</w:t>
      </w:r>
      <w:r>
        <w:t xml:space="preserve"> </w:t>
      </w:r>
      <w:r>
        <w:rPr>
          <w:rFonts w:hint="eastAsia"/>
        </w:rPr>
        <w:t xml:space="preserve">LPS（图</w:t>
      </w:r>
      <w:r>
        <w:t xml:space="preserve"> </w:t>
      </w:r>
      <w:r>
        <w:rPr>
          <w:rFonts w:hint="eastAsia"/>
        </w:rPr>
        <w:t xml:space="preserve">10(a)）。增量的中位数为</w:t>
      </w:r>
      <w:r>
        <w:t xml:space="preserve"> 1.74 </w:t>
      </w:r>
      <w:r>
        <w:rPr>
          <w:rFonts w:hint="eastAsia"/>
        </w:rPr>
        <w:t xml:space="preserve">dB，四分位范围</w:t>
      </w:r>
      <w:r>
        <w:t xml:space="preserve"> 0.93–2.83 </w:t>
      </w:r>
      <w:r>
        <w:rPr>
          <w:rFonts w:hint="eastAsia"/>
        </w:rPr>
        <w:t xml:space="preserve">dB，最小</w:t>
      </w:r>
      <w:r>
        <w:t xml:space="preserve"> 0.09 </w:t>
      </w:r>
      <w:r>
        <w:rPr>
          <w:rFonts w:hint="eastAsia"/>
        </w:rPr>
        <w:t xml:space="preserve">dB，最大</w:t>
      </w:r>
      <w:r>
        <w:t xml:space="preserve"> 4.11 dB。</w:t>
      </w:r>
    </w:p>
    <w:p>
      <w:pPr>
        <w:pStyle w:val="BodyText"/>
      </w:pPr>
      <w:r>
        <w:rPr>
          <w:rFonts w:hint="eastAsia"/>
        </w:rPr>
        <w:t xml:space="preserve">最大观测谱峰是搜索带内的最大值，它可能来自预定线谱，也可能来自带内的其他分量。为检查对应关系，把最大峰映射回原始时频面：补偿轨迹为</w:t>
      </w:r>
      <w:r>
        <w:t xml:space="preserve"> </w:t>
      </w:r>
      <m:oMath>
        <m:sSub>
          <m:e>
            <m:r>
              <m:t>f</m:t>
            </m:r>
          </m:e>
          <m:sub>
            <m:r>
              <m:rPr>
                <m:sty m:val="p"/>
              </m:rPr>
              <m:t>r</m:t>
            </m:r>
            <m:r>
              <m:rPr>
                <m:sty m:val="p"/>
              </m:rPr>
              <m:t>e</m:t>
            </m:r>
            <m:r>
              <m:rPr>
                <m:sty m:val="p"/>
              </m:rPr>
              <m:t>f</m:t>
            </m:r>
          </m:sub>
        </m:sSub>
        <m:r>
          <m:rPr>
            <m:sty m:val="p"/>
          </m:rPr>
          <m:t>+</m:t>
        </m:r>
        <m:acc>
          <m:accPr>
            <m:chr m:val="̂"/>
          </m:accPr>
          <m:e>
            <m:r>
              <m:t>g</m:t>
            </m:r>
          </m:e>
        </m:acc>
        <m:r>
          <m:rPr>
            <m:sty m:val="p"/>
          </m:rPr>
          <m:t>(</m:t>
        </m:r>
        <m:r>
          <m:t>t</m:t>
        </m:r>
        <m:r>
          <m:rPr>
            <m:sty m:val="p"/>
          </m:rPr>
          <m:t>)</m:t>
        </m:r>
      </m:oMath>
      <w:r>
        <w:rPr>
          <w:rFonts w:hint="eastAsia"/>
        </w:rPr>
        <w:t xml:space="preserve">、最大峰位于残余频率</w:t>
      </w:r>
      <w:r>
        <w:t xml:space="preserve"> </w:t>
      </w:r>
      <m:oMath>
        <m:sSub>
          <m:e>
            <m:r>
              <m:t>ν</m:t>
            </m:r>
          </m:e>
          <m:sub>
            <m:r>
              <m:rPr>
                <m:sty m:val="p"/>
              </m:rPr>
              <m:t>p</m:t>
            </m:r>
            <m:r>
              <m:rPr>
                <m:sty m:val="p"/>
              </m:rPr>
              <m:t>k</m:t>
            </m:r>
          </m:sub>
        </m:sSub>
      </m:oMath>
      <w:r>
        <w:t xml:space="preserve"> </w:t>
      </w:r>
      <w:r>
        <w:rPr>
          <w:rFonts w:hint="eastAsia"/>
        </w:rPr>
        <w:t xml:space="preserve">时，形成这一峰的分量的频率近似为</w:t>
      </w:r>
      <w:r>
        <w:t xml:space="preserve"> </w:t>
      </w:r>
      <m:oMath>
        <m:sSub>
          <m:e>
            <m:r>
              <m:t>f</m:t>
            </m:r>
          </m:e>
          <m:sub>
            <m:r>
              <m:rPr>
                <m:sty m:val="p"/>
              </m:rPr>
              <m:t>r</m:t>
            </m:r>
            <m:r>
              <m:rPr>
                <m:sty m:val="p"/>
              </m:rPr>
              <m:t>e</m:t>
            </m:r>
            <m:r>
              <m:rPr>
                <m:sty m:val="p"/>
              </m:rPr>
              <m:t>f</m:t>
            </m:r>
          </m:sub>
        </m:sSub>
        <m:r>
          <m:rPr>
            <m:sty m:val="p"/>
          </m:rPr>
          <m:t>+</m:t>
        </m:r>
        <m:acc>
          <m:accPr>
            <m:chr m:val="̂"/>
          </m:accPr>
          <m:e>
            <m:r>
              <m:t>g</m:t>
            </m:r>
          </m:e>
        </m:acc>
        <m:r>
          <m:rPr>
            <m:sty m:val="p"/>
          </m:rPr>
          <m:t>(</m:t>
        </m:r>
        <m:r>
          <m:t>t</m:t>
        </m:r>
        <m:r>
          <m:rPr>
            <m:sty m:val="p"/>
          </m:rPr>
          <m:t>)</m:t>
        </m:r>
        <m:r>
          <m:rPr>
            <m:sty m:val="p"/>
          </m:rPr>
          <m:t>+</m:t>
        </m:r>
        <m:sSub>
          <m:e>
            <m:r>
              <m:t>ν</m:t>
            </m:r>
          </m:e>
          <m:sub>
            <m:r>
              <m:rPr>
                <m:sty m:val="p"/>
              </m:rPr>
              <m:t>p</m:t>
            </m:r>
            <m:r>
              <m:rPr>
                <m:sty m:val="p"/>
              </m:rPr>
              <m:t>k</m:t>
            </m:r>
          </m:sub>
        </m:sSub>
      </m:oMath>
      <w:r>
        <w:rPr>
          <w:rFonts w:hint="eastAsia"/>
        </w:rPr>
        <w:t xml:space="preserve">。参照对象是运行修正之前就由筛选确定的脊线：在筛选所用的</w:t>
      </w:r>
      <w:r>
        <w:t xml:space="preserve"> 10 s LOFAR </w:t>
      </w:r>
      <w:r>
        <w:rPr>
          <w:rFonts w:hint="eastAsia"/>
        </w:rPr>
        <w:t xml:space="preserve">上，取名义频点</w:t>
      </w:r>
      <w:r>
        <w:t xml:space="preserve"> ±0.5 Hz </w:t>
      </w:r>
      <w:r>
        <w:rPr>
          <w:rFonts w:hint="eastAsia"/>
        </w:rPr>
        <w:t xml:space="preserve">内的逐帧峰值频率，对计为连续的帧做三次多项式拟合。映射轨迹与参照脊线之差的中位数不超过</w:t>
      </w:r>
      <w:r>
        <w:t xml:space="preserve"> 0.05 Hz </w:t>
      </w:r>
      <w:r>
        <w:rPr>
          <w:rFonts w:hint="eastAsia"/>
        </w:rPr>
        <w:t xml:space="preserve">时，判为与筛选脊线一致；超过</w:t>
      </w:r>
      <w:r>
        <w:t xml:space="preserve"> 0.10 Hz </w:t>
      </w:r>
      <w:r>
        <w:rPr>
          <w:rFonts w:hint="eastAsia"/>
        </w:rPr>
        <w:t xml:space="preserve">时判为不一致；其间为不确定。这是描述映射几何关系的判据，用于检查最大峰与筛选脊线是否对应，不是对声源身份的确认，也没有经过识别正确率的校准。判据在检查之前写定，检查在全部结果得到之后进行，15</w:t>
      </w:r>
      <w:r>
        <w:t xml:space="preserve"> </w:t>
      </w:r>
      <w:r>
        <w:rPr>
          <w:rFonts w:hint="eastAsia"/>
        </w:rPr>
        <w:t xml:space="preserve">例全部列于表</w:t>
      </w:r>
      <w:r>
        <w:t xml:space="preserve"> </w:t>
      </w:r>
      <w:r>
        <w:rPr>
          <w:rFonts w:hint="eastAsia"/>
        </w:rPr>
        <w:t xml:space="preserve">6，计算方法与敏感性见附录</w:t>
      </w:r>
      <w:r>
        <w:t xml:space="preserve"> </w:t>
      </w:r>
      <w:r>
        <w:rPr>
          <w:rFonts w:hint="eastAsia"/>
        </w:rPr>
        <w:t xml:space="preserve">B.6。图</w:t>
      </w:r>
      <w:r>
        <w:t xml:space="preserve"> 11 </w:t>
      </w:r>
      <w:r>
        <w:rPr>
          <w:rFonts w:hint="eastAsia"/>
        </w:rPr>
        <w:t xml:space="preserve">给出全部</w:t>
      </w:r>
      <w:r>
        <w:t xml:space="preserve"> 15 </w:t>
      </w:r>
      <w:r>
        <w:rPr>
          <w:rFonts w:hint="eastAsia"/>
        </w:rPr>
        <w:t xml:space="preserve">例在</w:t>
      </w:r>
      <w:r>
        <w:t xml:space="preserve"> LOFAR </w:t>
      </w:r>
      <w:r>
        <w:rPr>
          <w:rFonts w:hint="eastAsia"/>
        </w:rPr>
        <w:t xml:space="preserve">上的映射，顺序与表</w:t>
      </w:r>
      <w:r>
        <w:t xml:space="preserve"> 6 </w:t>
      </w:r>
      <w:r>
        <w:rPr>
          <w:rFonts w:hint="eastAsia"/>
        </w:rPr>
        <w:t xml:space="preserve">相同。</w:t>
      </w:r>
    </w:p>
    <w:p>
      <w:pPr>
        <w:pStyle w:val="CaptionedFigure"/>
        <w:keepNext/>
        <w:spacing w:before="120" w:after="60"/>
        <w:ind w:firstLine="0" w:left="0" w:right="0"/>
        <w:jc w:val="center"/>
      </w:pPr>
      <w:r>
        <w:drawing>
          <wp:inline>
            <wp:extent cx="5579999" cy="2499180"/>
            <wp:effectExtent b="0" l="0" r="0" t="0"/>
            <wp:docPr descr="图 10　SWellEx-96 实测：预筛通过的全部案例。(a) 弱线组 15 例相对 LPS 的最大谱峰增量，按增量排序。标记按修正后最大峰映射与筛选脊线的对应区分：实心为一致，半实心为不确定（中位偏差 0.05–0.10 Hz），空心为不一致。这是 5.2 节的描述性几何判据，不是声源身份的确认。实心 8 例中位 +1.82 dB；全部 15 例中位 +1.74 dB；100 Hz 的 5 个时段中位 +1.74 dB。(b) 三组全部 105 例，黑竖线为中位数。案例来自同一航次的同一阵元，声源为受控拖曳声源，按运行方法之前的 LOFAR 可见性筛选得到；归属检查在结果得到后进行。" title="" id="52" name="Picture"/>
            <a:graphic>
              <a:graphicData uri="http://schemas.openxmlformats.org/drawingml/2006/picture">
                <pic:pic>
                  <pic:nvPicPr>
                    <pic:cNvPr descr="img/fig10.png" id="53" name="Picture"/>
                    <pic:cNvPicPr>
                      <a:picLocks noChangeArrowheads="1" noChangeAspect="1"/>
                    </pic:cNvPicPr>
                  </pic:nvPicPr>
                  <pic:blipFill>
                    <a:blip r:embed="rId51"/>
                    <a:stretch>
                      <a:fillRect/>
                    </a:stretch>
                  </pic:blipFill>
                  <pic:spPr bwMode="auto">
                    <a:xfrm>
                      <a:off x="0" y="0"/>
                      <a:ext cx="5579999" cy="2499180"/>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10</w:t>
      </w:r>
      <w:r>
        <w:t xml:space="preserve">　SWellEx-96 </w:t>
      </w:r>
      <w:r>
        <w:rPr>
          <w:rFonts w:hint="eastAsia"/>
        </w:rPr>
        <w:t xml:space="preserve">实测：预筛通过的全部案例。(a)</w:t>
      </w:r>
      <w:r>
        <w:t xml:space="preserve"> </w:t>
      </w:r>
      <w:r>
        <w:rPr>
          <w:rFonts w:hint="eastAsia"/>
        </w:rPr>
        <w:t xml:space="preserve">弱线组</w:t>
      </w:r>
      <w:r>
        <w:t xml:space="preserve"> 15 </w:t>
      </w:r>
      <w:r>
        <w:rPr>
          <w:rFonts w:hint="eastAsia"/>
        </w:rPr>
        <w:t xml:space="preserve">例相对</w:t>
      </w:r>
      <w:r>
        <w:t xml:space="preserve"> LPS </w:t>
      </w:r>
      <w:r>
        <w:rPr>
          <w:rFonts w:hint="eastAsia"/>
        </w:rPr>
        <w:t xml:space="preserve">的最大谱峰增量，按增量排序。标记按修正后最大峰映射与筛选脊线的对应区分：实心为一致，半实心为不确定（中位偏差</w:t>
      </w:r>
      <w:r>
        <w:t xml:space="preserve"> 0.05–0.10 </w:t>
      </w:r>
      <w:r>
        <w:rPr>
          <w:rFonts w:hint="eastAsia"/>
        </w:rPr>
        <w:t xml:space="preserve">Hz），空心为不一致。这是</w:t>
      </w:r>
      <w:r>
        <w:t xml:space="preserve"> 5.2 </w:t>
      </w:r>
      <w:r>
        <w:rPr>
          <w:rFonts w:hint="eastAsia"/>
        </w:rPr>
        <w:t xml:space="preserve">节的描述性几何判据，不是声源身份的确认。实心</w:t>
      </w:r>
      <w:r>
        <w:t xml:space="preserve"> 8 </w:t>
      </w:r>
      <w:r>
        <w:rPr>
          <w:rFonts w:hint="eastAsia"/>
        </w:rPr>
        <w:t xml:space="preserve">例中位</w:t>
      </w:r>
      <w:r>
        <w:t xml:space="preserve"> +1.82 </w:t>
      </w:r>
      <w:r>
        <w:rPr>
          <w:rFonts w:hint="eastAsia"/>
        </w:rPr>
        <w:t xml:space="preserve">dB；全部</w:t>
      </w:r>
      <w:r>
        <w:t xml:space="preserve"> 15 </w:t>
      </w:r>
      <w:r>
        <w:rPr>
          <w:rFonts w:hint="eastAsia"/>
        </w:rPr>
        <w:t xml:space="preserve">例中位</w:t>
      </w:r>
      <w:r>
        <w:t xml:space="preserve"> +1.74 </w:t>
      </w:r>
      <w:r>
        <w:rPr>
          <w:rFonts w:hint="eastAsia"/>
        </w:rPr>
        <w:t xml:space="preserve">dB；100</w:t>
      </w:r>
      <w:r>
        <w:t xml:space="preserve"> Hz </w:t>
      </w:r>
      <w:r>
        <w:rPr>
          <w:rFonts w:hint="eastAsia"/>
        </w:rPr>
        <w:t xml:space="preserve">的</w:t>
      </w:r>
      <w:r>
        <w:t xml:space="preserve"> 5 </w:t>
      </w:r>
      <w:r>
        <w:rPr>
          <w:rFonts w:hint="eastAsia"/>
        </w:rPr>
        <w:t xml:space="preserve">个时段中位</w:t>
      </w:r>
      <w:r>
        <w:t xml:space="preserve"> +1.74 dB。(b) </w:t>
      </w:r>
      <w:r>
        <w:rPr>
          <w:rFonts w:hint="eastAsia"/>
        </w:rPr>
        <w:t xml:space="preserve">三组全部</w:t>
      </w:r>
      <w:r>
        <w:t xml:space="preserve"> 105 </w:t>
      </w:r>
      <w:r>
        <w:rPr>
          <w:rFonts w:hint="eastAsia"/>
        </w:rPr>
        <w:t xml:space="preserve">例，黑竖线为中位数。案例来自同一航次的同一阵元，声源为受控拖曳声源，按运行方法之前的</w:t>
      </w:r>
      <w:r>
        <w:t xml:space="preserve"> LOFAR </w:t>
      </w:r>
      <w:r>
        <w:rPr>
          <w:rFonts w:hint="eastAsia"/>
        </w:rPr>
        <w:t xml:space="preserve">可见性筛选得到；归属检查在结果得到后进行。</w:t>
      </w:r>
    </w:p>
    <w:p>
      <w:pPr>
        <w:pStyle w:val="BodyText"/>
        <w:keepNext/>
        <w:keepLines/>
        <w:spacing w:before="120" w:after="100"/>
        <w:ind w:firstLine="0"/>
        <w:jc w:val="center"/>
      </w:pPr>
      <w:r>
        <w:rPr>
          <w:rFonts w:hint="eastAsia" w:ascii="Times New Roman" w:hAnsi="Times New Roman" w:eastAsia="宋体"/>
          <w:b/>
          <w:bCs/>
          <w:sz w:val="21"/>
        </w:rPr>
        <w:t xml:space="preserve">表</w:t>
      </w:r>
      <w:r>
        <w:rPr>
          <w:rFonts w:ascii="Times New Roman" w:hAnsi="Times New Roman" w:eastAsia="宋体"/>
          <w:b/>
          <w:bCs/>
          <w:sz w:val="21"/>
        </w:rPr>
        <w:t xml:space="preserve"> 6</w:t>
      </w:r>
      <w:r>
        <w:rPr>
          <w:rFonts w:ascii="Times New Roman" w:hAnsi="Times New Roman" w:eastAsia="宋体"/>
          <w:sz w:val="21"/>
        </w:rPr>
        <w:t xml:space="preserve"> </w:t>
      </w:r>
      <w:r>
        <w:rPr>
          <w:rFonts w:hint="eastAsia" w:ascii="Times New Roman" w:hAnsi="Times New Roman" w:eastAsia="宋体"/>
          <w:sz w:val="21"/>
        </w:rPr>
        <w:t xml:space="preserve">弱线组</w:t>
      </w:r>
      <w:r>
        <w:rPr>
          <w:rFonts w:ascii="Times New Roman" w:hAnsi="Times New Roman" w:eastAsia="宋体"/>
          <w:sz w:val="21"/>
        </w:rPr>
        <w:t xml:space="preserve"> 15 </w:t>
      </w:r>
      <w:r>
        <w:rPr>
          <w:rFonts w:hint="eastAsia" w:ascii="Times New Roman" w:hAnsi="Times New Roman" w:eastAsia="宋体"/>
          <w:sz w:val="21"/>
        </w:rPr>
        <w:t xml:space="preserve">例的最大观测谱峰位置及其与筛选脊线的对应</w:t>
      </w:r>
    </w:p>
    <w:tbl>
      <w:tblPr>
        <w:tblStyle w:val="Table"/>
        <w:tblW w:type="dxa" w:w="9071"/>
        <w:jc w:val="center"/>
        <w:tblLayout w:type="fixed"/>
        <w:tblLook w:firstRow="1" w:lastRow="0" w:firstColumn="0" w:lastColumn="0" w:noHBand="0" w:noVBand="0" w:val="0020"/>
        <w:tblInd w:w="0" w:type="dxa"/>
        <w:tblBorders>
          <w:top w:val="single" w:sz="4" w:color="D9D9D9" w:space="0"/>
          <w:left w:val="single" w:sz="4" w:color="D9D9D9" w:space="0"/>
          <w:bottom w:val="single" w:sz="4" w:color="D9D9D9" w:space="0"/>
          <w:right w:val="single" w:sz="4" w:color="D9D9D9" w:space="0"/>
          <w:insideH w:val="single" w:sz="4" w:color="D9D9D9" w:space="0"/>
          <w:insideV w:val="single" w:sz="4" w:color="D9D9D9" w:space="0"/>
        </w:tblBorders>
        <w:tblCellMar>
          <w:top w:w="70" w:type="dxa"/>
          <w:bottom w:w="70" w:type="dxa"/>
          <w:left w:w="90" w:type="dxa"/>
          <w:right w:w="90" w:type="dxa"/>
        </w:tblCellMar>
      </w:tblPr>
      <w:tblGrid>
        <w:gridCol w:w="2268"/>
        <w:gridCol w:w="1644"/>
        <w:gridCol w:w="1474"/>
        <w:gridCol w:w="1304"/>
        <w:gridCol w:w="1701"/>
        <w:gridCol w:w="680"/>
      </w:tblGrid>
      <w:tr>
        <w:trPr>
          <w:tblHeader w:val="1"/>
          <w:cantSplit/>
        </w:trPr>
        <w:tc>
          <w:tcPr>
            <w:tcW w:type="dxa" w:w="2268"/>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案例</w:t>
            </w:r>
          </w:p>
        </w:tc>
        <w:tc>
          <w:tcPr>
            <w:tcW w:type="dxa" w:w="164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最大峰残余频率/Hz（LPS</w:t>
            </w:r>
            <w:r>
              <w:rPr>
                <w:rFonts w:ascii="Times New Roman" w:hAnsi="Times New Roman" w:eastAsia="宋体"/>
                <w:b/>
                <w:sz w:val="21"/>
              </w:rPr>
              <w:t xml:space="preserve"> / </w:t>
            </w:r>
            <w:r>
              <w:rPr>
                <w:rFonts w:hint="eastAsia" w:ascii="Times New Roman" w:hAnsi="Times New Roman" w:eastAsia="宋体"/>
                <w:b/>
                <w:sz w:val="21"/>
              </w:rPr>
              <w:t xml:space="preserve">修正后）</w:t>
            </w:r>
          </w:p>
        </w:tc>
        <w:tc>
          <w:tcPr>
            <w:tcW w:type="dxa" w:w="147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映射偏差/Hz（LPS</w:t>
            </w:r>
            <w:r>
              <w:rPr>
                <w:rFonts w:ascii="Times New Roman" w:hAnsi="Times New Roman" w:eastAsia="宋体"/>
                <w:b/>
                <w:sz w:val="21"/>
              </w:rPr>
              <w:t xml:space="preserve"> / </w:t>
            </w:r>
            <w:r>
              <w:rPr>
                <w:rFonts w:hint="eastAsia" w:ascii="Times New Roman" w:hAnsi="Times New Roman" w:eastAsia="宋体"/>
                <w:b/>
                <w:sz w:val="21"/>
              </w:rPr>
              <w:t xml:space="preserve">修正后）</w:t>
            </w:r>
          </w:p>
        </w:tc>
        <w:tc>
          <w:tcPr>
            <w:tcW w:type="dxa" w:w="130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脊线一致判据（修正后）</w:t>
            </w:r>
          </w:p>
        </w:tc>
        <w:tc>
          <w:tcPr>
            <w:tcW w:type="dxa" w:w="1701"/>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前端轨迹</w:t>
            </w:r>
          </w:p>
        </w:tc>
        <w:tc>
          <w:tcPr>
            <w:tcW w:type="dxa" w:w="680"/>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增量/dB</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52 </w:t>
            </w:r>
            <w:r>
              <w:rPr>
                <w:rFonts w:hint="eastAsia" w:ascii="Times New Roman" w:hAnsi="Times New Roman" w:eastAsia="宋体"/>
                <w:sz w:val="21"/>
              </w:rPr>
              <w:t xml:space="preserve">Hz，600–900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+1.281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2.963 / 1.673</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停在频带上沿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0.83</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52 </w:t>
            </w:r>
            <w:r>
              <w:rPr>
                <w:rFonts w:hint="eastAsia" w:ascii="Times New Roman" w:hAnsi="Times New Roman" w:eastAsia="宋体"/>
                <w:sz w:val="21"/>
              </w:rPr>
              <w:t xml:space="preserve">Hz，900–1200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+0.001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0.515 / 0.516</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跟随约</w:t>
            </w:r>
            <w:r>
              <w:rPr>
                <w:rFonts w:ascii="Times New Roman" w:hAnsi="Times New Roman" w:eastAsia="宋体"/>
                <w:sz w:val="21"/>
              </w:rPr>
              <w:t xml:space="preserve"> 51.0 Hz </w:t>
            </w:r>
            <w:r>
              <w:rPr>
                <w:rFonts w:hint="eastAsia" w:ascii="Times New Roman" w:hAnsi="Times New Roman" w:eastAsia="宋体"/>
                <w:sz w:val="21"/>
              </w:rPr>
              <w:t xml:space="preserve">的脊线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0.09</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52 </w:t>
            </w:r>
            <w:r>
              <w:rPr>
                <w:rFonts w:hint="eastAsia" w:ascii="Times New Roman" w:hAnsi="Times New Roman" w:eastAsia="宋体"/>
                <w:sz w:val="21"/>
              </w:rPr>
              <w:t xml:space="preserve">Hz，2400–2700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−0.004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0.079 / 0.070</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不确定</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在脊线附近起伏</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4.11</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61 </w:t>
            </w:r>
            <w:r>
              <w:rPr>
                <w:rFonts w:hint="eastAsia" w:ascii="Times New Roman" w:hAnsi="Times New Roman" w:eastAsia="宋体"/>
                <w:sz w:val="21"/>
              </w:rPr>
              <w:t xml:space="preserve">Hz，2100–2400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+0.006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0.046 / 0.046</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沿筛选脊线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2.58</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100 </w:t>
            </w:r>
            <w:r>
              <w:rPr>
                <w:rFonts w:hint="eastAsia" w:ascii="Times New Roman" w:hAnsi="Times New Roman" w:eastAsia="宋体"/>
                <w:sz w:val="21"/>
              </w:rPr>
              <w:t xml:space="preserve">Hz，600–900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+0.001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0.013 / 0.017</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沿筛选脊线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1.89</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100 </w:t>
            </w:r>
            <w:r>
              <w:rPr>
                <w:rFonts w:hint="eastAsia" w:ascii="Times New Roman" w:hAnsi="Times New Roman" w:eastAsia="宋体"/>
                <w:sz w:val="21"/>
              </w:rPr>
              <w:t xml:space="preserve">Hz，900–1200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0.000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0.015 / 0.014</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沿筛选脊线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1.74</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100 </w:t>
            </w:r>
            <w:r>
              <w:rPr>
                <w:rFonts w:hint="eastAsia" w:ascii="Times New Roman" w:hAnsi="Times New Roman" w:eastAsia="宋体"/>
                <w:sz w:val="21"/>
              </w:rPr>
              <w:t xml:space="preserve">Hz，1200–1500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0.000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0.008 / 0.008</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沿筛选脊线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1.09</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100 </w:t>
            </w:r>
            <w:r>
              <w:rPr>
                <w:rFonts w:hint="eastAsia" w:ascii="Times New Roman" w:hAnsi="Times New Roman" w:eastAsia="宋体"/>
                <w:sz w:val="21"/>
              </w:rPr>
              <w:t xml:space="preserve">Hz，1500–1800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0.000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0.011 / 0.012</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沿筛选脊线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1.03</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100 </w:t>
            </w:r>
            <w:r>
              <w:rPr>
                <w:rFonts w:hint="eastAsia" w:ascii="Times New Roman" w:hAnsi="Times New Roman" w:eastAsia="宋体"/>
                <w:sz w:val="21"/>
              </w:rPr>
              <w:t xml:space="preserve">Hz，1800–2100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−0.002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0.005 / 0.006</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沿筛选脊线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2.74</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103 </w:t>
            </w:r>
            <w:r>
              <w:rPr>
                <w:rFonts w:hint="eastAsia" w:ascii="Times New Roman" w:hAnsi="Times New Roman" w:eastAsia="宋体"/>
                <w:sz w:val="21"/>
              </w:rPr>
              <w:t xml:space="preserve">Hz，900–1200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0.000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0.030 / 0.032</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沿筛选脊线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0.18</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103 </w:t>
            </w:r>
            <w:r>
              <w:rPr>
                <w:rFonts w:hint="eastAsia" w:ascii="Times New Roman" w:hAnsi="Times New Roman" w:eastAsia="宋体"/>
                <w:sz w:val="21"/>
              </w:rPr>
              <w:t xml:space="preserve">Hz，1200–1500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−0.002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0.235 / 0.238</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跟随另一条脊线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1.61</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118 </w:t>
            </w:r>
            <w:r>
              <w:rPr>
                <w:rFonts w:hint="eastAsia" w:ascii="Times New Roman" w:hAnsi="Times New Roman" w:eastAsia="宋体"/>
                <w:sz w:val="21"/>
              </w:rPr>
              <w:t xml:space="preserve">Hz，1500–1800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−0.002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0.298 / 0.298</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跟随另一条脊线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4.09</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121 </w:t>
            </w:r>
            <w:r>
              <w:rPr>
                <w:rFonts w:hint="eastAsia" w:ascii="Times New Roman" w:hAnsi="Times New Roman" w:eastAsia="宋体"/>
                <w:sz w:val="21"/>
              </w:rPr>
              <w:t xml:space="preserve">Hz，0–300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−1.245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0.537 / 1.785</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停在频带上沿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0.12</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133 </w:t>
            </w:r>
            <w:r>
              <w:rPr>
                <w:rFonts w:hint="eastAsia" w:ascii="Times New Roman" w:hAnsi="Times New Roman" w:eastAsia="宋体"/>
                <w:sz w:val="21"/>
              </w:rPr>
              <w:t xml:space="preserve">Hz，1200–1500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+1.399 / −1.488</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0.027 / 2.877</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不一致（约</w:t>
            </w:r>
            <w:r>
              <w:rPr>
                <w:rFonts w:ascii="Times New Roman" w:hAnsi="Times New Roman" w:eastAsia="宋体"/>
                <w:sz w:val="21"/>
              </w:rPr>
              <w:t xml:space="preserve"> 130.0 </w:t>
            </w:r>
            <w:r>
              <w:rPr>
                <w:rFonts w:hint="eastAsia" w:ascii="Times New Roman" w:hAnsi="Times New Roman" w:eastAsia="宋体"/>
                <w:sz w:val="21"/>
              </w:rPr>
              <w:t xml:space="preserve">Hz）</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停在频带下沿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2.92</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136 </w:t>
            </w:r>
            <w:r>
              <w:rPr>
                <w:rFonts w:hint="eastAsia" w:ascii="Times New Roman" w:hAnsi="Times New Roman" w:eastAsia="宋体"/>
                <w:sz w:val="21"/>
              </w:rPr>
              <w:t xml:space="preserve">Hz，900–1200</w:t>
            </w:r>
            <w:r>
              <w:rPr>
                <w:rFonts w:ascii="Times New Roman" w:hAnsi="Times New Roman" w:eastAsia="宋体"/>
                <w:sz w:val="21"/>
              </w:rPr>
              <w:t xml:space="preserve"> s</w:t>
            </w:r>
          </w:p>
        </w:tc>
        <w:tc>
          <w:tcPr>
            <w:tcW w:type="dxa" w:w="164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+0.002 / 0.000</w:t>
            </w:r>
          </w:p>
        </w:tc>
        <w:tc>
          <w:tcPr>
            <w:tcW w:type="dxa" w:w="147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0.036 / 0.034</w:t>
            </w:r>
          </w:p>
        </w:tc>
        <w:tc>
          <w:tcPr>
            <w:tcW w:type="dxa" w:w="130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c>
          <w:tcPr>
            <w:tcW w:type="dxa" w:w="170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沿筛选脊线</w:t>
            </w:r>
          </w:p>
        </w:tc>
        <w:tc>
          <w:tcPr>
            <w:tcW w:type="dxa" w:w="680"/>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3.09</w:t>
            </w:r>
          </w:p>
        </w:tc>
      </w:tr>
    </w:tbl>
    <w:p>
      <w:pPr>
        <w:pStyle w:val="BodyText"/>
        <w:spacing w:before="120"/>
      </w:pPr>
      <w:r>
        <w:rPr>
          <w:rFonts w:hint="eastAsia"/>
        </w:rPr>
        <w:t xml:space="preserve">注：映射偏差为最大峰映射轨迹与筛选脊线之差的中位数；“一致/不一致/不确定”为</w:t>
      </w:r>
      <w:r>
        <w:t xml:space="preserve"> 5.2 </w:t>
      </w:r>
      <w:r>
        <w:rPr>
          <w:rFonts w:hint="eastAsia"/>
        </w:rPr>
        <w:t xml:space="preserve">节的描述性判据；“脊线”指筛选脊线；“频带上沿/下沿”指</w:t>
      </w:r>
      <w:r>
        <w:t xml:space="preserve"> ±1.5 Hz </w:t>
      </w:r>
      <w:r>
        <w:rPr>
          <w:rFonts w:hint="eastAsia"/>
        </w:rPr>
        <w:t xml:space="preserve">候选频带的边缘；增量为修正后与</w:t>
      </w:r>
      <w:r>
        <w:t xml:space="preserve"> LPS </w:t>
      </w:r>
      <w:r>
        <w:rPr>
          <w:rFonts w:hint="eastAsia"/>
        </w:rPr>
        <w:t xml:space="preserve">各自搜索带内最大观测谱峰之差。</w:t>
      </w:r>
    </w:p>
    <w:p>
      <w:pPr>
        <w:pStyle w:val="BodyText"/>
      </w:pPr>
      <w:r>
        <w:rPr>
          <w:rFonts w:hint="eastAsia"/>
        </w:rPr>
        <w:t xml:space="preserve">修正后的最大峰在</w:t>
      </w:r>
      <w:r>
        <w:t xml:space="preserve"> 8 </w:t>
      </w:r>
      <w:r>
        <w:rPr>
          <w:rFonts w:hint="eastAsia"/>
        </w:rPr>
        <w:t xml:space="preserve">例中与筛选脊线一致，这</w:t>
      </w:r>
      <w:r>
        <w:t xml:space="preserve"> 8 </w:t>
      </w:r>
      <w:r>
        <w:rPr>
          <w:rFonts w:hint="eastAsia"/>
        </w:rPr>
        <w:t xml:space="preserve">例的增量为</w:t>
      </w:r>
      <w:r>
        <w:t xml:space="preserve"> 0.18–3.09 </w:t>
      </w:r>
      <w:r>
        <w:rPr>
          <w:rFonts w:hint="eastAsia"/>
        </w:rPr>
        <w:t xml:space="preserve">dB，中位数</w:t>
      </w:r>
      <w:r>
        <w:t xml:space="preserve"> 1.82 </w:t>
      </w:r>
      <w:r>
        <w:rPr>
          <w:rFonts w:hint="eastAsia"/>
        </w:rPr>
        <w:t xml:space="preserve">dB（图</w:t>
      </w:r>
      <w:r>
        <w:t xml:space="preserve"> 10(a) </w:t>
      </w:r>
      <w:r>
        <w:rPr>
          <w:rFonts w:hint="eastAsia"/>
        </w:rPr>
        <w:t xml:space="preserve">实心点）。这</w:t>
      </w:r>
      <w:r>
        <w:t xml:space="preserve"> 8 </w:t>
      </w:r>
      <w:r>
        <w:rPr>
          <w:rFonts w:hint="eastAsia"/>
        </w:rPr>
        <w:t xml:space="preserve">例是结果得到后按几何判据形成的描述性子集，不是独立确认的目标集合。判据只约束偏差的中位数，各例的对应程度并不相同。100</w:t>
      </w:r>
      <w:r>
        <w:t xml:space="preserve"> Hz </w:t>
      </w:r>
      <w:r>
        <w:rPr>
          <w:rFonts w:hint="eastAsia"/>
        </w:rPr>
        <w:t xml:space="preserve">线的</w:t>
      </w:r>
      <w:r>
        <w:t xml:space="preserve"> 5 </w:t>
      </w:r>
      <w:r>
        <w:rPr>
          <w:rFonts w:hint="eastAsia"/>
        </w:rPr>
        <w:t xml:space="preserve">个时段对应最稳定：95.7%–100%</w:t>
      </w:r>
      <w:r>
        <w:t xml:space="preserve"> </w:t>
      </w:r>
      <w:r>
        <w:rPr>
          <w:rFonts w:hint="eastAsia"/>
        </w:rPr>
        <w:t xml:space="preserve">的帧偏差不超过</w:t>
      </w:r>
      <w:r>
        <w:t xml:space="preserve"> 0.05 </w:t>
      </w:r>
      <w:r>
        <w:rPr>
          <w:rFonts w:hint="eastAsia"/>
        </w:rPr>
        <w:t xml:space="preserve">Hz，90%</w:t>
      </w:r>
      <w:r>
        <w:t xml:space="preserve"> </w:t>
      </w:r>
      <w:r>
        <w:rPr>
          <w:rFonts w:hint="eastAsia"/>
        </w:rPr>
        <w:t xml:space="preserve">分位偏差为</w:t>
      </w:r>
      <w:r>
        <w:t xml:space="preserve"> 0.023–0.040 </w:t>
      </w:r>
      <w:r>
        <w:rPr>
          <w:rFonts w:hint="eastAsia"/>
        </w:rPr>
        <w:t xml:space="preserve">Hz；接受阈值在</w:t>
      </w:r>
      <w:r>
        <w:t xml:space="preserve"> 0.025–0.075 Hz </w:t>
      </w:r>
      <w:r>
        <w:rPr>
          <w:rFonts w:hint="eastAsia"/>
        </w:rPr>
        <w:t xml:space="preserve">之间变化时，这</w:t>
      </w:r>
      <w:r>
        <w:t xml:space="preserve"> 5 </w:t>
      </w:r>
      <w:r>
        <w:rPr>
          <w:rFonts w:hint="eastAsia"/>
        </w:rPr>
        <w:t xml:space="preserve">例始终满足判据，而满足判据的总例数在</w:t>
      </w:r>
      <w:r>
        <w:t xml:space="preserve"> 5 </w:t>
      </w:r>
      <w:r>
        <w:rPr>
          <w:rFonts w:hint="eastAsia"/>
        </w:rPr>
        <w:t xml:space="preserve">至</w:t>
      </w:r>
      <w:r>
        <w:t xml:space="preserve"> 9 </w:t>
      </w:r>
      <w:r>
        <w:rPr>
          <w:rFonts w:hint="eastAsia"/>
        </w:rPr>
        <w:t xml:space="preserve">例之间变化（附录</w:t>
      </w:r>
      <w:r>
        <w:t xml:space="preserve"> </w:t>
      </w:r>
      <w:r>
        <w:rPr>
          <w:rFonts w:hint="eastAsia"/>
        </w:rPr>
        <w:t xml:space="preserve">B.6）。这</w:t>
      </w:r>
      <w:r>
        <w:t xml:space="preserve"> 5 </w:t>
      </w:r>
      <w:r>
        <w:rPr>
          <w:rFonts w:hint="eastAsia"/>
        </w:rPr>
        <w:t xml:space="preserve">个时段的增量为</w:t>
      </w:r>
      <w:r>
        <w:t xml:space="preserve"> 1.03–2.74 </w:t>
      </w:r>
      <w:r>
        <w:rPr>
          <w:rFonts w:hint="eastAsia"/>
        </w:rPr>
        <w:t xml:space="preserve">dB，中位数</w:t>
      </w:r>
      <w:r>
        <w:t xml:space="preserve"> 1.74 </w:t>
      </w:r>
      <w:r>
        <w:rPr>
          <w:rFonts w:hint="eastAsia"/>
        </w:rPr>
        <w:t xml:space="preserve">dB；筛选脊线比</w:t>
      </w:r>
      <w:r>
        <w:t xml:space="preserve"> GPS </w:t>
      </w:r>
      <w:r>
        <w:rPr>
          <w:rFonts w:hint="eastAsia"/>
        </w:rPr>
        <w:t xml:space="preserve">推算曲线高</w:t>
      </w:r>
      <w:r>
        <w:t xml:space="preserve"> 0.07–0.11 </w:t>
      </w:r>
      <w:r>
        <w:rPr>
          <w:rFonts w:hint="eastAsia"/>
        </w:rPr>
        <w:t xml:space="preserve">Hz，变化趋势一致，与</w:t>
      </w:r>
      <w:r>
        <w:t xml:space="preserve"> 5.3 </w:t>
      </w:r>
      <w:r>
        <w:rPr>
          <w:rFonts w:hint="eastAsia"/>
        </w:rPr>
        <w:t xml:space="preserve">节中这条线整体约</w:t>
      </w:r>
      <w:r>
        <w:t xml:space="preserve"> 0.08 Hz </w:t>
      </w:r>
      <w:r>
        <w:rPr>
          <w:rFonts w:hint="eastAsia"/>
        </w:rPr>
        <w:t xml:space="preserve">的偏移相同。它们来自同一航次、同一阵元、同一频点的</w:t>
      </w:r>
      <w:r>
        <w:t xml:space="preserve"> 5 </w:t>
      </w:r>
      <w:r>
        <w:rPr>
          <w:rFonts w:hint="eastAsia"/>
        </w:rPr>
        <w:t xml:space="preserve">个时段，是本文实测部分的主要证据。61</w:t>
      </w:r>
      <w:r>
        <w:t xml:space="preserve"> Hz、2100–2400 </w:t>
      </w:r>
      <w:r>
        <w:rPr>
          <w:rFonts w:hint="eastAsia"/>
        </w:rPr>
        <w:t xml:space="preserve">s，103</w:t>
      </w:r>
      <w:r>
        <w:t xml:space="preserve"> Hz、900–1200 s </w:t>
      </w:r>
      <w:r>
        <w:rPr>
          <w:rFonts w:hint="eastAsia"/>
        </w:rPr>
        <w:t xml:space="preserve">和</w:t>
      </w:r>
      <w:r>
        <w:t xml:space="preserve"> 136 Hz、900–1200 s </w:t>
      </w:r>
      <w:r>
        <w:rPr>
          <w:rFonts w:hint="eastAsia"/>
        </w:rPr>
        <w:t xml:space="preserve">三例只有</w:t>
      </w:r>
      <w:r>
        <w:t xml:space="preserve"> 54%–61% </w:t>
      </w:r>
      <w:r>
        <w:rPr>
          <w:rFonts w:hint="eastAsia"/>
        </w:rPr>
        <w:t xml:space="preserve">的帧在</w:t>
      </w:r>
      <w:r>
        <w:t xml:space="preserve"> 0.05 Hz </w:t>
      </w:r>
      <w:r>
        <w:rPr>
          <w:rFonts w:hint="eastAsia"/>
        </w:rPr>
        <w:t xml:space="preserve">以内，90%</w:t>
      </w:r>
      <w:r>
        <w:t xml:space="preserve"> </w:t>
      </w:r>
      <w:r>
        <w:rPr>
          <w:rFonts w:hint="eastAsia"/>
        </w:rPr>
        <w:t xml:space="preserve">分位偏差为</w:t>
      </w:r>
      <w:r>
        <w:t xml:space="preserve"> 0.19–0.26 </w:t>
      </w:r>
      <w:r>
        <w:rPr>
          <w:rFonts w:hint="eastAsia"/>
        </w:rPr>
        <w:t xml:space="preserve">Hz，映射轨迹有局部偏离；其中</w:t>
      </w:r>
      <w:r>
        <w:t xml:space="preserve"> 103 Hz </w:t>
      </w:r>
      <w:r>
        <w:rPr>
          <w:rFonts w:hint="eastAsia"/>
        </w:rPr>
        <w:t xml:space="preserve">的筛选脊线在</w:t>
      </w:r>
      <w:r>
        <w:t xml:space="preserve"> 300 s </w:t>
      </w:r>
      <w:r>
        <w:rPr>
          <w:rFonts w:hint="eastAsia"/>
        </w:rPr>
        <w:t xml:space="preserve">内下降约</w:t>
      </w:r>
      <w:r>
        <w:t xml:space="preserve"> 0.6 </w:t>
      </w:r>
      <w:r>
        <w:rPr>
          <w:rFonts w:hint="eastAsia"/>
        </w:rPr>
        <w:t xml:space="preserve">Hz，而</w:t>
      </w:r>
      <w:r>
        <w:t xml:space="preserve"> GPS </w:t>
      </w:r>
      <w:r>
        <w:rPr>
          <w:rFonts w:hint="eastAsia"/>
        </w:rPr>
        <w:t xml:space="preserve">推算的变化约</w:t>
      </w:r>
      <w:r>
        <w:t xml:space="preserve"> 0.1 </w:t>
      </w:r>
      <w:r>
        <w:rPr>
          <w:rFonts w:hint="eastAsia"/>
        </w:rPr>
        <w:t xml:space="preserve">Hz，这条脊线与拖曳声源</w:t>
      </w:r>
      <w:r>
        <w:t xml:space="preserve"> 103 Hz </w:t>
      </w:r>
      <w:r>
        <w:rPr>
          <w:rFonts w:hint="eastAsia"/>
        </w:rPr>
        <w:t xml:space="preserve">线谱的对应仍不确定。52</w:t>
      </w:r>
      <w:r>
        <w:t xml:space="preserve"> Hz、2400–2700 s </w:t>
      </w:r>
      <w:r>
        <w:rPr>
          <w:rFonts w:hint="eastAsia"/>
        </w:rPr>
        <w:t xml:space="preserve">的偏差为</w:t>
      </w:r>
      <w:r>
        <w:t xml:space="preserve"> 0.07 </w:t>
      </w:r>
      <w:r>
        <w:rPr>
          <w:rFonts w:hint="eastAsia"/>
        </w:rPr>
        <w:t xml:space="preserve">Hz，判为不确定。</w:t>
      </w:r>
    </w:p>
    <w:p>
      <w:pPr>
        <w:pStyle w:val="BodyText"/>
      </w:pPr>
      <w:r>
        <w:rPr>
          <w:rFonts w:hint="eastAsia"/>
        </w:rPr>
        <w:t xml:space="preserve">另</w:t>
      </w:r>
      <w:r>
        <w:t xml:space="preserve"> 6 </w:t>
      </w:r>
      <w:r>
        <w:rPr>
          <w:rFonts w:hint="eastAsia"/>
        </w:rPr>
        <w:t xml:space="preserve">例的前端轨迹没有跟住筛选脊线。3</w:t>
      </w:r>
      <w:r>
        <w:t xml:space="preserve"> </w:t>
      </w:r>
      <w:r>
        <w:rPr>
          <w:rFonts w:hint="eastAsia"/>
        </w:rPr>
        <w:t xml:space="preserve">例的</w:t>
      </w:r>
      <w:r>
        <w:t xml:space="preserve"> VIT </w:t>
      </w:r>
      <w:r>
        <w:rPr>
          <w:rFonts w:hint="eastAsia"/>
        </w:rPr>
        <w:t xml:space="preserve">锚轨迹停在</w:t>
      </w:r>
      <w:r>
        <w:t xml:space="preserve"> ±1.5 Hz </w:t>
      </w:r>
      <w:r>
        <w:rPr>
          <w:rFonts w:hint="eastAsia"/>
        </w:rPr>
        <w:t xml:space="preserve">候选频带的边缘；另</w:t>
      </w:r>
      <w:r>
        <w:t xml:space="preserve"> 3 </w:t>
      </w:r>
      <w:r>
        <w:rPr>
          <w:rFonts w:hint="eastAsia"/>
        </w:rPr>
        <w:t xml:space="preserve">例的锚轨迹跟随筛选频带以外的另一条脊线，其中</w:t>
      </w:r>
      <w:r>
        <w:t xml:space="preserve"> 103 Hz、1200–1500 s </w:t>
      </w:r>
      <w:r>
        <w:rPr>
          <w:rFonts w:hint="eastAsia"/>
        </w:rPr>
        <w:t xml:space="preserve">和</w:t>
      </w:r>
      <w:r>
        <w:t xml:space="preserve"> 118 Hz、1500–1800 s </w:t>
      </w:r>
      <w:r>
        <w:rPr>
          <w:rFonts w:hint="eastAsia"/>
        </w:rPr>
        <w:t xml:space="preserve">两条脊线在</w:t>
      </w:r>
      <w:r>
        <w:t xml:space="preserve"> 300 s </w:t>
      </w:r>
      <w:r>
        <w:rPr>
          <w:rFonts w:hint="eastAsia"/>
        </w:rPr>
        <w:t xml:space="preserve">内变化约</w:t>
      </w:r>
      <w:r>
        <w:t xml:space="preserve"> 0.5–0.6 </w:t>
      </w:r>
      <w:r>
        <w:rPr>
          <w:rFonts w:hint="eastAsia"/>
        </w:rPr>
        <w:t xml:space="preserve">Hz，而</w:t>
      </w:r>
      <w:r>
        <w:t xml:space="preserve"> GPS </w:t>
      </w:r>
      <w:r>
        <w:rPr>
          <w:rFonts w:hint="eastAsia"/>
        </w:rPr>
        <w:t xml:space="preserve">推算的变化不超过</w:t>
      </w:r>
      <w:r>
        <w:t xml:space="preserve"> 0.12 </w:t>
      </w:r>
      <w:r>
        <w:rPr>
          <w:rFonts w:hint="eastAsia"/>
        </w:rPr>
        <w:t xml:space="preserve">Hz。前端失去筛选脊线后，带内最大峰的增量不能解释为预定线谱的增益；133</w:t>
      </w:r>
      <w:r>
        <w:t xml:space="preserve"> Hz </w:t>
      </w:r>
      <w:r>
        <w:rPr>
          <w:rFonts w:hint="eastAsia"/>
        </w:rPr>
        <w:t xml:space="preserve">案例中，修正后的最大峰转到了约</w:t>
      </w:r>
      <w:r>
        <w:t xml:space="preserve"> 130.0 Hz </w:t>
      </w:r>
      <w:r>
        <w:rPr>
          <w:rFonts w:hint="eastAsia"/>
        </w:rPr>
        <w:t xml:space="preserve">的另一条线谱（5.3</w:t>
      </w:r>
      <w:r>
        <w:t xml:space="preserve"> </w:t>
      </w:r>
      <w:r>
        <w:rPr>
          <w:rFonts w:hint="eastAsia"/>
        </w:rPr>
        <w:t xml:space="preserve">节）。这</w:t>
      </w:r>
      <w:r>
        <w:t xml:space="preserve"> 6 </w:t>
      </w:r>
      <w:r>
        <w:rPr>
          <w:rFonts w:hint="eastAsia"/>
        </w:rPr>
        <w:t xml:space="preserve">例正是</w:t>
      </w:r>
      <w:r>
        <w:t xml:space="preserve"> LPS </w:t>
      </w:r>
      <w:r>
        <w:rPr>
          <w:rFonts w:hint="eastAsia"/>
        </w:rPr>
        <w:t xml:space="preserve">轨迹超过一半时间偏离名义频点</w:t>
      </w:r>
      <w:r>
        <w:t xml:space="preserve"> 0.5 Hz </w:t>
      </w:r>
      <w:r>
        <w:rPr>
          <w:rFonts w:hint="eastAsia"/>
        </w:rPr>
        <w:t xml:space="preserve">以上的案例。</w:t>
      </w:r>
    </w:p>
    <w:p>
      <w:pPr>
        <w:pStyle w:val="BodyText"/>
      </w:pPr>
      <w:r>
        <w:rPr>
          <w:rFonts w:hint="eastAsia"/>
        </w:rPr>
        <w:t xml:space="preserve">强线组和浅源组的增量较小（图</w:t>
      </w:r>
      <w:r>
        <w:t xml:space="preserve"> </w:t>
      </w:r>
      <w:r>
        <w:rPr>
          <w:rFonts w:hint="eastAsia"/>
        </w:rPr>
        <w:t xml:space="preserve">10(b)）。强线组的中位增量为</w:t>
      </w:r>
      <w:r>
        <w:t xml:space="preserve"> 0.18 </w:t>
      </w:r>
      <w:r>
        <w:rPr>
          <w:rFonts w:hint="eastAsia"/>
        </w:rPr>
        <w:t xml:space="preserve">dB，60</w:t>
      </w:r>
      <w:r>
        <w:t xml:space="preserve"> </w:t>
      </w:r>
      <w:r>
        <w:rPr>
          <w:rFonts w:hint="eastAsia"/>
        </w:rPr>
        <w:t xml:space="preserve">例中</w:t>
      </w:r>
      <w:r>
        <w:t xml:space="preserve"> 58 </w:t>
      </w:r>
      <w:r>
        <w:rPr>
          <w:rFonts w:hint="eastAsia"/>
        </w:rPr>
        <w:t xml:space="preserve">例为正，最小值为</w:t>
      </w:r>
      <w:r>
        <w:t xml:space="preserve"> −0.01 </w:t>
      </w:r>
      <w:r>
        <w:rPr>
          <w:rFonts w:hint="eastAsia"/>
        </w:rPr>
        <w:t xml:space="preserve">dB；浅源组的中位增量为</w:t>
      </w:r>
      <w:r>
        <w:t xml:space="preserve"> 0.07 </w:t>
      </w:r>
      <w:r>
        <w:rPr>
          <w:rFonts w:hint="eastAsia"/>
        </w:rPr>
        <w:t xml:space="preserve">dB，30</w:t>
      </w:r>
      <w:r>
        <w:t xml:space="preserve"> </w:t>
      </w:r>
      <w:r>
        <w:rPr>
          <w:rFonts w:hint="eastAsia"/>
        </w:rPr>
        <w:t xml:space="preserve">例全部为正。这两组的线谱在</w:t>
      </w:r>
      <w:r>
        <w:t xml:space="preserve"> LOFAR </w:t>
      </w:r>
      <w:r>
        <w:rPr>
          <w:rFonts w:hint="eastAsia"/>
        </w:rPr>
        <w:t xml:space="preserve">上清晰可见，上述归属检查针对弱线组进行。</w:t>
      </w:r>
    </w:p>
    <w:p>
      <w:pPr>
        <w:pStyle w:val="BodyText"/>
      </w:pPr>
      <w:r>
        <w:rPr>
          <w:rFonts w:hint="eastAsia"/>
        </w:rPr>
        <w:t xml:space="preserve">同一模块接在其他前端之后，按同一判据检查最大峰的对应。接在</w:t>
      </w:r>
      <w:r>
        <w:t xml:space="preserve"> MFT </w:t>
      </w:r>
      <w:r>
        <w:rPr>
          <w:rFonts w:hint="eastAsia"/>
        </w:rPr>
        <w:t xml:space="preserve">之后，15</w:t>
      </w:r>
      <w:r>
        <w:t xml:space="preserve"> </w:t>
      </w:r>
      <w:r>
        <w:rPr>
          <w:rFonts w:hint="eastAsia"/>
        </w:rPr>
        <w:t xml:space="preserve">例最大观测谱峰的中位增量为</w:t>
      </w:r>
      <w:r>
        <w:t xml:space="preserve"> 3.27 </w:t>
      </w:r>
      <w:r>
        <w:rPr>
          <w:rFonts w:hint="eastAsia"/>
        </w:rPr>
        <w:t xml:space="preserve">dB，但修正后的最大峰只有</w:t>
      </w:r>
      <w:r>
        <w:t xml:space="preserve"> 2 </w:t>
      </w:r>
      <w:r>
        <w:rPr>
          <w:rFonts w:hint="eastAsia"/>
        </w:rPr>
        <w:t xml:space="preserve">例与筛选脊线一致（100</w:t>
      </w:r>
      <w:r>
        <w:t xml:space="preserve"> Hz、1200–1500 s </w:t>
      </w:r>
      <w:r>
        <w:rPr>
          <w:rFonts w:hint="eastAsia"/>
        </w:rPr>
        <w:t xml:space="preserve">和</w:t>
      </w:r>
      <w:r>
        <w:t xml:space="preserve"> 1500–1800 </w:t>
      </w:r>
      <w:r>
        <w:rPr>
          <w:rFonts w:hint="eastAsia"/>
        </w:rPr>
        <w:t xml:space="preserve">s，增量</w:t>
      </w:r>
      <w:r>
        <w:t xml:space="preserve"> 3.23 </w:t>
      </w:r>
      <w:r>
        <w:rPr>
          <w:rFonts w:hint="eastAsia"/>
        </w:rPr>
        <w:t xml:space="preserve">和</w:t>
      </w:r>
      <w:r>
        <w:t xml:space="preserve"> 2.75 </w:t>
      </w:r>
      <w:r>
        <w:rPr>
          <w:rFonts w:hint="eastAsia"/>
        </w:rPr>
        <w:t xml:space="preserve">dB），另有</w:t>
      </w:r>
      <w:r>
        <w:t xml:space="preserve"> 3 </w:t>
      </w:r>
      <w:r>
        <w:rPr>
          <w:rFonts w:hint="eastAsia"/>
        </w:rPr>
        <w:t xml:space="preserve">例不确定；MFT</w:t>
      </w:r>
      <w:r>
        <w:t xml:space="preserve"> </w:t>
      </w:r>
      <w:r>
        <w:rPr>
          <w:rFonts w:hint="eastAsia"/>
        </w:rPr>
        <w:t xml:space="preserve">的轨迹在其余弱线案例中没有跟住筛选脊线。接在相位连续</w:t>
      </w:r>
      <w:r>
        <w:t xml:space="preserve"> TBD </w:t>
      </w:r>
      <w:r>
        <w:rPr>
          <w:rFonts w:hint="eastAsia"/>
        </w:rPr>
        <w:t xml:space="preserve">之后，修正后的最大峰有</w:t>
      </w:r>
      <w:r>
        <w:t xml:space="preserve"> 8 </w:t>
      </w:r>
      <w:r>
        <w:rPr>
          <w:rFonts w:hint="eastAsia"/>
        </w:rPr>
        <w:t xml:space="preserve">例与筛选脊线一致，其中包括</w:t>
      </w:r>
      <w:r>
        <w:t xml:space="preserve"> VIT </w:t>
      </w:r>
      <w:r>
        <w:rPr>
          <w:rFonts w:hint="eastAsia"/>
        </w:rPr>
        <w:t xml:space="preserve">锚轨迹停在频带边缘的</w:t>
      </w:r>
      <w:r>
        <w:t xml:space="preserve"> 121 Hz </w:t>
      </w:r>
      <w:r>
        <w:rPr>
          <w:rFonts w:hint="eastAsia"/>
        </w:rPr>
        <w:t xml:space="preserve">和</w:t>
      </w:r>
      <w:r>
        <w:t xml:space="preserve"> 133 Hz </w:t>
      </w:r>
      <w:r>
        <w:rPr>
          <w:rFonts w:hint="eastAsia"/>
        </w:rPr>
        <w:t xml:space="preserve">案例；这</w:t>
      </w:r>
      <w:r>
        <w:t xml:space="preserve"> 8 </w:t>
      </w:r>
      <w:r>
        <w:rPr>
          <w:rFonts w:hint="eastAsia"/>
        </w:rPr>
        <w:t xml:space="preserve">例与</w:t>
      </w:r>
      <w:r>
        <w:t xml:space="preserve"> VIT–LPS </w:t>
      </w:r>
      <w:r>
        <w:rPr>
          <w:rFonts w:hint="eastAsia"/>
        </w:rPr>
        <w:t xml:space="preserve">链路的</w:t>
      </w:r>
      <w:r>
        <w:t xml:space="preserve"> 8 </w:t>
      </w:r>
      <w:r>
        <w:rPr>
          <w:rFonts w:hint="eastAsia"/>
        </w:rPr>
        <w:t xml:space="preserve">例成员不同。在</w:t>
      </w:r>
      <w:r>
        <w:t xml:space="preserve"> 100 Hz </w:t>
      </w:r>
      <w:r>
        <w:rPr>
          <w:rFonts w:hint="eastAsia"/>
        </w:rPr>
        <w:t xml:space="preserve">的</w:t>
      </w:r>
      <w:r>
        <w:t xml:space="preserve"> 5 </w:t>
      </w:r>
      <w:r>
        <w:rPr>
          <w:rFonts w:hint="eastAsia"/>
        </w:rPr>
        <w:t xml:space="preserve">个时段上，两条链路修正前后的最大峰都与筛选脊线一致，可以在相同案例上比较：接在</w:t>
      </w:r>
      <w:r>
        <w:t xml:space="preserve"> VIT–LPS </w:t>
      </w:r>
      <w:r>
        <w:rPr>
          <w:rFonts w:hint="eastAsia"/>
        </w:rPr>
        <w:t xml:space="preserve">之后的增量中位数为</w:t>
      </w:r>
      <w:r>
        <w:t xml:space="preserve"> 1.74 </w:t>
      </w:r>
      <w:r>
        <w:rPr>
          <w:rFonts w:hint="eastAsia"/>
        </w:rPr>
        <w:t xml:space="preserve">dB，接在相位连续</w:t>
      </w:r>
      <w:r>
        <w:t xml:space="preserve"> TBD </w:t>
      </w:r>
      <w:r>
        <w:rPr>
          <w:rFonts w:hint="eastAsia"/>
        </w:rPr>
        <w:t xml:space="preserve">之后为</w:t>
      </w:r>
      <w:r>
        <w:t xml:space="preserve"> 0.065 </w:t>
      </w:r>
      <w:r>
        <w:rPr>
          <w:rFonts w:hint="eastAsia"/>
        </w:rPr>
        <w:t xml:space="preserve">dB，与</w:t>
      </w:r>
      <w:r>
        <w:t xml:space="preserve"> 4.4 </w:t>
      </w:r>
      <w:r>
        <w:rPr>
          <w:rFonts w:hint="eastAsia"/>
        </w:rPr>
        <w:t xml:space="preserve">节仿真中两者追加增量的大小关系相同。追加增量的大小不等于两条完整链路最终性能的优劣。</w:t>
      </w:r>
    </w:p>
    <w:p>
      <w:pPr>
        <w:pStyle w:val="BodyText"/>
      </w:pPr>
      <w:r>
        <w:rPr>
          <w:rFonts w:hint="eastAsia"/>
        </w:rPr>
        <w:t xml:space="preserve">弱线组中，自适应扩张在</w:t>
      </w:r>
      <w:r>
        <w:t xml:space="preserve"> 5 </w:t>
      </w:r>
      <w:r>
        <w:rPr>
          <w:rFonts w:hint="eastAsia"/>
        </w:rPr>
        <w:t xml:space="preserve">个案例上触发，其余</w:t>
      </w:r>
      <w:r>
        <w:t xml:space="preserve"> 10 </w:t>
      </w:r>
      <w:r>
        <w:rPr>
          <w:rFonts w:hint="eastAsia"/>
        </w:rPr>
        <w:t xml:space="preserve">例的输出与固定</w:t>
      </w:r>
      <w:r>
        <w:t xml:space="preserve"> ±0.02 Hz </w:t>
      </w:r>
      <w:r>
        <w:rPr>
          <w:rFonts w:hint="eastAsia"/>
        </w:rPr>
        <w:t xml:space="preserve">相同。触发的</w:t>
      </w:r>
      <w:r>
        <w:t xml:space="preserve"> 5 </w:t>
      </w:r>
      <w:r>
        <w:rPr>
          <w:rFonts w:hint="eastAsia"/>
        </w:rPr>
        <w:t xml:space="preserve">例中，只有</w:t>
      </w:r>
      <w:r>
        <w:t xml:space="preserve"> 61 Hz、2100–2400 s </w:t>
      </w:r>
      <w:r>
        <w:rPr>
          <w:rFonts w:hint="eastAsia"/>
        </w:rPr>
        <w:t xml:space="preserve">的最大峰与筛选脊线一致，扩张使谱峰再提高</w:t>
      </w:r>
      <w:r>
        <w:t xml:space="preserve"> 0.54 </w:t>
      </w:r>
      <w:r>
        <w:rPr>
          <w:rFonts w:hint="eastAsia"/>
        </w:rPr>
        <w:t xml:space="preserve">dB；但这一例只有</w:t>
      </w:r>
      <w:r>
        <w:t xml:space="preserve"> 54% </w:t>
      </w:r>
      <w:r>
        <w:rPr>
          <w:rFonts w:hint="eastAsia"/>
        </w:rPr>
        <w:t xml:space="preserve">的帧在脊线</w:t>
      </w:r>
      <w:r>
        <w:t xml:space="preserve"> 0.05 Hz </w:t>
      </w:r>
      <w:r>
        <w:rPr>
          <w:rFonts w:hint="eastAsia"/>
        </w:rPr>
        <w:t xml:space="preserve">以内，以脊线位置为中心取</w:t>
      </w:r>
      <w:r>
        <w:t xml:space="preserve"> ±0.10 Hz </w:t>
      </w:r>
      <w:r>
        <w:rPr>
          <w:rFonts w:hint="eastAsia"/>
        </w:rPr>
        <w:t xml:space="preserve">窗口时修正相对</w:t>
      </w:r>
      <w:r>
        <w:t xml:space="preserve"> LPS </w:t>
      </w:r>
      <w:r>
        <w:rPr>
          <w:rFonts w:hint="eastAsia"/>
        </w:rPr>
        <w:t xml:space="preserve">的峰值增量为</w:t>
      </w:r>
      <w:r>
        <w:t xml:space="preserve"> +2.58 </w:t>
      </w:r>
      <w:r>
        <w:rPr>
          <w:rFonts w:hint="eastAsia"/>
        </w:rPr>
        <w:t xml:space="preserve">dB，取</w:t>
      </w:r>
      <w:r>
        <w:t xml:space="preserve"> ±0.05 Hz </w:t>
      </w:r>
      <w:r>
        <w:rPr>
          <w:rFonts w:hint="eastAsia"/>
        </w:rPr>
        <w:t xml:space="preserve">窗口时为</w:t>
      </w:r>
      <w:r>
        <w:t xml:space="preserve"> −0.71 </w:t>
      </w:r>
      <w:r>
        <w:rPr>
          <w:rFonts w:hint="eastAsia"/>
        </w:rPr>
        <w:t xml:space="preserve">dB，增益依赖峰值窗口的取法。52</w:t>
      </w:r>
      <w:r>
        <w:t xml:space="preserve"> Hz、2400–2700 s </w:t>
      </w:r>
      <w:r>
        <w:rPr>
          <w:rFonts w:hint="eastAsia"/>
        </w:rPr>
        <w:t xml:space="preserve">提高</w:t>
      </w:r>
      <w:r>
        <w:t xml:space="preserve"> 0.11 </w:t>
      </w:r>
      <w:r>
        <w:rPr>
          <w:rFonts w:hint="eastAsia"/>
        </w:rPr>
        <w:t xml:space="preserve">dB；其余</w:t>
      </w:r>
      <w:r>
        <w:t xml:space="preserve"> 3 </w:t>
      </w:r>
      <w:r>
        <w:rPr>
          <w:rFonts w:hint="eastAsia"/>
        </w:rPr>
        <w:t xml:space="preserve">例的前端轨迹停在频带边缘或跟随其他脊线。实测中看不到可以确认的扩张收益，完整模块的收益主要来自</w:t>
      </w:r>
      <w:r>
        <w:t xml:space="preserve"> ±0.02 Hz </w:t>
      </w:r>
      <w:r>
        <w:rPr>
          <w:rFonts w:hint="eastAsia"/>
        </w:rPr>
        <w:t xml:space="preserve">范围内的修正。</w:t>
      </w:r>
    </w:p>
    <w:p>
      <w:pPr>
        <w:pStyle w:val="CaptionedFigure"/>
        <w:keepNext/>
        <w:spacing w:before="120" w:after="60"/>
        <w:ind w:firstLine="0" w:left="0" w:right="0"/>
        <w:jc w:val="center"/>
      </w:pPr>
      <w:r>
        <w:drawing>
          <wp:inline>
            <wp:extent cx="4859999" cy="6701978"/>
            <wp:effectExtent b="0" l="0" r="0" t="0"/>
            <wp:docPr descr="图 11　弱线组 15 个案例的最大峰映射（顺序同表 6）。每个小图为筛选所用的 10 s LOFAR，叠加筛选脊线（绿）、LPS 最大峰的映射（灰虚线）、自适应最大峰的映射（橙实线）、自适应补偿轨迹（橙点线）和 GPS 推算曲线（紫点线，只作参考）；黑点线为 ±1.5 Hz 搜索带边缘。小图标题中的“一致、不确定、不一致”按 5.2 节的描述性判据给出。纵轴范围按各案例的映射轨迹调整。" title="" id="55" name="Picture"/>
            <a:graphic>
              <a:graphicData uri="http://schemas.openxmlformats.org/drawingml/2006/picture">
                <pic:pic>
                  <pic:nvPicPr>
                    <pic:cNvPr descr="img/fig11.png" id="56" name="Picture"/>
                    <pic:cNvPicPr>
                      <a:picLocks noChangeArrowheads="1" noChangeAspect="1"/>
                    </pic:cNvPicPr>
                  </pic:nvPicPr>
                  <pic:blipFill>
                    <a:blip r:embed="rId54"/>
                    <a:stretch>
                      <a:fillRect/>
                    </a:stretch>
                  </pic:blipFill>
                  <pic:spPr bwMode="auto">
                    <a:xfrm>
                      <a:off x="0" y="0"/>
                      <a:ext cx="4859999" cy="6701978"/>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11</w:t>
      </w:r>
      <w:r>
        <w:t xml:space="preserve">　</w:t>
      </w:r>
      <w:r>
        <w:rPr>
          <w:rFonts w:hint="eastAsia"/>
        </w:rPr>
        <w:t xml:space="preserve">弱线组</w:t>
      </w:r>
      <w:r>
        <w:t xml:space="preserve"> 15 </w:t>
      </w:r>
      <w:r>
        <w:rPr>
          <w:rFonts w:hint="eastAsia"/>
        </w:rPr>
        <w:t xml:space="preserve">个案例的最大峰映射（顺序同表</w:t>
      </w:r>
      <w:r>
        <w:t xml:space="preserve"> </w:t>
      </w:r>
      <w:r>
        <w:rPr>
          <w:rFonts w:hint="eastAsia"/>
        </w:rPr>
        <w:t xml:space="preserve">6）。每个小图为筛选所用的</w:t>
      </w:r>
      <w:r>
        <w:t xml:space="preserve"> 10 s </w:t>
      </w:r>
      <w:r>
        <w:rPr>
          <w:rFonts w:hint="eastAsia"/>
        </w:rPr>
        <w:t xml:space="preserve">LOFAR，叠加筛选脊线（绿）、LPS</w:t>
      </w:r>
      <w:r>
        <w:t xml:space="preserve"> </w:t>
      </w:r>
      <w:r>
        <w:rPr>
          <w:rFonts w:hint="eastAsia"/>
        </w:rPr>
        <w:t xml:space="preserve">最大峰的映射（灰虚线）、自适应最大峰的映射（橙实线）、自适应补偿轨迹（橙点线）和</w:t>
      </w:r>
      <w:r>
        <w:t xml:space="preserve"> GPS </w:t>
      </w:r>
      <w:r>
        <w:rPr>
          <w:rFonts w:hint="eastAsia"/>
        </w:rPr>
        <w:t xml:space="preserve">推算曲线（紫点线，只作参考）；黑点线为</w:t>
      </w:r>
      <w:r>
        <w:t xml:space="preserve"> ±1.5 Hz </w:t>
      </w:r>
      <w:r>
        <w:rPr>
          <w:rFonts w:hint="eastAsia"/>
        </w:rPr>
        <w:t xml:space="preserve">搜索带边缘。小图标题中的“一致、不确定、不一致”按</w:t>
      </w:r>
      <w:r>
        <w:t xml:space="preserve"> 5.2 </w:t>
      </w:r>
      <w:r>
        <w:rPr>
          <w:rFonts w:hint="eastAsia"/>
        </w:rPr>
        <w:t xml:space="preserve">节的描述性判据给出。纵轴范围按各案例的映射轨迹调整。</w:t>
      </w:r>
    </w:p>
    <w:bookmarkEnd w:id="57"/>
    <w:bookmarkStart w:id="64" w:name="补偿谱与积累时长分析"/>
    <w:p>
      <w:pPr>
        <w:pStyle w:val="Heading2"/>
      </w:pPr>
      <w:r>
        <w:t xml:space="preserve">5.3 </w:t>
      </w:r>
      <w:r>
        <w:rPr>
          <w:rFonts w:hint="eastAsia"/>
        </w:rPr>
        <w:t xml:space="preserve">补偿谱与积累时长分析</w:t>
      </w:r>
    </w:p>
    <w:p>
      <w:pPr>
        <w:pStyle w:val="FirstParagraph"/>
      </w:pPr>
      <w:r>
        <w:rPr>
          <w:rFonts w:hint="eastAsia"/>
        </w:rPr>
        <w:t xml:space="preserve">图</w:t>
      </w:r>
      <w:r>
        <w:t xml:space="preserve"> 12 </w:t>
      </w:r>
      <w:r>
        <w:rPr>
          <w:rFonts w:hint="eastAsia"/>
        </w:rPr>
        <w:t xml:space="preserve">选取三个案例展示补偿谱的变化。100</w:t>
      </w:r>
      <w:r>
        <w:t xml:space="preserve"> Hz、900–1200 s </w:t>
      </w:r>
      <w:r>
        <w:rPr>
          <w:rFonts w:hint="eastAsia"/>
        </w:rPr>
        <w:t xml:space="preserve">位于连续可见时间最长的弱线区间内，处于最近通过之前，两种方法的最大峰都与筛选脊线一致。133</w:t>
      </w:r>
      <w:r>
        <w:t xml:space="preserve"> Hz、1200–1500 s </w:t>
      </w:r>
      <w:r>
        <w:rPr>
          <w:rFonts w:hint="eastAsia"/>
        </w:rPr>
        <w:t xml:space="preserve">是弱线组中谱峰超出量最低的通过案例（10.9</w:t>
      </w:r>
      <w:r>
        <w:t xml:space="preserve"> </w:t>
      </w:r>
      <w:r>
        <w:rPr>
          <w:rFonts w:hint="eastAsia"/>
        </w:rPr>
        <w:t xml:space="preserve">dB）。49</w:t>
      </w:r>
      <w:r>
        <w:t xml:space="preserve"> Hz </w:t>
      </w:r>
      <w:r>
        <w:rPr>
          <w:rFonts w:hint="eastAsia"/>
        </w:rPr>
        <w:t xml:space="preserve">为与后者同时段的强线。图</w:t>
      </w:r>
      <w:r>
        <w:t xml:space="preserve"> 12 </w:t>
      </w:r>
      <w:r>
        <w:rPr>
          <w:rFonts w:hint="eastAsia"/>
        </w:rPr>
        <w:t xml:space="preserve">第一排是筛选所用的</w:t>
      </w:r>
      <w:r>
        <w:t xml:space="preserve"> 10 s </w:t>
      </w:r>
      <w:r>
        <w:rPr>
          <w:rFonts w:hint="eastAsia"/>
        </w:rPr>
        <w:t xml:space="preserve">LOFAR，叠加筛选脊线以及两种方法的最大峰映射回原始频率后的轨迹；第二、三排是整个</w:t>
      </w:r>
      <w:r>
        <w:t xml:space="preserve"> ±1.5 Hz </w:t>
      </w:r>
      <w:r>
        <w:rPr>
          <w:rFonts w:hint="eastAsia"/>
        </w:rPr>
        <w:t xml:space="preserve">搜索带内的谱；第四排放大零频附近</w:t>
      </w:r>
      <w:r>
        <w:t xml:space="preserve"> ±0.05 Hz。</w:t>
      </w:r>
    </w:p>
    <w:p>
      <w:pPr>
        <w:pStyle w:val="BodyText"/>
      </w:pPr>
      <w:r>
        <w:t xml:space="preserve">100 Hz、900–1200 s </w:t>
      </w:r>
      <w:r>
        <w:rPr>
          <w:rFonts w:hint="eastAsia"/>
        </w:rPr>
        <w:t xml:space="preserve">案例中，两种方法的最大谱峰都位于零残余频率，修正后比</w:t>
      </w:r>
      <w:r>
        <w:t xml:space="preserve"> LPS </w:t>
      </w:r>
      <w:r>
        <w:rPr>
          <w:rFonts w:hint="eastAsia"/>
        </w:rPr>
        <w:t xml:space="preserve">高</w:t>
      </w:r>
      <w:r>
        <w:t xml:space="preserve"> 1.74 </w:t>
      </w:r>
      <w:r>
        <w:rPr>
          <w:rFonts w:hint="eastAsia"/>
        </w:rPr>
        <w:t xml:space="preserve">dB（图</w:t>
      </w:r>
      <w:r>
        <w:t xml:space="preserve"> </w:t>
      </w:r>
      <w:r>
        <w:rPr>
          <w:rFonts w:hint="eastAsia"/>
        </w:rPr>
        <w:t xml:space="preserve">12(d)(g)）。两种方法的最大峰映射回原始频率后都与筛选脊线重合（图</w:t>
      </w:r>
      <w:r>
        <w:t xml:space="preserve"> </w:t>
      </w:r>
      <w:r>
        <w:rPr>
          <w:rFonts w:hint="eastAsia"/>
        </w:rPr>
        <w:t xml:space="preserve">12(a)）。在零频附近</w:t>
      </w:r>
      <w:r>
        <w:t xml:space="preserve"> ±0.005 Hz </w:t>
      </w:r>
      <w:r>
        <w:rPr>
          <w:rFonts w:hint="eastAsia"/>
        </w:rPr>
        <w:t xml:space="preserve">内，LPS</w:t>
      </w:r>
      <w:r>
        <w:t xml:space="preserve"> </w:t>
      </w:r>
      <w:r>
        <w:rPr>
          <w:rFonts w:hint="eastAsia"/>
        </w:rPr>
        <w:t xml:space="preserve">的峰值比未补偿周期图的最大值高</w:t>
      </w:r>
      <w:r>
        <w:t xml:space="preserve"> 3.60 </w:t>
      </w:r>
      <w:r>
        <w:rPr>
          <w:rFonts w:hint="eastAsia"/>
        </w:rPr>
        <w:t xml:space="preserve">dB，修正后高</w:t>
      </w:r>
      <w:r>
        <w:t xml:space="preserve"> 5.34 dB。</w:t>
      </w:r>
    </w:p>
    <w:p>
      <w:pPr>
        <w:pStyle w:val="BodyText"/>
      </w:pPr>
      <w:r>
        <w:t xml:space="preserve">133 Hz、1200–1500 s </w:t>
      </w:r>
      <w:r>
        <w:rPr>
          <w:rFonts w:hint="eastAsia"/>
        </w:rPr>
        <w:t xml:space="preserve">案例展示了前端轨迹失去谱线时的情形。VIT</w:t>
      </w:r>
      <w:r>
        <w:t xml:space="preserve"> </w:t>
      </w:r>
      <w:r>
        <w:rPr>
          <w:rFonts w:hint="eastAsia"/>
        </w:rPr>
        <w:t xml:space="preserve">锚轨迹和</w:t>
      </w:r>
      <w:r>
        <w:t xml:space="preserve"> LPS </w:t>
      </w:r>
      <w:r>
        <w:rPr>
          <w:rFonts w:hint="eastAsia"/>
        </w:rPr>
        <w:t xml:space="preserve">轨迹整段停在候选频带下沿附近，约</w:t>
      </w:r>
      <w:r>
        <w:t xml:space="preserve"> 131.5 </w:t>
      </w:r>
      <w:r>
        <w:rPr>
          <w:rFonts w:hint="eastAsia"/>
        </w:rPr>
        <w:t xml:space="preserve">Hz，而筛选脊线位于</w:t>
      </w:r>
      <w:r>
        <w:t xml:space="preserve"> 132.9–133.0 Hz。LPS </w:t>
      </w:r>
      <w:r>
        <w:rPr>
          <w:rFonts w:hint="eastAsia"/>
        </w:rPr>
        <w:t xml:space="preserve">的全带最大峰位于残余频率</w:t>
      </w:r>
      <w:r>
        <w:t xml:space="preserve"> +1.40 </w:t>
      </w:r>
      <w:r>
        <w:rPr>
          <w:rFonts w:hint="eastAsia"/>
        </w:rPr>
        <w:t xml:space="preserve">Hz，映射回原始频率正落在筛选脊线上；修正后的全带最大峰位于</w:t>
      </w:r>
      <w:r>
        <w:t xml:space="preserve"> −1.49 </w:t>
      </w:r>
      <w:r>
        <w:rPr>
          <w:rFonts w:hint="eastAsia"/>
        </w:rPr>
        <w:t xml:space="preserve">Hz，即搜索带边缘，映射回约</w:t>
      </w:r>
      <w:r>
        <w:t xml:space="preserve"> 130.0 </w:t>
      </w:r>
      <w:r>
        <w:rPr>
          <w:rFonts w:hint="eastAsia"/>
        </w:rPr>
        <w:t xml:space="preserve">Hz，与深源第</w:t>
      </w:r>
      <w:r>
        <w:t xml:space="preserve"> 1 </w:t>
      </w:r>
      <w:r>
        <w:rPr>
          <w:rFonts w:hint="eastAsia"/>
        </w:rPr>
        <w:t xml:space="preserve">组</w:t>
      </w:r>
      <w:r>
        <w:t xml:space="preserve"> 130 Hz </w:t>
      </w:r>
      <w:r>
        <w:rPr>
          <w:rFonts w:hint="eastAsia"/>
        </w:rPr>
        <w:t xml:space="preserve">强线的频点一致（图</w:t>
      </w:r>
      <w:r>
        <w:t xml:space="preserve"> </w:t>
      </w:r>
      <w:r>
        <w:rPr>
          <w:rFonts w:hint="eastAsia"/>
        </w:rPr>
        <w:t xml:space="preserve">12(e)）。图</w:t>
      </w:r>
      <w:r>
        <w:t xml:space="preserve"> 12(b) </w:t>
      </w:r>
      <w:r>
        <w:rPr>
          <w:rFonts w:hint="eastAsia"/>
        </w:rPr>
        <w:t xml:space="preserve">的</w:t>
      </w:r>
      <w:r>
        <w:t xml:space="preserve"> LOFAR </w:t>
      </w:r>
      <w:r>
        <w:rPr>
          <w:rFonts w:hint="eastAsia"/>
        </w:rPr>
        <w:t xml:space="preserve">上，130</w:t>
      </w:r>
      <w:r>
        <w:t xml:space="preserve"> Hz </w:t>
      </w:r>
      <w:r>
        <w:rPr>
          <w:rFonts w:hint="eastAsia"/>
        </w:rPr>
        <w:t xml:space="preserve">强线清晰可见，补偿轨迹所在的约</w:t>
      </w:r>
      <w:r>
        <w:t xml:space="preserve"> 131.5 Hz </w:t>
      </w:r>
      <w:r>
        <w:rPr>
          <w:rFonts w:hint="eastAsia"/>
        </w:rPr>
        <w:t xml:space="preserve">处没有线谱，筛选脊线在</w:t>
      </w:r>
      <w:r>
        <w:t xml:space="preserve"> 133 Hz </w:t>
      </w:r>
      <w:r>
        <w:rPr>
          <w:rFonts w:hint="eastAsia"/>
        </w:rPr>
        <w:t xml:space="preserve">附近。两者相差的</w:t>
      </w:r>
      <w:r>
        <w:t xml:space="preserve"> 2.92 dB </w:t>
      </w:r>
      <w:r>
        <w:rPr>
          <w:rFonts w:hint="eastAsia"/>
        </w:rPr>
        <w:t xml:space="preserve">是两个不同分量的峰值之差。零频附近（图</w:t>
      </w:r>
      <w:r>
        <w:t xml:space="preserve"> </w:t>
      </w:r>
      <w:r>
        <w:rPr>
          <w:rFonts w:hint="eastAsia"/>
        </w:rPr>
        <w:t xml:space="preserve">12(h)）对应补偿轨迹本身所在的约</w:t>
      </w:r>
      <w:r>
        <w:t xml:space="preserve"> 131.5 </w:t>
      </w:r>
      <w:r>
        <w:rPr>
          <w:rFonts w:hint="eastAsia"/>
        </w:rPr>
        <w:t xml:space="preserve">Hz：在</w:t>
      </w:r>
      <w:r>
        <w:t xml:space="preserve"> ±0.005 Hz </w:t>
      </w:r>
      <w:r>
        <w:rPr>
          <w:rFonts w:hint="eastAsia"/>
        </w:rPr>
        <w:t xml:space="preserve">内，LPS</w:t>
      </w:r>
      <w:r>
        <w:t xml:space="preserve"> </w:t>
      </w:r>
      <w:r>
        <w:rPr>
          <w:rFonts w:hint="eastAsia"/>
        </w:rPr>
        <w:t xml:space="preserve">的最大值为</w:t>
      </w:r>
      <w:r>
        <w:t xml:space="preserve"> −4.27 </w:t>
      </w:r>
      <w:r>
        <w:rPr>
          <w:rFonts w:hint="eastAsia"/>
        </w:rPr>
        <w:t xml:space="preserve">dB，修正后为</w:t>
      </w:r>
      <w:r>
        <w:t xml:space="preserve"> −0.41 </w:t>
      </w:r>
      <w:r>
        <w:rPr>
          <w:rFonts w:hint="eastAsia"/>
        </w:rPr>
        <w:t xml:space="preserve">dB，而</w:t>
      </w:r>
      <w:r>
        <w:t xml:space="preserve"> LOFAR </w:t>
      </w:r>
      <w:r>
        <w:rPr>
          <w:rFonts w:hint="eastAsia"/>
        </w:rPr>
        <w:t xml:space="preserve">在这一频率上看不到线谱。修正按零残余频率的相干能量求解，前端轨迹不在谱线上时，它提高的是轨迹所在位置的相干能量。</w:t>
      </w:r>
    </w:p>
    <w:p>
      <w:pPr>
        <w:pStyle w:val="CaptionedFigure"/>
        <w:keepNext/>
        <w:spacing w:before="120" w:after="60"/>
        <w:ind w:firstLine="0" w:left="0" w:right="0"/>
        <w:jc w:val="center"/>
      </w:pPr>
      <w:r>
        <w:drawing>
          <wp:inline>
            <wp:extent cx="4679999" cy="5681958"/>
            <wp:effectExtent b="0" l="0" r="0" t="0"/>
            <wp:docPr descr="图 12　实测案例的最大峰映射与补偿谱。画法：(a)–(c) 筛选所用的 10 s Hann 窗、1 s 帧移 LOFAR，叠加筛选脊线（绿）、LPS 最大峰的映射（灰虚线）、自适应最大峰的映射（橙实线）和自适应补偿轨迹（橙点线，对应残余频率 0）。最大峰位于残余频率 ν 时，映射轨迹为补偿轨迹加 ν。黑点线为 ±1.5 Hz 搜索带边缘。(d)–(f) 整个 ±1.5 Hz 搜索带，LPS（灰）与自适应（橙）分开画，三角标出各自在搜索带内的最大峰。(g)–(i) 放大零频附近 ±0.05 Hz：灰色填充为 LPS，橙线为自适应，并给出 ±0.005 Hz 内的峰值。谱为整段矩形窗，无平滑。所有功率以同一案例的未补偿周期图在完整 ±1.5 Hz 搜索带内的最大值归一化，该基准为 0 dB。三列分别展示典型改善、前端失去谱线时最大峰的转移，以及强线上的小收益：100 Hz，900–1200 s：两种方法的最大峰都在零残余频率，映射轨迹与筛选脊线重合，自适应比 LPS 高 1.74 dB。133 Hz，1200–1500 s：前端轨迹整段停在搜索带下沿附近（约 131.5 Hz），LOFAR 上此处没有线谱。LPS 的全带最大峰在残余频率 +1.40 Hz，映射回筛选脊线；自适应的全带最大峰在 −1.49 Hz，映射回约 130.0 Hz，与深源第 1 组 130 Hz 强线一致。零频附近对应补偿轨迹所在的约 131.5 Hz；±0.005 Hz 内的最大值 LPS 为 −4.27 dB，自适应为 −0.41 dB。49 Hz，1200–1500 s，强线：两种方法几乎重合，相差约 0.02 dB。全部 105 个案例的观测谱峰增量汇总见图 10，弱线组 15 例的归属见表 6 和图 11。" title="" id="59" name="Picture"/>
            <a:graphic>
              <a:graphicData uri="http://schemas.openxmlformats.org/drawingml/2006/picture">
                <pic:pic>
                  <pic:nvPicPr>
                    <pic:cNvPr descr="img/fig12.png" id="60" name="Picture"/>
                    <pic:cNvPicPr>
                      <a:picLocks noChangeArrowheads="1" noChangeAspect="1"/>
                    </pic:cNvPicPr>
                  </pic:nvPicPr>
                  <pic:blipFill>
                    <a:blip r:embed="rId58"/>
                    <a:stretch>
                      <a:fillRect/>
                    </a:stretch>
                  </pic:blipFill>
                  <pic:spPr bwMode="auto">
                    <a:xfrm>
                      <a:off x="0" y="0"/>
                      <a:ext cx="4679999" cy="5681958"/>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12</w:t>
      </w:r>
      <w:r>
        <w:t xml:space="preserve">　</w:t>
      </w:r>
      <w:r>
        <w:rPr>
          <w:rFonts w:hint="eastAsia"/>
        </w:rPr>
        <w:t xml:space="preserve">实测案例的最大峰映射与补偿谱。画法：(a)–(c)</w:t>
      </w:r>
      <w:r>
        <w:t xml:space="preserve"> </w:t>
      </w:r>
      <w:r>
        <w:rPr>
          <w:rFonts w:hint="eastAsia"/>
        </w:rPr>
        <w:t xml:space="preserve">筛选所用的</w:t>
      </w:r>
      <w:r>
        <w:t xml:space="preserve"> 10 s Hann </w:t>
      </w:r>
      <w:r>
        <w:rPr>
          <w:rFonts w:hint="eastAsia"/>
        </w:rPr>
        <w:t xml:space="preserve">窗、1</w:t>
      </w:r>
      <w:r>
        <w:t xml:space="preserve"> s </w:t>
      </w:r>
      <w:r>
        <w:rPr>
          <w:rFonts w:hint="eastAsia"/>
        </w:rPr>
        <w:t xml:space="preserve">帧移</w:t>
      </w:r>
      <w:r>
        <w:t xml:space="preserve"> </w:t>
      </w:r>
      <w:r>
        <w:rPr>
          <w:rFonts w:hint="eastAsia"/>
        </w:rPr>
        <w:t xml:space="preserve">LOFAR，叠加筛选脊线（绿）、LPS</w:t>
      </w:r>
      <w:r>
        <w:t xml:space="preserve"> </w:t>
      </w:r>
      <w:r>
        <w:rPr>
          <w:rFonts w:hint="eastAsia"/>
        </w:rPr>
        <w:t xml:space="preserve">最大峰的映射（灰虚线）、自适应最大峰的映射（橙实线）和自适应补偿轨迹（橙点线，对应残余频率</w:t>
      </w:r>
      <w:r>
        <w:t xml:space="preserve"> </w:t>
      </w:r>
      <w:r>
        <w:rPr>
          <w:rFonts w:hint="eastAsia"/>
        </w:rPr>
        <w:t xml:space="preserve">0）。最大峰位于残余频率</w:t>
      </w:r>
      <w:r>
        <w:t xml:space="preserve"> ν </w:t>
      </w:r>
      <w:r>
        <w:rPr>
          <w:rFonts w:hint="eastAsia"/>
        </w:rPr>
        <w:t xml:space="preserve">时，映射轨迹为补偿轨迹加</w:t>
      </w:r>
      <w:r>
        <w:t xml:space="preserve"> </w:t>
      </w:r>
      <w:r>
        <w:rPr>
          <w:rFonts w:hint="eastAsia"/>
        </w:rPr>
        <w:t xml:space="preserve">ν。黑点线为</w:t>
      </w:r>
      <w:r>
        <w:t xml:space="preserve"> ±1.5 Hz </w:t>
      </w:r>
      <w:r>
        <w:rPr>
          <w:rFonts w:hint="eastAsia"/>
        </w:rPr>
        <w:t xml:space="preserve">搜索带边缘。(d)–(f)</w:t>
      </w:r>
      <w:r>
        <w:t xml:space="preserve"> </w:t>
      </w:r>
      <w:r>
        <w:rPr>
          <w:rFonts w:hint="eastAsia"/>
        </w:rPr>
        <w:t xml:space="preserve">整个</w:t>
      </w:r>
      <w:r>
        <w:t xml:space="preserve"> ±1.5 Hz </w:t>
      </w:r>
      <w:r>
        <w:rPr>
          <w:rFonts w:hint="eastAsia"/>
        </w:rPr>
        <w:t xml:space="preserve">搜索带，LPS（灰）与自适应（橙）分开画，三角标出各自在搜索带内的最大峰。(g)–(i)</w:t>
      </w:r>
      <w:r>
        <w:t xml:space="preserve"> </w:t>
      </w:r>
      <w:r>
        <w:rPr>
          <w:rFonts w:hint="eastAsia"/>
        </w:rPr>
        <w:t xml:space="preserve">放大零频附近</w:t>
      </w:r>
      <w:r>
        <w:t xml:space="preserve"> ±0.05 </w:t>
      </w:r>
      <w:r>
        <w:rPr>
          <w:rFonts w:hint="eastAsia"/>
        </w:rPr>
        <w:t xml:space="preserve">Hz：灰色填充为</w:t>
      </w:r>
      <w:r>
        <w:t xml:space="preserve"> </w:t>
      </w:r>
      <w:r>
        <w:rPr>
          <w:rFonts w:hint="eastAsia"/>
        </w:rPr>
        <w:t xml:space="preserve">LPS，橙线为自适应，并给出</w:t>
      </w:r>
      <w:r>
        <w:t xml:space="preserve"> ±0.005 Hz </w:t>
      </w:r>
      <w:r>
        <w:rPr>
          <w:rFonts w:hint="eastAsia"/>
        </w:rPr>
        <w:t xml:space="preserve">内的峰值。谱为整段矩形窗，无平滑。所有功率以同一案例的未补偿周期图在完整</w:t>
      </w:r>
      <w:r>
        <w:t xml:space="preserve"> ±1.5 Hz </w:t>
      </w:r>
      <w:r>
        <w:rPr>
          <w:rFonts w:hint="eastAsia"/>
        </w:rPr>
        <w:t xml:space="preserve">搜索带内的最大值归一化，该基准为</w:t>
      </w:r>
      <w:r>
        <w:t xml:space="preserve"> 0 </w:t>
      </w:r>
      <w:r>
        <w:rPr>
          <w:rFonts w:hint="eastAsia"/>
        </w:rPr>
        <w:t xml:space="preserve">dB。三列分别展示典型改善、前端失去谱线时最大峰的转移，以及强线上的小收益：100</w:t>
      </w:r>
      <w:r>
        <w:t xml:space="preserve"> </w:t>
      </w:r>
      <w:r>
        <w:rPr>
          <w:rFonts w:hint="eastAsia"/>
        </w:rPr>
        <w:t xml:space="preserve">Hz，900–1200</w:t>
      </w:r>
      <w:r>
        <w:t xml:space="preserve"> </w:t>
      </w:r>
      <w:r>
        <w:rPr>
          <w:rFonts w:hint="eastAsia"/>
        </w:rPr>
        <w:t xml:space="preserve">s：两种方法的最大峰都在零残余频率，映射轨迹与筛选脊线重合，自适应比</w:t>
      </w:r>
      <w:r>
        <w:t xml:space="preserve"> LPS </w:t>
      </w:r>
      <w:r>
        <w:rPr>
          <w:rFonts w:hint="eastAsia"/>
        </w:rPr>
        <w:t xml:space="preserve">高</w:t>
      </w:r>
      <w:r>
        <w:t xml:space="preserve"> 1.74 dB。133 </w:t>
      </w:r>
      <w:r>
        <w:rPr>
          <w:rFonts w:hint="eastAsia"/>
        </w:rPr>
        <w:t xml:space="preserve">Hz，1200–1500</w:t>
      </w:r>
      <w:r>
        <w:t xml:space="preserve"> </w:t>
      </w:r>
      <w:r>
        <w:rPr>
          <w:rFonts w:hint="eastAsia"/>
        </w:rPr>
        <w:t xml:space="preserve">s：前端轨迹整段停在搜索带下沿附近（约</w:t>
      </w:r>
      <w:r>
        <w:t xml:space="preserve"> 131.5 </w:t>
      </w:r>
      <w:r>
        <w:rPr>
          <w:rFonts w:hint="eastAsia"/>
        </w:rPr>
        <w:t xml:space="preserve">Hz），LOFAR</w:t>
      </w:r>
      <w:r>
        <w:t xml:space="preserve"> </w:t>
      </w:r>
      <w:r>
        <w:rPr>
          <w:rFonts w:hint="eastAsia"/>
        </w:rPr>
        <w:t xml:space="preserve">上此处没有线谱。LPS</w:t>
      </w:r>
      <w:r>
        <w:t xml:space="preserve"> </w:t>
      </w:r>
      <w:r>
        <w:rPr>
          <w:rFonts w:hint="eastAsia"/>
        </w:rPr>
        <w:t xml:space="preserve">的全带最大峰在残余频率</w:t>
      </w:r>
      <w:r>
        <w:t xml:space="preserve"> +1.40 </w:t>
      </w:r>
      <w:r>
        <w:rPr>
          <w:rFonts w:hint="eastAsia"/>
        </w:rPr>
        <w:t xml:space="preserve">Hz，映射回筛选脊线；自适应的全带最大峰在</w:t>
      </w:r>
      <w:r>
        <w:t xml:space="preserve"> −1.49 </w:t>
      </w:r>
      <w:r>
        <w:rPr>
          <w:rFonts w:hint="eastAsia"/>
        </w:rPr>
        <w:t xml:space="preserve">Hz，映射回约</w:t>
      </w:r>
      <w:r>
        <w:t xml:space="preserve"> 130.0 </w:t>
      </w:r>
      <w:r>
        <w:rPr>
          <w:rFonts w:hint="eastAsia"/>
        </w:rPr>
        <w:t xml:space="preserve">Hz，与深源第</w:t>
      </w:r>
      <w:r>
        <w:t xml:space="preserve"> 1 </w:t>
      </w:r>
      <w:r>
        <w:rPr>
          <w:rFonts w:hint="eastAsia"/>
        </w:rPr>
        <w:t xml:space="preserve">组</w:t>
      </w:r>
      <w:r>
        <w:t xml:space="preserve"> 130 Hz </w:t>
      </w:r>
      <w:r>
        <w:rPr>
          <w:rFonts w:hint="eastAsia"/>
        </w:rPr>
        <w:t xml:space="preserve">强线一致。零频附近对应补偿轨迹所在的约</w:t>
      </w:r>
      <w:r>
        <w:t xml:space="preserve"> 131.5 </w:t>
      </w:r>
      <w:r>
        <w:rPr>
          <w:rFonts w:hint="eastAsia"/>
        </w:rPr>
        <w:t xml:space="preserve">Hz；±0.005</w:t>
      </w:r>
      <w:r>
        <w:t xml:space="preserve"> Hz </w:t>
      </w:r>
      <w:r>
        <w:rPr>
          <w:rFonts w:hint="eastAsia"/>
        </w:rPr>
        <w:t xml:space="preserve">内的最大值</w:t>
      </w:r>
      <w:r>
        <w:t xml:space="preserve"> LPS </w:t>
      </w:r>
      <w:r>
        <w:rPr>
          <w:rFonts w:hint="eastAsia"/>
        </w:rPr>
        <w:t xml:space="preserve">为</w:t>
      </w:r>
      <w:r>
        <w:t xml:space="preserve"> −4.27 </w:t>
      </w:r>
      <w:r>
        <w:rPr>
          <w:rFonts w:hint="eastAsia"/>
        </w:rPr>
        <w:t xml:space="preserve">dB，自适应为</w:t>
      </w:r>
      <w:r>
        <w:t xml:space="preserve"> −0.41 dB。49 </w:t>
      </w:r>
      <w:r>
        <w:rPr>
          <w:rFonts w:hint="eastAsia"/>
        </w:rPr>
        <w:t xml:space="preserve">Hz，1200–1500</w:t>
      </w:r>
      <w:r>
        <w:t xml:space="preserve"> </w:t>
      </w:r>
      <w:r>
        <w:rPr>
          <w:rFonts w:hint="eastAsia"/>
        </w:rPr>
        <w:t xml:space="preserve">s，强线：两种方法几乎重合，相差约</w:t>
      </w:r>
      <w:r>
        <w:t xml:space="preserve"> 0.02 </w:t>
      </w:r>
      <w:r>
        <w:rPr>
          <w:rFonts w:hint="eastAsia"/>
        </w:rPr>
        <w:t xml:space="preserve">dB。全部</w:t>
      </w:r>
      <w:r>
        <w:t xml:space="preserve"> 105 </w:t>
      </w:r>
      <w:r>
        <w:rPr>
          <w:rFonts w:hint="eastAsia"/>
        </w:rPr>
        <w:t xml:space="preserve">个案例的观测谱峰增量汇总见图</w:t>
      </w:r>
      <w:r>
        <w:t xml:space="preserve"> </w:t>
      </w:r>
      <w:r>
        <w:rPr>
          <w:rFonts w:hint="eastAsia"/>
        </w:rPr>
        <w:t xml:space="preserve">10，弱线组</w:t>
      </w:r>
      <w:r>
        <w:t xml:space="preserve"> 15 </w:t>
      </w:r>
      <w:r>
        <w:rPr>
          <w:rFonts w:hint="eastAsia"/>
        </w:rPr>
        <w:t xml:space="preserve">例的归属见表</w:t>
      </w:r>
      <w:r>
        <w:t xml:space="preserve"> 6 </w:t>
      </w:r>
      <w:r>
        <w:rPr>
          <w:rFonts w:hint="eastAsia"/>
        </w:rPr>
        <w:t xml:space="preserve">和图</w:t>
      </w:r>
      <w:r>
        <w:t xml:space="preserve"> 11。</w:t>
      </w:r>
    </w:p>
    <w:p>
      <w:pPr>
        <w:pStyle w:val="BodyText"/>
      </w:pPr>
      <w:r>
        <w:t xml:space="preserve">49 Hz、1200–1500 s </w:t>
      </w:r>
      <w:r>
        <w:rPr>
          <w:rFonts w:hint="eastAsia"/>
        </w:rPr>
        <w:t xml:space="preserve">的强线经</w:t>
      </w:r>
      <w:r>
        <w:t xml:space="preserve"> LPS </w:t>
      </w:r>
      <w:r>
        <w:rPr>
          <w:rFonts w:hint="eastAsia"/>
        </w:rPr>
        <w:t xml:space="preserve">补偿后，谱峰已比未补偿周期图高</w:t>
      </w:r>
      <w:r>
        <w:t xml:space="preserve"> 7.91 </w:t>
      </w:r>
      <w:r>
        <w:rPr>
          <w:rFonts w:hint="eastAsia"/>
        </w:rPr>
        <w:t xml:space="preserve">dB；修正后为</w:t>
      </w:r>
      <w:r>
        <w:t xml:space="preserve"> 7.93 </w:t>
      </w:r>
      <w:r>
        <w:rPr>
          <w:rFonts w:hint="eastAsia"/>
        </w:rPr>
        <w:t xml:space="preserve">dB，只再提高</w:t>
      </w:r>
      <w:r>
        <w:t xml:space="preserve"> 0.02 </w:t>
      </w:r>
      <w:r>
        <w:rPr>
          <w:rFonts w:hint="eastAsia"/>
        </w:rPr>
        <w:t xml:space="preserve">dB，两条谱几乎重合（图</w:t>
      </w:r>
      <w:r>
        <w:t xml:space="preserve"> </w:t>
      </w:r>
      <w:r>
        <w:rPr>
          <w:rFonts w:hint="eastAsia"/>
        </w:rPr>
        <w:t xml:space="preserve">12(c)(f)(i)）。</w:t>
      </w:r>
    </w:p>
    <w:p>
      <w:pPr>
        <w:pStyle w:val="BodyText"/>
      </w:pPr>
      <w:r>
        <w:rPr>
          <w:rFonts w:hint="eastAsia"/>
        </w:rPr>
        <w:t xml:space="preserve">三个案例分别对应典型改善、前端失去谱线时最大峰的转移，以及强线上的小收益。全部案例的统计以</w:t>
      </w:r>
      <w:r>
        <w:t xml:space="preserve"> 5.2 </w:t>
      </w:r>
      <w:r>
        <w:rPr>
          <w:rFonts w:hint="eastAsia"/>
        </w:rPr>
        <w:t xml:space="preserve">节、表</w:t>
      </w:r>
      <w:r>
        <w:t xml:space="preserve"> 6 </w:t>
      </w:r>
      <w:r>
        <w:rPr>
          <w:rFonts w:hint="eastAsia"/>
        </w:rPr>
        <w:t xml:space="preserve">和图</w:t>
      </w:r>
      <w:r>
        <w:t xml:space="preserve"> 10 </w:t>
      </w:r>
      <w:r>
        <w:rPr>
          <w:rFonts w:hint="eastAsia"/>
        </w:rPr>
        <w:t xml:space="preserve">为准。</w:t>
      </w:r>
    </w:p>
    <w:p>
      <w:pPr>
        <w:pStyle w:val="BodyText"/>
      </w:pPr>
      <w:r>
        <w:t xml:space="preserve">100 Hz </w:t>
      </w:r>
      <w:r>
        <w:rPr>
          <w:rFonts w:hint="eastAsia"/>
        </w:rPr>
        <w:t xml:space="preserve">线在</w:t>
      </w:r>
      <w:r>
        <w:t xml:space="preserve"> 600–2100 s </w:t>
      </w:r>
      <w:r>
        <w:rPr>
          <w:rFonts w:hint="eastAsia"/>
        </w:rPr>
        <w:t xml:space="preserve">内连续</w:t>
      </w:r>
      <w:r>
        <w:t xml:space="preserve"> 5 </w:t>
      </w:r>
      <w:r>
        <w:rPr>
          <w:rFonts w:hint="eastAsia"/>
        </w:rPr>
        <w:t xml:space="preserve">个时段通过筛选，是连续可见时间最长的弱线。图</w:t>
      </w:r>
      <w:r>
        <w:t xml:space="preserve"> 13(a) </w:t>
      </w:r>
      <w:r>
        <w:rPr>
          <w:rFonts w:hint="eastAsia"/>
        </w:rPr>
        <w:t xml:space="preserve">是这一时段的</w:t>
      </w:r>
      <w:r>
        <w:t xml:space="preserve"> </w:t>
      </w:r>
      <w:r>
        <w:rPr>
          <w:rFonts w:hint="eastAsia"/>
        </w:rPr>
        <w:t xml:space="preserve">LOFAR，为便于显示改用</w:t>
      </w:r>
      <w:r>
        <w:t xml:space="preserve"> 60 s Hann </w:t>
      </w:r>
      <w:r>
        <w:rPr>
          <w:rFonts w:hint="eastAsia"/>
        </w:rPr>
        <w:t xml:space="preserve">窗、5</w:t>
      </w:r>
      <w:r>
        <w:t xml:space="preserve"> s </w:t>
      </w:r>
      <w:r>
        <w:rPr>
          <w:rFonts w:hint="eastAsia"/>
        </w:rPr>
        <w:t xml:space="preserve">步长。图中可见一条弱脊：相对</w:t>
      </w:r>
      <w:r>
        <w:t xml:space="preserve"> 100 Hz </w:t>
      </w:r>
      <w:r>
        <w:rPr>
          <w:rFonts w:hint="eastAsia"/>
        </w:rPr>
        <w:t xml:space="preserve">的频偏从约</w:t>
      </w:r>
      <w:r>
        <w:t xml:space="preserve"> 700 s </w:t>
      </w:r>
      <w:r>
        <w:rPr>
          <w:rFonts w:hint="eastAsia"/>
        </w:rPr>
        <w:t xml:space="preserve">时的</w:t>
      </w:r>
      <w:r>
        <w:t xml:space="preserve"> +0.2 Hz </w:t>
      </w:r>
      <w:r>
        <w:rPr>
          <w:rFonts w:hint="eastAsia"/>
        </w:rPr>
        <w:t xml:space="preserve">缓慢降到约</w:t>
      </w:r>
      <w:r>
        <w:t xml:space="preserve"> 2050 s </w:t>
      </w:r>
      <w:r>
        <w:rPr>
          <w:rFonts w:hint="eastAsia"/>
        </w:rPr>
        <w:t xml:space="preserve">时的</w:t>
      </w:r>
      <w:r>
        <w:t xml:space="preserve"> −0.05 Hz。</w:t>
      </w:r>
    </w:p>
    <w:p>
      <w:pPr>
        <w:pStyle w:val="CaptionedFigure"/>
        <w:keepNext/>
        <w:spacing w:before="120" w:after="60"/>
        <w:ind w:firstLine="0" w:left="0" w:right="0"/>
        <w:jc w:val="center"/>
      </w:pPr>
      <w:r>
        <w:drawing>
          <wp:inline>
            <wp:extent cx="5219999" cy="4865257"/>
            <wp:effectExtent b="0" l="0" r="0" t="0"/>
            <wp:docPr descr="图 13　100 Hz 弱线，600–2100 s。(a) LOFAR，显示用 60 s Hann 窗、5 s 步长，色标为相对全图中位数的分贝值。可见性筛选用的是 10 s 窗。(b) 每 300 s 段独立处理得到的 LPS 轨迹（宽灰带）与自适应轨迹（橙线）。GPS 推算曲线提供运动引起的频率变化的参考。(c) 自适应与 LPS 的轨迹差，在 ±27 mHz 以内。(d) 4 组连续可见弱线段的嵌套窗口（同一起点，150–600 s）的最大谱峰增量。实心、半实心、空心分别表示该窗口修正后的最大峰与筛选脊线一致、不确定、不一致（判据同 5.2 节）。100 Hz 的两组起点为 600 s 和 900 s，两组窗口共享 900–1200 s 的数据，因此 4 组只涉及 3 个频点，100 Hz 的两组不是独立重复。103 Hz 在 900–1200 s 附近有竞争脊。" title="" id="62" name="Picture"/>
            <a:graphic>
              <a:graphicData uri="http://schemas.openxmlformats.org/drawingml/2006/picture">
                <pic:pic>
                  <pic:nvPicPr>
                    <pic:cNvPr descr="img/fig13.png" id="63" name="Picture"/>
                    <pic:cNvPicPr>
                      <a:picLocks noChangeArrowheads="1" noChangeAspect="1"/>
                    </pic:cNvPicPr>
                  </pic:nvPicPr>
                  <pic:blipFill>
                    <a:blip r:embed="rId61"/>
                    <a:stretch>
                      <a:fillRect/>
                    </a:stretch>
                  </pic:blipFill>
                  <pic:spPr bwMode="auto">
                    <a:xfrm>
                      <a:off x="0" y="0"/>
                      <a:ext cx="5219999" cy="4865257"/>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图</w:t>
      </w:r>
      <w:r>
        <w:rPr>
          <w:b/>
          <w:bCs/>
        </w:rPr>
        <w:t xml:space="preserve"> 13</w:t>
      </w:r>
      <w:r>
        <w:t xml:space="preserve">　100 Hz </w:t>
      </w:r>
      <w:r>
        <w:rPr>
          <w:rFonts w:hint="eastAsia"/>
        </w:rPr>
        <w:t xml:space="preserve">弱线，600–2100</w:t>
      </w:r>
      <w:r>
        <w:t xml:space="preserve"> s。(a) </w:t>
      </w:r>
      <w:r>
        <w:rPr>
          <w:rFonts w:hint="eastAsia"/>
        </w:rPr>
        <w:t xml:space="preserve">LOFAR，显示用</w:t>
      </w:r>
      <w:r>
        <w:t xml:space="preserve"> 60 s Hann </w:t>
      </w:r>
      <w:r>
        <w:rPr>
          <w:rFonts w:hint="eastAsia"/>
        </w:rPr>
        <w:t xml:space="preserve">窗、5</w:t>
      </w:r>
      <w:r>
        <w:t xml:space="preserve"> s </w:t>
      </w:r>
      <w:r>
        <w:rPr>
          <w:rFonts w:hint="eastAsia"/>
        </w:rPr>
        <w:t xml:space="preserve">步长，色标为相对全图中位数的分贝值。可见性筛选用的是</w:t>
      </w:r>
      <w:r>
        <w:t xml:space="preserve"> 10 s </w:t>
      </w:r>
      <w:r>
        <w:rPr>
          <w:rFonts w:hint="eastAsia"/>
        </w:rPr>
        <w:t xml:space="preserve">窗。(b)</w:t>
      </w:r>
      <w:r>
        <w:t xml:space="preserve"> </w:t>
      </w:r>
      <w:r>
        <w:rPr>
          <w:rFonts w:hint="eastAsia"/>
        </w:rPr>
        <w:t xml:space="preserve">每</w:t>
      </w:r>
      <w:r>
        <w:t xml:space="preserve"> 300 s </w:t>
      </w:r>
      <w:r>
        <w:rPr>
          <w:rFonts w:hint="eastAsia"/>
        </w:rPr>
        <w:t xml:space="preserve">段独立处理得到的</w:t>
      </w:r>
      <w:r>
        <w:t xml:space="preserve"> LPS </w:t>
      </w:r>
      <w:r>
        <w:rPr>
          <w:rFonts w:hint="eastAsia"/>
        </w:rPr>
        <w:t xml:space="preserve">轨迹（宽灰带）与自适应轨迹（橙线）。GPS</w:t>
      </w:r>
      <w:r>
        <w:t xml:space="preserve"> </w:t>
      </w:r>
      <w:r>
        <w:rPr>
          <w:rFonts w:hint="eastAsia"/>
        </w:rPr>
        <w:t xml:space="preserve">推算曲线提供运动引起的频率变化的参考。(c)</w:t>
      </w:r>
      <w:r>
        <w:t xml:space="preserve"> </w:t>
      </w:r>
      <w:r>
        <w:rPr>
          <w:rFonts w:hint="eastAsia"/>
        </w:rPr>
        <w:t xml:space="preserve">自适应与</w:t>
      </w:r>
      <w:r>
        <w:t xml:space="preserve"> LPS </w:t>
      </w:r>
      <w:r>
        <w:rPr>
          <w:rFonts w:hint="eastAsia"/>
        </w:rPr>
        <w:t xml:space="preserve">的轨迹差，在</w:t>
      </w:r>
      <w:r>
        <w:t xml:space="preserve"> ±27 mHz </w:t>
      </w:r>
      <w:r>
        <w:rPr>
          <w:rFonts w:hint="eastAsia"/>
        </w:rPr>
        <w:t xml:space="preserve">以内。(d)</w:t>
      </w:r>
      <w:r>
        <w:t xml:space="preserve"> 4 </w:t>
      </w:r>
      <w:r>
        <w:rPr>
          <w:rFonts w:hint="eastAsia"/>
        </w:rPr>
        <w:t xml:space="preserve">组连续可见弱线段的嵌套窗口（同一起点，150–600</w:t>
      </w:r>
      <w:r>
        <w:t xml:space="preserve"> </w:t>
      </w:r>
      <w:r>
        <w:rPr>
          <w:rFonts w:hint="eastAsia"/>
        </w:rPr>
        <w:t xml:space="preserve">s）的最大谱峰增量。实心、半实心、空心分别表示该窗口修正后的最大峰与筛选脊线一致、不确定、不一致（判据同</w:t>
      </w:r>
      <w:r>
        <w:t xml:space="preserve"> 5.2 </w:t>
      </w:r>
      <w:r>
        <w:rPr>
          <w:rFonts w:hint="eastAsia"/>
        </w:rPr>
        <w:t xml:space="preserve">节）。100</w:t>
      </w:r>
      <w:r>
        <w:t xml:space="preserve"> Hz </w:t>
      </w:r>
      <w:r>
        <w:rPr>
          <w:rFonts w:hint="eastAsia"/>
        </w:rPr>
        <w:t xml:space="preserve">的两组起点为</w:t>
      </w:r>
      <w:r>
        <w:t xml:space="preserve"> 600 s </w:t>
      </w:r>
      <w:r>
        <w:rPr>
          <w:rFonts w:hint="eastAsia"/>
        </w:rPr>
        <w:t xml:space="preserve">和</w:t>
      </w:r>
      <w:r>
        <w:t xml:space="preserve"> 900 </w:t>
      </w:r>
      <w:r>
        <w:rPr>
          <w:rFonts w:hint="eastAsia"/>
        </w:rPr>
        <w:t xml:space="preserve">s，两组窗口共享</w:t>
      </w:r>
      <w:r>
        <w:t xml:space="preserve"> 900–1200 s </w:t>
      </w:r>
      <w:r>
        <w:rPr>
          <w:rFonts w:hint="eastAsia"/>
        </w:rPr>
        <w:t xml:space="preserve">的数据，因此</w:t>
      </w:r>
      <w:r>
        <w:t xml:space="preserve"> 4 </w:t>
      </w:r>
      <w:r>
        <w:rPr>
          <w:rFonts w:hint="eastAsia"/>
        </w:rPr>
        <w:t xml:space="preserve">组只涉及</w:t>
      </w:r>
      <w:r>
        <w:t xml:space="preserve"> 3 </w:t>
      </w:r>
      <w:r>
        <w:rPr>
          <w:rFonts w:hint="eastAsia"/>
        </w:rPr>
        <w:t xml:space="preserve">个频点，100</w:t>
      </w:r>
      <w:r>
        <w:t xml:space="preserve"> Hz </w:t>
      </w:r>
      <w:r>
        <w:rPr>
          <w:rFonts w:hint="eastAsia"/>
        </w:rPr>
        <w:t xml:space="preserve">的两组不是独立重复。103</w:t>
      </w:r>
      <w:r>
        <w:t xml:space="preserve"> Hz </w:t>
      </w:r>
      <w:r>
        <w:rPr>
          <w:rFonts w:hint="eastAsia"/>
        </w:rPr>
        <w:t xml:space="preserve">在</w:t>
      </w:r>
      <w:r>
        <w:t xml:space="preserve"> 900–1200 s </w:t>
      </w:r>
      <w:r>
        <w:rPr>
          <w:rFonts w:hint="eastAsia"/>
        </w:rPr>
        <w:t xml:space="preserve">附近有竞争脊。</w:t>
      </w:r>
    </w:p>
    <w:p>
      <w:pPr>
        <w:pStyle w:val="BodyText"/>
      </w:pPr>
      <w:r>
        <w:rPr>
          <w:rFonts w:hint="eastAsia"/>
        </w:rPr>
        <w:t xml:space="preserve">图</w:t>
      </w:r>
      <w:r>
        <w:t xml:space="preserve"> 13(b) </w:t>
      </w:r>
      <w:r>
        <w:rPr>
          <w:rFonts w:hint="eastAsia"/>
        </w:rPr>
        <w:t xml:space="preserve">给出每个</w:t>
      </w:r>
      <w:r>
        <w:t xml:space="preserve"> 300 s </w:t>
      </w:r>
      <w:r>
        <w:rPr>
          <w:rFonts w:hint="eastAsia"/>
        </w:rPr>
        <w:t xml:space="preserve">时段独立处理得到的</w:t>
      </w:r>
      <w:r>
        <w:t xml:space="preserve"> LPS </w:t>
      </w:r>
      <w:r>
        <w:rPr>
          <w:rFonts w:hint="eastAsia"/>
        </w:rPr>
        <w:t xml:space="preserve">轨迹和修正后的轨迹，两者都沿这条脊线变化。GPS</w:t>
      </w:r>
      <w:r>
        <w:t xml:space="preserve"> </w:t>
      </w:r>
      <w:r>
        <w:rPr>
          <w:rFonts w:hint="eastAsia"/>
        </w:rPr>
        <w:t xml:space="preserve">推算的轨迹形状与脊线相近，整体约低</w:t>
      </w:r>
      <w:r>
        <w:t xml:space="preserve"> 0.08 </w:t>
      </w:r>
      <w:r>
        <w:rPr>
          <w:rFonts w:hint="eastAsia"/>
        </w:rPr>
        <w:t xml:space="preserve">Hz，图中只作参考。</w:t>
      </w:r>
    </w:p>
    <w:p>
      <w:pPr>
        <w:pStyle w:val="BodyText"/>
      </w:pPr>
      <w:r>
        <w:rPr>
          <w:rFonts w:hint="eastAsia"/>
        </w:rPr>
        <w:t xml:space="preserve">图</w:t>
      </w:r>
      <w:r>
        <w:t xml:space="preserve"> 13(c) </w:t>
      </w:r>
      <w:r>
        <w:rPr>
          <w:rFonts w:hint="eastAsia"/>
        </w:rPr>
        <w:t xml:space="preserve">给出修正轨迹与</w:t>
      </w:r>
      <w:r>
        <w:t xml:space="preserve"> LPS </w:t>
      </w:r>
      <w:r>
        <w:rPr>
          <w:rFonts w:hint="eastAsia"/>
        </w:rPr>
        <w:t xml:space="preserve">轨迹之差。差值在各时段内缓慢变化，最大约</w:t>
      </w:r>
      <w:r>
        <w:t xml:space="preserve"> 26 </w:t>
      </w:r>
      <w:r>
        <w:rPr>
          <w:rFonts w:hint="eastAsia"/>
        </w:rPr>
        <w:t xml:space="preserve">mHz。按式</w:t>
      </w:r>
      <w:r>
        <w:t xml:space="preserve"> </w:t>
      </w:r>
      <w:r>
        <w:rPr>
          <w:rFonts w:hint="eastAsia"/>
        </w:rPr>
        <w:t xml:space="preserve">(3)，两条补偿轨迹若在</w:t>
      </w:r>
      <w:r>
        <w:t xml:space="preserve"> 50 s </w:t>
      </w:r>
      <w:r>
        <w:rPr>
          <w:rFonts w:hint="eastAsia"/>
        </w:rPr>
        <w:t xml:space="preserve">区间内相差</w:t>
      </w:r>
      <w:r>
        <w:t xml:space="preserve"> 10 </w:t>
      </w:r>
      <w:r>
        <w:rPr>
          <w:rFonts w:hint="eastAsia"/>
        </w:rPr>
        <w:t xml:space="preserve">mHz，它们的补偿相位差在该区间内累积</w:t>
      </w:r>
      <w:r>
        <w:t xml:space="preserve"> </w:t>
      </w:r>
      <w:r>
        <w:rPr>
          <w:rFonts w:hint="eastAsia"/>
        </w:rPr>
        <w:t xml:space="preserve">π。可见</w:t>
      </w:r>
      <w:r>
        <w:t xml:space="preserve"> mHz </w:t>
      </w:r>
      <w:r>
        <w:rPr>
          <w:rFonts w:hint="eastAsia"/>
        </w:rPr>
        <w:t xml:space="preserve">量级的轨迹改动，经积分后可以产生可观的相位变化。积累谱峰的实际变化，见前面的谱图和逐案例结果。</w:t>
      </w:r>
    </w:p>
    <w:p>
      <w:pPr>
        <w:pStyle w:val="BodyText"/>
      </w:pPr>
      <w:r>
        <w:rPr>
          <w:rFonts w:hint="eastAsia"/>
        </w:rPr>
        <w:t xml:space="preserve">积累时长实验取弱线组中至少连续两个时段通过筛选的频点，从连续段的起点取嵌套窗口，时长为</w:t>
      </w:r>
      <w:r>
        <w:t xml:space="preserve"> 150、300、450、600 </w:t>
      </w:r>
      <w:r>
        <w:rPr>
          <w:rFonts w:hint="eastAsia"/>
        </w:rPr>
        <w:t xml:space="preserve">s，且不超出连续通过的区间。共有</w:t>
      </w:r>
      <w:r>
        <w:t xml:space="preserve"> 4 </w:t>
      </w:r>
      <w:r>
        <w:rPr>
          <w:rFonts w:hint="eastAsia"/>
        </w:rPr>
        <w:t xml:space="preserve">组起点，覆盖</w:t>
      </w:r>
      <w:r>
        <w:t xml:space="preserve"> 3 </w:t>
      </w:r>
      <w:r>
        <w:rPr>
          <w:rFonts w:hint="eastAsia"/>
        </w:rPr>
        <w:t xml:space="preserve">个频点：</w:t>
      </w:r>
      <w:r>
        <w:t xml:space="preserve"> </w:t>
      </w:r>
      <w:r>
        <w:br/>
        <w:t xml:space="preserve">- 52 Hz 600 s </w:t>
      </w:r>
      <w:r>
        <w:rPr>
          <w:rFonts w:hint="eastAsia"/>
        </w:rPr>
        <w:t xml:space="preserve">起；</w:t>
      </w:r>
      <w:r>
        <w:t xml:space="preserve"> </w:t>
      </w:r>
      <w:r>
        <w:br/>
        <w:t xml:space="preserve">- 100 Hz 600 s </w:t>
      </w:r>
      <w:r>
        <w:rPr>
          <w:rFonts w:hint="eastAsia"/>
        </w:rPr>
        <w:t xml:space="preserve">起；</w:t>
      </w:r>
      <w:r>
        <w:t xml:space="preserve"> </w:t>
      </w:r>
      <w:r>
        <w:br/>
        <w:t xml:space="preserve">- 100 Hz 900 s </w:t>
      </w:r>
      <w:r>
        <w:rPr>
          <w:rFonts w:hint="eastAsia"/>
        </w:rPr>
        <w:t xml:space="preserve">起，覆盖跨过最近通过点的</w:t>
      </w:r>
      <w:r>
        <w:t xml:space="preserve"> 900–1500 s </w:t>
      </w:r>
      <w:r>
        <w:rPr>
          <w:rFonts w:hint="eastAsia"/>
        </w:rPr>
        <w:t xml:space="preserve">时段，与上一组窗口共享</w:t>
      </w:r>
      <w:r>
        <w:t xml:space="preserve"> 900–1200 s </w:t>
      </w:r>
      <w:r>
        <w:rPr>
          <w:rFonts w:hint="eastAsia"/>
        </w:rPr>
        <w:t xml:space="preserve">的数据；</w:t>
      </w:r>
      <w:r>
        <w:t xml:space="preserve"> </w:t>
      </w:r>
      <w:r>
        <w:br/>
        <w:t xml:space="preserve">- 103 Hz 900 s </w:t>
      </w:r>
      <w:r>
        <w:rPr>
          <w:rFonts w:hint="eastAsia"/>
        </w:rPr>
        <w:t xml:space="preserve">起，这一频点在</w:t>
      </w:r>
      <w:r>
        <w:t xml:space="preserve"> 900–1200 s </w:t>
      </w:r>
      <w:r>
        <w:rPr>
          <w:rFonts w:hint="eastAsia"/>
        </w:rPr>
        <w:t xml:space="preserve">附近有一条竞争脊。</w:t>
      </w:r>
    </w:p>
    <w:p>
      <w:pPr>
        <w:pStyle w:val="BodyText"/>
      </w:pPr>
      <w:r>
        <w:rPr>
          <w:rFonts w:hint="eastAsia"/>
        </w:rPr>
        <w:t xml:space="preserve">结果见图</w:t>
      </w:r>
      <w:r>
        <w:t xml:space="preserve"> </w:t>
      </w:r>
      <w:r>
        <w:rPr>
          <w:rFonts w:hint="eastAsia"/>
        </w:rPr>
        <w:t xml:space="preserve">13(d)。各窗口按</w:t>
      </w:r>
      <w:r>
        <w:t xml:space="preserve"> 5.2 </w:t>
      </w:r>
      <w:r>
        <w:rPr>
          <w:rFonts w:hint="eastAsia"/>
        </w:rPr>
        <w:t xml:space="preserve">节的判据检查修正后最大峰与筛选脊线的对应：实心标记为一致，半实心为不确定，空心为不一致。两组</w:t>
      </w:r>
      <w:r>
        <w:t xml:space="preserve"> 100 Hz </w:t>
      </w:r>
      <w:r>
        <w:rPr>
          <w:rFonts w:hint="eastAsia"/>
        </w:rPr>
        <w:t xml:space="preserve">窗口中，除</w:t>
      </w:r>
      <w:r>
        <w:t xml:space="preserve"> 600 s </w:t>
      </w:r>
      <w:r>
        <w:rPr>
          <w:rFonts w:hint="eastAsia"/>
        </w:rPr>
        <w:t xml:space="preserve">起的</w:t>
      </w:r>
      <w:r>
        <w:t xml:space="preserve"> 150 s </w:t>
      </w:r>
      <w:r>
        <w:rPr>
          <w:rFonts w:hint="eastAsia"/>
        </w:rPr>
        <w:t xml:space="preserve">窗口外，最大峰都与筛选脊线一致；这一</w:t>
      </w:r>
      <w:r>
        <w:t xml:space="preserve"> 150 s </w:t>
      </w:r>
      <w:r>
        <w:rPr>
          <w:rFonts w:hint="eastAsia"/>
        </w:rPr>
        <w:t xml:space="preserve">窗口的前端轨迹没有跟住谱线，增量为</w:t>
      </w:r>
      <w:r>
        <w:t xml:space="preserve"> −0.55 </w:t>
      </w:r>
      <w:r>
        <w:rPr>
          <w:rFonts w:hint="eastAsia"/>
        </w:rPr>
        <w:t xml:space="preserve">dB。在</w:t>
      </w:r>
      <w:r>
        <w:t xml:space="preserve"> 300–600 s </w:t>
      </w:r>
      <w:r>
        <w:rPr>
          <w:rFonts w:hint="eastAsia"/>
        </w:rPr>
        <w:t xml:space="preserve">窗口中，两组</w:t>
      </w:r>
      <w:r>
        <w:t xml:space="preserve"> 100 Hz </w:t>
      </w:r>
      <w:r>
        <w:rPr>
          <w:rFonts w:hint="eastAsia"/>
        </w:rPr>
        <w:t xml:space="preserve">的谱峰增量都为正，为</w:t>
      </w:r>
      <w:r>
        <w:t xml:space="preserve"> 1.10–2.16 </w:t>
      </w:r>
      <w:r>
        <w:rPr>
          <w:rFonts w:hint="eastAsia"/>
        </w:rPr>
        <w:t xml:space="preserve">dB，600</w:t>
      </w:r>
      <w:r>
        <w:t xml:space="preserve"> s </w:t>
      </w:r>
      <w:r>
        <w:rPr>
          <w:rFonts w:hint="eastAsia"/>
        </w:rPr>
        <w:t xml:space="preserve">时分别为</w:t>
      </w:r>
      <w:r>
        <w:t xml:space="preserve"> 2.16 </w:t>
      </w:r>
      <w:r>
        <w:rPr>
          <w:rFonts w:hint="eastAsia"/>
        </w:rPr>
        <w:t xml:space="preserve">和</w:t>
      </w:r>
      <w:r>
        <w:t xml:space="preserve"> 1.99 </w:t>
      </w:r>
      <w:r>
        <w:rPr>
          <w:rFonts w:hint="eastAsia"/>
        </w:rPr>
        <w:t xml:space="preserve">dB。增量并非随时长单调增加，两组在</w:t>
      </w:r>
      <w:r>
        <w:t xml:space="preserve"> 450 s </w:t>
      </w:r>
      <w:r>
        <w:rPr>
          <w:rFonts w:hint="eastAsia"/>
        </w:rPr>
        <w:t xml:space="preserve">时都低于</w:t>
      </w:r>
      <w:r>
        <w:t xml:space="preserve"> 300 s。52 Hz </w:t>
      </w:r>
      <w:r>
        <w:rPr>
          <w:rFonts w:hint="eastAsia"/>
        </w:rPr>
        <w:t xml:space="preserve">一组的四个窗口中，修正后的最大峰都与筛选脊线不一致。103</w:t>
      </w:r>
      <w:r>
        <w:t xml:space="preserve"> Hz </w:t>
      </w:r>
      <w:r>
        <w:rPr>
          <w:rFonts w:hint="eastAsia"/>
        </w:rPr>
        <w:t xml:space="preserve">一组在</w:t>
      </w:r>
      <w:r>
        <w:t xml:space="preserve"> 150 s </w:t>
      </w:r>
      <w:r>
        <w:rPr>
          <w:rFonts w:hint="eastAsia"/>
        </w:rPr>
        <w:t xml:space="preserve">和</w:t>
      </w:r>
      <w:r>
        <w:t xml:space="preserve"> 300 s </w:t>
      </w:r>
      <w:r>
        <w:rPr>
          <w:rFonts w:hint="eastAsia"/>
        </w:rPr>
        <w:t xml:space="preserve">时一致，增量为</w:t>
      </w:r>
      <w:r>
        <w:t xml:space="preserve"> 0.05 </w:t>
      </w:r>
      <w:r>
        <w:rPr>
          <w:rFonts w:hint="eastAsia"/>
        </w:rPr>
        <w:t xml:space="preserve">和</w:t>
      </w:r>
      <w:r>
        <w:t xml:space="preserve"> 0.18 </w:t>
      </w:r>
      <w:r>
        <w:rPr>
          <w:rFonts w:hint="eastAsia"/>
        </w:rPr>
        <w:t xml:space="preserve">dB；450</w:t>
      </w:r>
      <w:r>
        <w:t xml:space="preserve"> s </w:t>
      </w:r>
      <w:r>
        <w:rPr>
          <w:rFonts w:hint="eastAsia"/>
        </w:rPr>
        <w:t xml:space="preserve">时偏差不确定，600</w:t>
      </w:r>
      <w:r>
        <w:t xml:space="preserve"> s </w:t>
      </w:r>
      <w:r>
        <w:rPr>
          <w:rFonts w:hint="eastAsia"/>
        </w:rPr>
        <w:t xml:space="preserve">时转到附近的竞争脊。</w:t>
      </w:r>
    </w:p>
    <w:p>
      <w:pPr>
        <w:pStyle w:val="BodyText"/>
      </w:pPr>
      <w:r>
        <w:rPr>
          <w:rFonts w:hint="eastAsia"/>
        </w:rPr>
        <w:t xml:space="preserve">在</w:t>
      </w:r>
      <w:r>
        <w:t xml:space="preserve"> 100 Hz </w:t>
      </w:r>
      <w:r>
        <w:rPr>
          <w:rFonts w:hint="eastAsia"/>
        </w:rPr>
        <w:t xml:space="preserve">弱线的两组嵌套窗口上，300–600</w:t>
      </w:r>
      <w:r>
        <w:t xml:space="preserve"> s </w:t>
      </w:r>
      <w:r>
        <w:rPr>
          <w:rFonts w:hint="eastAsia"/>
        </w:rPr>
        <w:t xml:space="preserve">的谱峰增量全部为正，600</w:t>
      </w:r>
      <w:r>
        <w:t xml:space="preserve"> s </w:t>
      </w:r>
      <w:r>
        <w:rPr>
          <w:rFonts w:hint="eastAsia"/>
        </w:rPr>
        <w:t xml:space="preserve">时约为</w:t>
      </w:r>
      <w:r>
        <w:t xml:space="preserve"> 2.0–2.2 </w:t>
      </w:r>
      <w:r>
        <w:rPr>
          <w:rFonts w:hint="eastAsia"/>
        </w:rPr>
        <w:t xml:space="preserve">dB，与仿真中较长记录获得较大收益的方向一致。两组窗口共享</w:t>
      </w:r>
      <w:r>
        <w:t xml:space="preserve"> 900–1200 s </w:t>
      </w:r>
      <w:r>
        <w:rPr>
          <w:rFonts w:hint="eastAsia"/>
        </w:rPr>
        <w:t xml:space="preserve">的数据，是同一条线谱上的两次观察，增量也不随时长单调变化，这一结果不构成一般的时长规律。</w:t>
      </w:r>
    </w:p>
    <w:bookmarkEnd w:id="64"/>
    <w:bookmarkEnd w:id="65"/>
    <w:bookmarkStart w:id="68" w:name="讨论"/>
    <w:p>
      <w:pPr>
        <w:pStyle w:val="Heading1"/>
      </w:pPr>
      <w:r>
        <w:t xml:space="preserve">6 </w:t>
      </w:r>
      <w:r>
        <w:rPr>
          <w:rFonts w:hint="eastAsia"/>
        </w:rPr>
        <w:t xml:space="preserve">讨论</w:t>
      </w:r>
    </w:p>
    <w:bookmarkStart w:id="66" w:name="适用条件与性能取舍"/>
    <w:p>
      <w:pPr>
        <w:pStyle w:val="Heading2"/>
      </w:pPr>
      <w:r>
        <w:t xml:space="preserve">6.1 </w:t>
      </w:r>
      <w:r>
        <w:rPr>
          <w:rFonts w:hint="eastAsia"/>
        </w:rPr>
        <w:t xml:space="preserve">适用条件与性能取舍</w:t>
      </w:r>
    </w:p>
    <w:p>
      <w:pPr>
        <w:pStyle w:val="FirstParagraph"/>
      </w:pPr>
      <w:r>
        <w:rPr>
          <w:rFonts w:hint="eastAsia"/>
        </w:rPr>
        <w:t xml:space="preserve">修正在锚轨迹附近</w:t>
      </w:r>
      <w:r>
        <w:t xml:space="preserve"> ±0.02 </w:t>
      </w:r>
      <w:r>
        <w:rPr>
          <w:rFonts w:hint="eastAsia"/>
        </w:rPr>
        <w:t xml:space="preserve">Hz（扩张后</w:t>
      </w:r>
      <w:r>
        <w:t xml:space="preserve"> ±0.04 </w:t>
      </w:r>
      <w:r>
        <w:rPr>
          <w:rFonts w:hint="eastAsia"/>
        </w:rPr>
        <w:t xml:space="preserve">Hz）的范围内进行，回收的是一条大体跟住谱线的轨迹所留下的相位损失。对</w:t>
      </w:r>
      <w:r>
        <w:t xml:space="preserve"> VIT–LPS、VIT </w:t>
      </w:r>
      <w:r>
        <w:rPr>
          <w:rFonts w:hint="eastAsia"/>
        </w:rPr>
        <w:t xml:space="preserve">和</w:t>
      </w:r>
      <w:r>
        <w:t xml:space="preserve"> MFT </w:t>
      </w:r>
      <w:r>
        <w:rPr>
          <w:rFonts w:hint="eastAsia"/>
        </w:rPr>
        <w:t xml:space="preserve">三种前端，收益随修正前相干效率的变化相近（图</w:t>
      </w:r>
      <w:r>
        <w:t xml:space="preserve"> </w:t>
      </w:r>
      <w:r>
        <w:rPr>
          <w:rFonts w:hint="eastAsia"/>
        </w:rPr>
        <w:t xml:space="preserve">7）：中等效率的记录收益最大；效率接近</w:t>
      </w:r>
      <w:r>
        <w:t xml:space="preserve"> 1 </w:t>
      </w:r>
      <w:r>
        <w:rPr>
          <w:rFonts w:hint="eastAsia"/>
        </w:rPr>
        <w:t xml:space="preserve">时，前端轨迹已接近理想补偿，收益很小；效率低于</w:t>
      </w:r>
      <w:r>
        <w:t xml:space="preserve"> 0.2 </w:t>
      </w:r>
      <w:r>
        <w:rPr>
          <w:rFonts w:hint="eastAsia"/>
        </w:rPr>
        <w:t xml:space="preserve">时，多数前端轨迹在去掉平均偏差后仍有较多时间偏离真实轨迹</w:t>
      </w:r>
      <w:r>
        <w:t xml:space="preserve"> 0.1 Hz </w:t>
      </w:r>
      <w:r>
        <w:rPr>
          <w:rFonts w:hint="eastAsia"/>
        </w:rPr>
        <w:t xml:space="preserve">以上（4.4</w:t>
      </w:r>
      <w:r>
        <w:t xml:space="preserve"> </w:t>
      </w:r>
      <w:r>
        <w:rPr>
          <w:rFonts w:hint="eastAsia"/>
        </w:rPr>
        <w:t xml:space="preserve">节），收益也小。独立确认仿真中，无干扰、信噪比</w:t>
      </w:r>
      <w:r>
        <w:t xml:space="preserve"> −20 dB </w:t>
      </w:r>
      <w:r>
        <w:rPr>
          <w:rFonts w:hint="eastAsia"/>
        </w:rPr>
        <w:t xml:space="preserve">时，200</w:t>
      </w:r>
      <w:r>
        <w:t xml:space="preserve"> </w:t>
      </w:r>
      <w:r>
        <w:rPr>
          <w:rFonts w:hint="eastAsia"/>
        </w:rPr>
        <w:t xml:space="preserve">条记录中只有</w:t>
      </w:r>
      <w:r>
        <w:t xml:space="preserve"> 26 </w:t>
      </w:r>
      <w:r>
        <w:rPr>
          <w:rFonts w:hint="eastAsia"/>
        </w:rPr>
        <w:t xml:space="preserve">条</w:t>
      </w:r>
      <w:r>
        <w:t xml:space="preserve"> LPS </w:t>
      </w:r>
      <w:r>
        <w:rPr>
          <w:rFonts w:hint="eastAsia"/>
        </w:rPr>
        <w:t xml:space="preserve">轨迹的均方根误差小于</w:t>
      </w:r>
      <w:r>
        <w:t xml:space="preserve"> 0.05 </w:t>
      </w:r>
      <w:r>
        <w:rPr>
          <w:rFonts w:hint="eastAsia"/>
        </w:rPr>
        <w:t xml:space="preserve">Hz。在这种条件下，需要先改进检测与跟踪，使前端轨迹进入修正范围。实测给出了同样的界限：弱线组中有</w:t>
      </w:r>
      <w:r>
        <w:t xml:space="preserve"> 6 </w:t>
      </w:r>
      <w:r>
        <w:rPr>
          <w:rFonts w:hint="eastAsia"/>
        </w:rPr>
        <w:t xml:space="preserve">个案例的前端轨迹停在候选频带边缘或跟随其他脊线，前端失去筛选脊线后，带内最大峰的增量不能解释为预定线谱的增益（5.2</w:t>
      </w:r>
      <w:r>
        <w:t xml:space="preserve"> </w:t>
      </w:r>
      <w:r>
        <w:rPr>
          <w:rFonts w:hint="eastAsia"/>
        </w:rPr>
        <w:t xml:space="preserve">节）。实测中的强线处在另一端：49</w:t>
      </w:r>
      <w:r>
        <w:t xml:space="preserve"> Hz </w:t>
      </w:r>
      <w:r>
        <w:rPr>
          <w:rFonts w:hint="eastAsia"/>
        </w:rPr>
        <w:t xml:space="preserve">强线经</w:t>
      </w:r>
      <w:r>
        <w:t xml:space="preserve"> LPS </w:t>
      </w:r>
      <w:r>
        <w:rPr>
          <w:rFonts w:hint="eastAsia"/>
        </w:rPr>
        <w:t xml:space="preserve">补偿后，修正只再提高</w:t>
      </w:r>
      <w:r>
        <w:t xml:space="preserve"> 0.02 dB。</w:t>
      </w:r>
    </w:p>
    <w:p>
      <w:pPr>
        <w:pStyle w:val="BodyText"/>
      </w:pPr>
      <w:r>
        <w:rPr>
          <w:rFonts w:hint="eastAsia"/>
        </w:rPr>
        <w:t xml:space="preserve">“跟住谱线”也包括频率的时间平均值。修正目标取在零残余频率上，锚轨迹的常值偏差并入轨迹修正，会占用修正幅度界的一部分（3.2</w:t>
      </w:r>
      <w:r>
        <w:t xml:space="preserve"> </w:t>
      </w:r>
      <w:r>
        <w:rPr>
          <w:rFonts w:hint="eastAsia"/>
        </w:rPr>
        <w:t xml:space="preserve">节）。本文没有单独改变锚轨迹的常值偏差，结果只对应本文前端在所测条件下产生的轨迹；较大常值偏差下的修正效果尚未单独检验。</w:t>
      </w:r>
    </w:p>
    <w:p>
      <w:pPr>
        <w:pStyle w:val="BodyText"/>
      </w:pPr>
      <w:r>
        <w:rPr>
          <w:rFonts w:hint="eastAsia"/>
        </w:rPr>
        <w:t xml:space="preserve">在所测的</w:t>
      </w:r>
      <w:r>
        <w:t xml:space="preserve"> 150–600 s </w:t>
      </w:r>
      <w:r>
        <w:rPr>
          <w:rFonts w:hint="eastAsia"/>
        </w:rPr>
        <w:t xml:space="preserve">记录中，修正相对</w:t>
      </w:r>
      <w:r>
        <w:t xml:space="preserve"> LPS </w:t>
      </w:r>
      <w:r>
        <w:rPr>
          <w:rFonts w:hint="eastAsia"/>
        </w:rPr>
        <w:t xml:space="preserve">的平均增益随记录变长而增大。无干扰场景的幅度恒定，相干效率只由残余相位决定。LPS</w:t>
      </w:r>
      <w:r>
        <w:t xml:space="preserve"> </w:t>
      </w:r>
      <w:r>
        <w:rPr>
          <w:rFonts w:hint="eastAsia"/>
        </w:rPr>
        <w:t xml:space="preserve">补偿后的相干效率从</w:t>
      </w:r>
      <w:r>
        <w:t xml:space="preserve"> 150 s </w:t>
      </w:r>
      <w:r>
        <w:rPr>
          <w:rFonts w:hint="eastAsia"/>
        </w:rPr>
        <w:t xml:space="preserve">的</w:t>
      </w:r>
      <w:r>
        <w:t xml:space="preserve"> 0.58 </w:t>
      </w:r>
      <w:r>
        <w:rPr>
          <w:rFonts w:hint="eastAsia"/>
        </w:rPr>
        <w:t xml:space="preserve">降到</w:t>
      </w:r>
      <w:r>
        <w:t xml:space="preserve"> 600 s </w:t>
      </w:r>
      <w:r>
        <w:rPr>
          <w:rFonts w:hint="eastAsia"/>
        </w:rPr>
        <w:t xml:space="preserve">的</w:t>
      </w:r>
      <w:r>
        <w:t xml:space="preserve"> </w:t>
      </w:r>
      <w:r>
        <w:rPr>
          <w:rFonts w:hint="eastAsia"/>
        </w:rPr>
        <w:t xml:space="preserve">0.41，反映了</w:t>
      </w:r>
      <w:r>
        <w:t xml:space="preserve"> LPS </w:t>
      </w:r>
      <w:r>
        <w:rPr>
          <w:rFonts w:hint="eastAsia"/>
        </w:rPr>
        <w:t xml:space="preserve">在较长记录上留下更明显的相干损失；节点间隔固定为</w:t>
      </w:r>
      <w:r>
        <w:t xml:space="preserve"> 10 s </w:t>
      </w:r>
      <w:r>
        <w:rPr>
          <w:rFonts w:hint="eastAsia"/>
        </w:rPr>
        <w:t xml:space="preserve">时，修正后的相干效率在四个时长上都保持在</w:t>
      </w:r>
      <w:r>
        <w:t xml:space="preserve"> </w:t>
      </w:r>
      <w:r>
        <w:rPr>
          <w:rFonts w:hint="eastAsia"/>
        </w:rPr>
        <w:t xml:space="preserve">0.65–0.67。局部干扰场景的时长趋势还包含两项实验条件：干扰时间窗固定为</w:t>
      </w:r>
      <w:r>
        <w:t xml:space="preserve"> 20 </w:t>
      </w:r>
      <w:r>
        <w:rPr>
          <w:rFonts w:hint="eastAsia"/>
        </w:rPr>
        <w:t xml:space="preserve">s，它在记录中的占比随时长下降；节点数、正则和迭代上限按预设规则随时长缩放。因此，这一场景的时长结果描述的是整套方法随记录长度的表现。实测中，100</w:t>
      </w:r>
      <w:r>
        <w:t xml:space="preserve"> Hz </w:t>
      </w:r>
      <w:r>
        <w:rPr>
          <w:rFonts w:hint="eastAsia"/>
        </w:rPr>
        <w:t xml:space="preserve">弱线两组相互重叠的嵌套窗口在</w:t>
      </w:r>
      <w:r>
        <w:t xml:space="preserve"> 300–600 s </w:t>
      </w:r>
      <w:r>
        <w:rPr>
          <w:rFonts w:hint="eastAsia"/>
        </w:rPr>
        <w:t xml:space="preserve">的谱峰增量都为正（图</w:t>
      </w:r>
      <w:r>
        <w:t xml:space="preserve"> </w:t>
      </w:r>
      <w:r>
        <w:rPr>
          <w:rFonts w:hint="eastAsia"/>
        </w:rPr>
        <w:t xml:space="preserve">13(d)）。</w:t>
      </w:r>
    </w:p>
    <w:p>
      <w:pPr>
        <w:pStyle w:val="BodyText"/>
      </w:pPr>
      <w:r>
        <w:rPr>
          <w:rFonts w:hint="eastAsia"/>
        </w:rPr>
        <w:t xml:space="preserve">仿真使用白色圆对称复高斯噪声，式</w:t>
      </w:r>
      <w:r>
        <w:t xml:space="preserve"> (11) </w:t>
      </w:r>
      <w:r>
        <w:rPr>
          <w:rFonts w:hint="eastAsia"/>
        </w:rPr>
        <w:t xml:space="preserve">的最大似然解释也以这一模型为前提。海洋环境噪声可能偏离高斯分布，这种背景下的线谱增强已有专门研究</w:t>
      </w:r>
      <w:r>
        <w:t xml:space="preserve"> </w:t>
      </w:r>
      <w:r>
        <w:rPr>
          <w:rFonts w:hint="eastAsia"/>
        </w:rPr>
        <w:t xml:space="preserve">[30]。实测记录包含真实的海洋噪声，本文没有单独分析噪声统计特性对修正的影响。</w:t>
      </w:r>
    </w:p>
    <w:p>
      <w:pPr>
        <w:pStyle w:val="BodyText"/>
      </w:pPr>
      <w:r>
        <w:rPr>
          <w:rFonts w:hint="eastAsia"/>
        </w:rPr>
        <w:t xml:space="preserve">计算量随记录时长增长较快，因为节点数和每次目标计算的样点数同时增加；在积累时长实验中，600</w:t>
      </w:r>
      <w:r>
        <w:t xml:space="preserve"> s </w:t>
      </w:r>
      <w:r>
        <w:rPr>
          <w:rFonts w:hint="eastAsia"/>
        </w:rPr>
        <w:t xml:space="preserve">记录的单次求解中位耗时为</w:t>
      </w:r>
      <w:r>
        <w:t xml:space="preserve"> 16.6 </w:t>
      </w:r>
      <w:r>
        <w:rPr>
          <w:rFonts w:hint="eastAsia"/>
        </w:rPr>
        <w:t xml:space="preserve">s，约为记录时长的</w:t>
      </w:r>
      <w:r>
        <w:t xml:space="preserve"> </w:t>
      </w:r>
      <w:r>
        <w:rPr>
          <w:rFonts w:hint="eastAsia"/>
        </w:rPr>
        <w:t xml:space="preserve">2.8%。这些耗时对应整段记录到齐后的批处理；用于在线处理时，还需计入积累窗口本身带来的等待时间。对于更长的记录，可以分段处理，也可以在频率变化平缓的时段加大节点间隔。</w:t>
      </w:r>
    </w:p>
    <w:p>
      <w:pPr>
        <w:pStyle w:val="BodyText"/>
      </w:pPr>
      <w:r>
        <w:rPr>
          <w:rFonts w:hint="eastAsia"/>
        </w:rPr>
        <w:t xml:space="preserve">在同一批输入记录上，接在</w:t>
      </w:r>
      <w:r>
        <w:t xml:space="preserve"> VIT–LPS、VIT </w:t>
      </w:r>
      <w:r>
        <w:rPr>
          <w:rFonts w:hint="eastAsia"/>
        </w:rPr>
        <w:t xml:space="preserve">和</w:t>
      </w:r>
      <w:r>
        <w:t xml:space="preserve"> MFT </w:t>
      </w:r>
      <w:r>
        <w:rPr>
          <w:rFonts w:hint="eastAsia"/>
        </w:rPr>
        <w:t xml:space="preserve">之后的平均增量为</w:t>
      </w:r>
      <w:r>
        <w:t xml:space="preserve"> </w:t>
      </w:r>
      <w:r>
        <w:rPr>
          <w:rFonts w:hint="eastAsia"/>
        </w:rPr>
        <w:t xml:space="preserve">0.106–0.123，接在相位连续</w:t>
      </w:r>
      <w:r>
        <w:t xml:space="preserve"> TBD </w:t>
      </w:r>
      <w:r>
        <w:rPr>
          <w:rFonts w:hint="eastAsia"/>
        </w:rPr>
        <w:t xml:space="preserve">之后为</w:t>
      </w:r>
      <w:r>
        <w:t xml:space="preserve"> </w:t>
      </w:r>
      <w:r>
        <w:rPr>
          <w:rFonts w:hint="eastAsia"/>
        </w:rPr>
        <w:t xml:space="preserve">0.008（表</w:t>
      </w:r>
      <w:r>
        <w:t xml:space="preserve"> </w:t>
      </w:r>
      <w:r>
        <w:rPr>
          <w:rFonts w:hint="eastAsia"/>
        </w:rPr>
        <w:t xml:space="preserve">4）。按各前端自身的修正前相干效率筛选出的</w:t>
      </w:r>
      <w:r>
        <w:t xml:space="preserve"> 0.5–0.8 </w:t>
      </w:r>
      <w:r>
        <w:rPr>
          <w:rFonts w:hint="eastAsia"/>
        </w:rPr>
        <w:t xml:space="preserve">子集中，两者的平均修正前效率都约为</w:t>
      </w:r>
      <w:r>
        <w:t xml:space="preserve"> </w:t>
      </w:r>
      <w:r>
        <w:rPr>
          <w:rFonts w:hint="eastAsia"/>
        </w:rPr>
        <w:t xml:space="preserve">0.69，追加增量却分别为</w:t>
      </w:r>
      <w:r>
        <w:t xml:space="preserve"> 0.096 </w:t>
      </w:r>
      <w:r>
        <w:rPr>
          <w:rFonts w:hint="eastAsia"/>
        </w:rPr>
        <w:t xml:space="preserve">和</w:t>
      </w:r>
      <w:r>
        <w:t xml:space="preserve"> </w:t>
      </w:r>
      <w:r>
        <w:rPr>
          <w:rFonts w:hint="eastAsia"/>
        </w:rPr>
        <w:t xml:space="preserve">0.012。实测中，在两条链路的最大峰都与筛选脊线一致的</w:t>
      </w:r>
      <w:r>
        <w:t xml:space="preserve"> 100 Hz 5 </w:t>
      </w:r>
      <w:r>
        <w:rPr>
          <w:rFonts w:hint="eastAsia"/>
        </w:rPr>
        <w:t xml:space="preserve">个时段上，增量中位数分别为</w:t>
      </w:r>
      <w:r>
        <w:t xml:space="preserve"> 1.74 dB </w:t>
      </w:r>
      <w:r>
        <w:rPr>
          <w:rFonts w:hint="eastAsia"/>
        </w:rPr>
        <w:t xml:space="preserve">和</w:t>
      </w:r>
      <w:r>
        <w:t xml:space="preserve"> 0.065 </w:t>
      </w:r>
      <w:r>
        <w:rPr>
          <w:rFonts w:hint="eastAsia"/>
        </w:rPr>
        <w:t xml:space="preserve">dB，大小关系与仿真相同。</w:t>
      </w:r>
    </w:p>
    <w:p>
      <w:pPr>
        <w:pStyle w:val="BodyText"/>
      </w:pPr>
      <w:r>
        <w:rPr>
          <w:rFonts w:hint="eastAsia"/>
        </w:rPr>
        <w:t xml:space="preserve">三种依据逐帧功率形成轨迹的前端，主要通过频率连续性和后续平滑处理谱线的局部起伏。相位连续</w:t>
      </w:r>
      <w:r>
        <w:t xml:space="preserve"> TBD </w:t>
      </w:r>
      <w:r>
        <w:rPr>
          <w:rFonts w:hint="eastAsia"/>
        </w:rPr>
        <w:t xml:space="preserve">把频率和相位一起作为状态，并在读出频率时利用相邻</w:t>
      </w:r>
      <w:r>
        <w:t xml:space="preserve"> 8 s </w:t>
      </w:r>
      <w:r>
        <w:rPr>
          <w:rFonts w:hint="eastAsia"/>
        </w:rPr>
        <w:t xml:space="preserve">块的相位差；相位信息在它的跟踪和频率读出中都参与了轨迹的形成。在本文的</w:t>
      </w:r>
      <w:r>
        <w:t xml:space="preserve"> 10 s </w:t>
      </w:r>
      <w:r>
        <w:rPr>
          <w:rFonts w:hint="eastAsia"/>
        </w:rPr>
        <w:t xml:space="preserve">节点频率残差、修正幅度界和分阶段求解之下，相位连续</w:t>
      </w:r>
      <w:r>
        <w:t xml:space="preserve"> TBD </w:t>
      </w:r>
      <w:r>
        <w:rPr>
          <w:rFonts w:hint="eastAsia"/>
        </w:rPr>
        <w:t xml:space="preserve">之后可回收的相干效率增量较小。前端对相位信息的利用方式，以及剩余频率误差随时间变化的方式，可能共同决定了这部分追加收益的大小。跨前端实验直接比较的是本文实现的四种前端的输出增量；相位连续</w:t>
      </w:r>
      <w:r>
        <w:t xml:space="preserve"> TBD </w:t>
      </w:r>
      <w:r>
        <w:rPr>
          <w:rFonts w:hint="eastAsia"/>
        </w:rPr>
        <w:t xml:space="preserve">的单通道实现和频率读出方式见附录</w:t>
      </w:r>
      <w:r>
        <w:t xml:space="preserve"> </w:t>
      </w:r>
      <w:r>
        <w:rPr>
          <w:rFonts w:hint="eastAsia"/>
        </w:rPr>
        <w:t xml:space="preserve">B.3，实验没有分解各前端误差的时间结构，也没有把跟踪与频率读出的作用分开。</w:t>
      </w:r>
    </w:p>
    <w:p>
      <w:pPr>
        <w:pStyle w:val="BodyText"/>
      </w:pPr>
      <w:r>
        <w:rPr>
          <w:rFonts w:hint="eastAsia"/>
        </w:rPr>
        <w:t xml:space="preserve">从使用的角度看，对已有的依据逐帧功率形成轨迹的处理链，这一修正可以作为不改动前端的升级步骤：两条</w:t>
      </w:r>
      <w:r>
        <w:t xml:space="preserve"> VIT </w:t>
      </w:r>
      <w:r>
        <w:rPr>
          <w:rFonts w:hint="eastAsia"/>
        </w:rPr>
        <w:t xml:space="preserve">链路的平均相干效率由约</w:t>
      </w:r>
      <w:r>
        <w:t xml:space="preserve"> 0.62 </w:t>
      </w:r>
      <w:r>
        <w:rPr>
          <w:rFonts w:hint="eastAsia"/>
        </w:rPr>
        <w:t xml:space="preserve">提高到</w:t>
      </w:r>
      <w:r>
        <w:t xml:space="preserve"> </w:t>
      </w:r>
      <w:r>
        <w:rPr>
          <w:rFonts w:hint="eastAsia"/>
        </w:rPr>
        <w:t xml:space="preserve">0.742，实质退化比例在</w:t>
      </w:r>
      <w:r>
        <w:t xml:space="preserve"> 1.1% </w:t>
      </w:r>
      <w:r>
        <w:rPr>
          <w:rFonts w:hint="eastAsia"/>
        </w:rPr>
        <w:t xml:space="preserve">以内，修正步骤的中位耗时约</w:t>
      </w:r>
      <w:r>
        <w:t xml:space="preserve"> 2.2–2.4 </w:t>
      </w:r>
      <w:r>
        <w:rPr>
          <w:rFonts w:hint="eastAsia"/>
        </w:rPr>
        <w:t xml:space="preserve">s。对本文实现的相位连续</w:t>
      </w:r>
      <w:r>
        <w:t xml:space="preserve"> </w:t>
      </w:r>
      <w:r>
        <w:rPr>
          <w:rFonts w:hint="eastAsia"/>
        </w:rPr>
        <w:t xml:space="preserve">TBD，修正前的平均相干效率已达</w:t>
      </w:r>
      <w:r>
        <w:t xml:space="preserve"> </w:t>
      </w:r>
      <w:r>
        <w:rPr>
          <w:rFonts w:hint="eastAsia"/>
        </w:rPr>
        <w:t xml:space="preserve">0.775，修正后平均只增加</w:t>
      </w:r>
      <w:r>
        <w:t xml:space="preserve"> </w:t>
      </w:r>
      <w:r>
        <w:rPr>
          <w:rFonts w:hint="eastAsia"/>
        </w:rPr>
        <w:t xml:space="preserve">0.008，同时有</w:t>
      </w:r>
      <w:r>
        <w:t xml:space="preserve"> 8.1% </w:t>
      </w:r>
      <w:r>
        <w:rPr>
          <w:rFonts w:hint="eastAsia"/>
        </w:rPr>
        <w:t xml:space="preserve">的记录下降超过</w:t>
      </w:r>
      <w:r>
        <w:t xml:space="preserve"> </w:t>
      </w:r>
      <w:r>
        <w:rPr>
          <w:rFonts w:hint="eastAsia"/>
        </w:rPr>
        <w:t xml:space="preserve">0.01，接上修正的价值有限。</w:t>
      </w:r>
    </w:p>
    <w:p>
      <w:pPr>
        <w:pStyle w:val="BodyText"/>
      </w:pPr>
      <w:r>
        <w:rPr>
          <w:rFonts w:hint="eastAsia"/>
        </w:rPr>
        <w:t xml:space="preserve">修正范围的选择，是在修正能力与抗干扰之间取舍。无干扰时，不设修正幅度界的平均相干效率比自适应扩张高</w:t>
      </w:r>
      <w:r>
        <w:t xml:space="preserve"> </w:t>
      </w:r>
      <w:r>
        <w:rPr>
          <w:rFonts w:hint="eastAsia"/>
        </w:rPr>
        <w:t xml:space="preserve">0.006；局部干扰时，固定放宽和不设修正幅度界使约三分之一的记录实质退化，自适应扩张的退化比例为</w:t>
      </w:r>
      <w:r>
        <w:t xml:space="preserve"> </w:t>
      </w:r>
      <w:r>
        <w:rPr>
          <w:rFonts w:hint="eastAsia"/>
        </w:rPr>
        <w:t xml:space="preserve">2.0%，平均追加增益也最高。自适应扩张用无干扰时的小幅差距，换来了有干扰时退化的大幅减少；两种场景合并后，它的平均相干效率仍比不设修正幅度界高</w:t>
      </w:r>
      <w:r>
        <w:t xml:space="preserve"> 0.002。</w:t>
      </w:r>
    </w:p>
    <w:p>
      <w:pPr>
        <w:pStyle w:val="BodyText"/>
      </w:pPr>
      <w:r>
        <w:rPr>
          <w:rFonts w:hint="eastAsia"/>
        </w:rPr>
        <w:t xml:space="preserve">驻留阈值控制着追加收益与退化比例之间的取舍。在参数选择用仿真中，阈值从</w:t>
      </w:r>
      <w:r>
        <w:t xml:space="preserve"> 10 s </w:t>
      </w:r>
      <w:r>
        <w:rPr>
          <w:rFonts w:hint="eastAsia"/>
        </w:rPr>
        <w:t xml:space="preserve">增到</w:t>
      </w:r>
      <w:r>
        <w:t xml:space="preserve"> 45 </w:t>
      </w:r>
      <w:r>
        <w:rPr>
          <w:rFonts w:hint="eastAsia"/>
        </w:rPr>
        <w:t xml:space="preserve">s，局部干扰下的平均追加增益从</w:t>
      </w:r>
      <w:r>
        <w:t xml:space="preserve"> 0.020 </w:t>
      </w:r>
      <w:r>
        <w:rPr>
          <w:rFonts w:hint="eastAsia"/>
        </w:rPr>
        <w:t xml:space="preserve">降到</w:t>
      </w:r>
      <w:r>
        <w:t xml:space="preserve"> </w:t>
      </w:r>
      <w:r>
        <w:rPr>
          <w:rFonts w:hint="eastAsia"/>
        </w:rPr>
        <w:t xml:space="preserve">0.007，实质退化比例从</w:t>
      </w:r>
      <w:r>
        <w:t xml:space="preserve"> 13.8% </w:t>
      </w:r>
      <w:r>
        <w:rPr>
          <w:rFonts w:hint="eastAsia"/>
        </w:rPr>
        <w:t xml:space="preserve">降到</w:t>
      </w:r>
      <w:r>
        <w:t xml:space="preserve"> </w:t>
      </w:r>
      <w:r>
        <w:rPr>
          <w:rFonts w:hint="eastAsia"/>
        </w:rPr>
        <w:t xml:space="preserve">0.7%。本文按预设规则取</w:t>
      </w:r>
      <w:r>
        <w:t xml:space="preserve"> 30 </w:t>
      </w:r>
      <w:r>
        <w:rPr>
          <w:rFonts w:hint="eastAsia"/>
        </w:rPr>
        <w:t xml:space="preserve">s，在独立确认仿真中保留了追加收益，并把局部干扰下的退化比例控制在</w:t>
      </w:r>
      <w:r>
        <w:t xml:space="preserve"> </w:t>
      </w:r>
      <w:r>
        <w:rPr>
          <w:rFonts w:hint="eastAsia"/>
        </w:rPr>
        <w:t xml:space="preserve">2.0%。所测的干扰持续</w:t>
      </w:r>
      <w:r>
        <w:t xml:space="preserve"> 20 </w:t>
      </w:r>
      <w:r>
        <w:rPr>
          <w:rFonts w:hint="eastAsia"/>
        </w:rPr>
        <w:t xml:space="preserve">s，短于</w:t>
      </w:r>
      <w:r>
        <w:t xml:space="preserve"> 30 s </w:t>
      </w:r>
      <w:r>
        <w:rPr>
          <w:rFonts w:hint="eastAsia"/>
        </w:rPr>
        <w:t xml:space="preserve">的阈值；扩张在局部干扰下的触发比例为</w:t>
      </w:r>
      <w:r>
        <w:t xml:space="preserve"> </w:t>
      </w:r>
      <w:r>
        <w:rPr>
          <w:rFonts w:hint="eastAsia"/>
        </w:rPr>
        <w:t xml:space="preserve">27.9%，高于无干扰时的</w:t>
      </w:r>
      <w:r>
        <w:t xml:space="preserve"> </w:t>
      </w:r>
      <w:r>
        <w:rPr>
          <w:rFonts w:hint="eastAsia"/>
        </w:rPr>
        <w:t xml:space="preserve">19.4%。持续时间超过阈值、频差更小或与目标交叉的邻频线，可能使修正量贴边更久并触发扩张，2.0%</w:t>
      </w:r>
      <w:r>
        <w:t xml:space="preserve"> </w:t>
      </w:r>
      <w:r>
        <w:rPr>
          <w:rFonts w:hint="eastAsia"/>
        </w:rPr>
        <w:t xml:space="preserve">的退化比例对应的是本文所测的干扰设置。</w:t>
      </w:r>
    </w:p>
    <w:p>
      <w:pPr>
        <w:pStyle w:val="BodyText"/>
      </w:pPr>
      <w:r>
        <w:rPr>
          <w:rFonts w:hint="eastAsia"/>
        </w:rPr>
        <w:t xml:space="preserve">观测谱峰与目标相干效率的差别也影响修正范围的评价。局部干扰下，在不设修正幅度界实质退化的记录中，96%</w:t>
      </w:r>
      <w:r>
        <w:t xml:space="preserve"> </w:t>
      </w:r>
      <w:r>
        <w:rPr>
          <w:rFonts w:hint="eastAsia"/>
        </w:rPr>
        <w:t xml:space="preserve">的观测谱峰仍然升高（4.2</w:t>
      </w:r>
      <w:r>
        <w:t xml:space="preserve"> </w:t>
      </w:r>
      <w:r>
        <w:rPr>
          <w:rFonts w:hint="eastAsia"/>
        </w:rPr>
        <w:t xml:space="preserve">节）。只看观测谱峰，评价会偏向更宽的修正范围；本文在仿真中以目标相干效率选择参数，避免了这一偏向。实测中，扩张在</w:t>
      </w:r>
      <w:r>
        <w:t xml:space="preserve"> 5 </w:t>
      </w:r>
      <w:r>
        <w:rPr>
          <w:rFonts w:hint="eastAsia"/>
        </w:rPr>
        <w:t xml:space="preserve">个弱线组案例上触发，其中只有</w:t>
      </w:r>
      <w:r>
        <w:t xml:space="preserve"> 1 </w:t>
      </w:r>
      <w:r>
        <w:rPr>
          <w:rFonts w:hint="eastAsia"/>
        </w:rPr>
        <w:t xml:space="preserve">例的最大峰与筛选脊线一致，且该例的增益依赖峰值窗口的取法（5.2</w:t>
      </w:r>
      <w:r>
        <w:t xml:space="preserve"> </w:t>
      </w:r>
      <w:r>
        <w:rPr>
          <w:rFonts w:hint="eastAsia"/>
        </w:rPr>
        <w:t xml:space="preserve">节）；实测收益主要来自</w:t>
      </w:r>
      <w:r>
        <w:t xml:space="preserve"> ±0.02 Hz </w:t>
      </w:r>
      <w:r>
        <w:rPr>
          <w:rFonts w:hint="eastAsia"/>
        </w:rPr>
        <w:t xml:space="preserve">范围内的修正。</w:t>
      </w:r>
    </w:p>
    <w:bookmarkEnd w:id="66"/>
    <w:bookmarkStart w:id="67" w:name="实测证据与局限性"/>
    <w:p>
      <w:pPr>
        <w:pStyle w:val="Heading2"/>
      </w:pPr>
      <w:r>
        <w:t xml:space="preserve">6.2 </w:t>
      </w:r>
      <w:r>
        <w:rPr>
          <w:rFonts w:hint="eastAsia"/>
        </w:rPr>
        <w:t xml:space="preserve">实测证据与局限性</w:t>
      </w:r>
    </w:p>
    <w:p>
      <w:pPr>
        <w:pStyle w:val="FirstParagraph"/>
      </w:pPr>
      <w:r>
        <w:rPr>
          <w:rFonts w:hint="eastAsia"/>
        </w:rPr>
        <w:t xml:space="preserve">实测结果是单航次、单阵元可见弱线上的有限验证。实测评价使用观测谱峰，即</w:t>
      </w:r>
      <w:r>
        <w:t xml:space="preserve"> ±1.5 Hz </w:t>
      </w:r>
      <w:r>
        <w:rPr>
          <w:rFonts w:hint="eastAsia"/>
        </w:rPr>
        <w:t xml:space="preserve">搜索带内的最大值，两种方法的最大值可以位于不同的残余频率，也可以来自不同的分量。按本文描述性的脊线一致判据，15</w:t>
      </w:r>
      <w:r>
        <w:t xml:space="preserve"> </w:t>
      </w:r>
      <w:r>
        <w:rPr>
          <w:rFonts w:hint="eastAsia"/>
        </w:rPr>
        <w:t xml:space="preserve">个预筛弱线组案例中有</w:t>
      </w:r>
      <w:r>
        <w:t xml:space="preserve"> 8 </w:t>
      </w:r>
      <w:r>
        <w:rPr>
          <w:rFonts w:hint="eastAsia"/>
        </w:rPr>
        <w:t xml:space="preserve">例的最大峰映射与筛选脊线一致，这一子集的增量中位数为</w:t>
      </w:r>
      <w:r>
        <w:t xml:space="preserve"> 1.82 </w:t>
      </w:r>
      <w:r>
        <w:rPr>
          <w:rFonts w:hint="eastAsia"/>
        </w:rPr>
        <w:t xml:space="preserve">dB。其中</w:t>
      </w:r>
      <w:r>
        <w:t xml:space="preserve"> 100 Hz </w:t>
      </w:r>
      <w:r>
        <w:rPr>
          <w:rFonts w:hint="eastAsia"/>
        </w:rPr>
        <w:t xml:space="preserve">的</w:t>
      </w:r>
      <w:r>
        <w:t xml:space="preserve"> 5 </w:t>
      </w:r>
      <w:r>
        <w:rPr>
          <w:rFonts w:hint="eastAsia"/>
        </w:rPr>
        <w:t xml:space="preserve">个时段几何对应最稳定，与</w:t>
      </w:r>
      <w:r>
        <w:t xml:space="preserve"> GPS </w:t>
      </w:r>
      <w:r>
        <w:rPr>
          <w:rFonts w:hint="eastAsia"/>
        </w:rPr>
        <w:t xml:space="preserve">推算曲线的偏移和变化趋势也一致，谱峰增量为</w:t>
      </w:r>
      <w:r>
        <w:t xml:space="preserve"> 1.03–2.74 </w:t>
      </w:r>
      <w:r>
        <w:rPr>
          <w:rFonts w:hint="eastAsia"/>
        </w:rPr>
        <w:t xml:space="preserve">dB，中位数</w:t>
      </w:r>
      <w:r>
        <w:t xml:space="preserve"> 1.74 </w:t>
      </w:r>
      <w:r>
        <w:rPr>
          <w:rFonts w:hint="eastAsia"/>
        </w:rPr>
        <w:t xml:space="preserve">dB，是当前主要的实测证据。全部</w:t>
      </w:r>
      <w:r>
        <w:t xml:space="preserve"> 15 </w:t>
      </w:r>
      <w:r>
        <w:rPr>
          <w:rFonts w:hint="eastAsia"/>
        </w:rPr>
        <w:t xml:space="preserve">例带内最大峰增量的中位数也是</w:t>
      </w:r>
      <w:r>
        <w:t xml:space="preserve"> 1.74 </w:t>
      </w:r>
      <w:r>
        <w:rPr>
          <w:rFonts w:hint="eastAsia"/>
        </w:rPr>
        <w:t xml:space="preserve">dB，但其中包含前端失去筛选脊线、最大峰来自竞争分量或对应不确定的案例，不能视为预定线谱的统一增益；133</w:t>
      </w:r>
      <w:r>
        <w:t xml:space="preserve"> Hz </w:t>
      </w:r>
      <w:r>
        <w:rPr>
          <w:rFonts w:hint="eastAsia"/>
        </w:rPr>
        <w:t xml:space="preserve">案例中，修正后的最大峰来自约</w:t>
      </w:r>
      <w:r>
        <w:t xml:space="preserve"> 130.0 Hz </w:t>
      </w:r>
      <w:r>
        <w:rPr>
          <w:rFonts w:hint="eastAsia"/>
        </w:rPr>
        <w:t xml:space="preserve">的另一条线谱。</w:t>
      </w:r>
    </w:p>
    <w:p>
      <w:pPr>
        <w:pStyle w:val="BodyText"/>
      </w:pPr>
      <w:r>
        <w:rPr>
          <w:rFonts w:hint="eastAsia"/>
        </w:rPr>
        <w:t xml:space="preserve">弱线组按发射源级定义，第</w:t>
      </w:r>
      <w:r>
        <w:t xml:space="preserve"> 5 </w:t>
      </w:r>
      <w:r>
        <w:rPr>
          <w:rFonts w:hint="eastAsia"/>
        </w:rPr>
        <w:t xml:space="preserve">组的源级按递减规则推算。声源是受控拖曳的人工声源，15</w:t>
      </w:r>
      <w:r>
        <w:t xml:space="preserve"> </w:t>
      </w:r>
      <w:r>
        <w:rPr>
          <w:rFonts w:hint="eastAsia"/>
        </w:rPr>
        <w:t xml:space="preserve">个案例来自同一航次、同一阵元，按运行方法之前的</w:t>
      </w:r>
      <w:r>
        <w:t xml:space="preserve"> LOFAR </w:t>
      </w:r>
      <w:r>
        <w:rPr>
          <w:rFonts w:hint="eastAsia"/>
        </w:rPr>
        <w:t xml:space="preserve">可见性筛选得到。实测结论适用于在</w:t>
      </w:r>
      <w:r>
        <w:t xml:space="preserve"> 10 s LOFAR </w:t>
      </w:r>
      <w:r>
        <w:rPr>
          <w:rFonts w:hint="eastAsia"/>
        </w:rPr>
        <w:t xml:space="preserve">上可见、且前端轨迹跟住的弱线；这些结果没有建立检测概率、虚警率、作用距离或跨目标的泛化性能。在真实海洋背景中注入已知目标，可以在实测噪声下直接计算目标相干效率，是进一步检验的方向。</w:t>
      </w:r>
    </w:p>
    <w:p>
      <w:pPr>
        <w:pStyle w:val="BodyText"/>
      </w:pPr>
      <w:r>
        <w:rPr>
          <w:rFonts w:hint="eastAsia"/>
        </w:rPr>
        <w:t xml:space="preserve">图</w:t>
      </w:r>
      <w:r>
        <w:t xml:space="preserve"> 13 </w:t>
      </w:r>
      <w:r>
        <w:rPr>
          <w:rFonts w:hint="eastAsia"/>
        </w:rPr>
        <w:t xml:space="preserve">的</w:t>
      </w:r>
      <w:r>
        <w:t xml:space="preserve"> 100 Hz </w:t>
      </w:r>
      <w:r>
        <w:rPr>
          <w:rFonts w:hint="eastAsia"/>
        </w:rPr>
        <w:t xml:space="preserve">脊线与</w:t>
      </w:r>
      <w:r>
        <w:t xml:space="preserve"> GPS </w:t>
      </w:r>
      <w:r>
        <w:rPr>
          <w:rFonts w:hint="eastAsia"/>
        </w:rPr>
        <w:t xml:space="preserve">推算曲线的变化趋势相近，整体偏移约</w:t>
      </w:r>
      <w:r>
        <w:t xml:space="preserve"> 0.08 Hz。GPS </w:t>
      </w:r>
      <w:r>
        <w:rPr>
          <w:rFonts w:hint="eastAsia"/>
        </w:rPr>
        <w:t xml:space="preserve">推算曲线提供了运动引起的频率变化的参考；图</w:t>
      </w:r>
      <w:r>
        <w:t xml:space="preserve"> 13 </w:t>
      </w:r>
      <w:r>
        <w:rPr>
          <w:rFonts w:hint="eastAsia"/>
        </w:rPr>
        <w:t xml:space="preserve">以这条连续的窄带脊线为处理对象，展示轨迹修正前后的聚焦结果。其他频点的筛选脊线与</w:t>
      </w:r>
      <w:r>
        <w:t xml:space="preserve"> GPS </w:t>
      </w:r>
      <w:r>
        <w:rPr>
          <w:rFonts w:hint="eastAsia"/>
        </w:rPr>
        <w:t xml:space="preserve">推算曲线的平均偏移在</w:t>
      </w:r>
      <w:r>
        <w:t xml:space="preserve"> −0.49 </w:t>
      </w:r>
      <w:r>
        <w:rPr>
          <w:rFonts w:hint="eastAsia"/>
        </w:rPr>
        <w:t xml:space="preserve">至</w:t>
      </w:r>
      <w:r>
        <w:t xml:space="preserve"> +0.53 Hz </w:t>
      </w:r>
      <w:r>
        <w:rPr>
          <w:rFonts w:hint="eastAsia"/>
        </w:rPr>
        <w:t xml:space="preserve">之间，这些频点上脊线与发射线谱的对应还需要独立的参考信息来确认。</w:t>
      </w:r>
    </w:p>
    <w:bookmarkEnd w:id="67"/>
    <w:bookmarkEnd w:id="68"/>
    <w:bookmarkStart w:id="69" w:name="结论"/>
    <w:p>
      <w:pPr>
        <w:pStyle w:val="Heading1"/>
      </w:pPr>
      <w:r>
        <w:t xml:space="preserve">7 </w:t>
      </w:r>
      <w:r>
        <w:rPr>
          <w:rFonts w:hint="eastAsia"/>
        </w:rPr>
        <w:t xml:space="preserve">结论</w:t>
      </w:r>
    </w:p>
    <w:p>
      <w:pPr>
        <w:pStyle w:val="FirstParagraph"/>
      </w:pPr>
      <w:r>
        <w:rPr>
          <w:rFonts w:hint="eastAsia"/>
        </w:rPr>
        <w:t xml:space="preserve">本文在已有频率轨迹与长时积累之间加入一步相干驱动的频率轨迹自聚焦。频率误差经积分形成残余相位，误差随时间变化的方式影响长时积累的聚焦效果。方法用</w:t>
      </w:r>
      <w:r>
        <w:t xml:space="preserve"> 10 s </w:t>
      </w:r>
      <w:r>
        <w:rPr>
          <w:rFonts w:hint="eastAsia"/>
        </w:rPr>
        <w:t xml:space="preserve">节点的分段线性频率残差修正前端轨迹，以补偿后复记录的分块相干能量为目标，用解析梯度和块长由短到长的分阶段求解得到修正系数。修正先限定在</w:t>
      </w:r>
      <w:r>
        <w:t xml:space="preserve"> ±0.02 Hz </w:t>
      </w:r>
      <w:r>
        <w:rPr>
          <w:rFonts w:hint="eastAsia"/>
        </w:rPr>
        <w:t xml:space="preserve">内；修正量连续贴边至少</w:t>
      </w:r>
      <w:r>
        <w:t xml:space="preserve"> 30 s </w:t>
      </w:r>
      <w:r>
        <w:rPr>
          <w:rFonts w:hint="eastAsia"/>
        </w:rPr>
        <w:t xml:space="preserve">时，只把相关节点及其相邻节点放宽到</w:t>
      </w:r>
      <w:r>
        <w:t xml:space="preserve"> ±0.04 Hz。</w:t>
      </w:r>
    </w:p>
    <w:p>
      <w:pPr>
        <w:pStyle w:val="BodyText"/>
      </w:pPr>
      <w:r>
        <w:rPr>
          <w:rFonts w:hint="eastAsia"/>
        </w:rPr>
        <w:t xml:space="preserve">在</w:t>
      </w:r>
      <w:r>
        <w:t xml:space="preserve"> 2800 </w:t>
      </w:r>
      <w:r>
        <w:rPr>
          <w:rFonts w:hint="eastAsia"/>
        </w:rPr>
        <w:t xml:space="preserve">条新生成的仿真记录上，相对局部峰值平滑轨迹，14</w:t>
      </w:r>
      <w:r>
        <w:t xml:space="preserve"> </w:t>
      </w:r>
      <w:r>
        <w:rPr>
          <w:rFonts w:hint="eastAsia"/>
        </w:rPr>
        <w:t xml:space="preserve">个场景与信噪比组合的目标相干效率和谱峰都提高：平均相干效率从</w:t>
      </w:r>
      <w:r>
        <w:t xml:space="preserve"> 0.466 </w:t>
      </w:r>
      <w:r>
        <w:rPr>
          <w:rFonts w:hint="eastAsia"/>
        </w:rPr>
        <w:t xml:space="preserve">提高到</w:t>
      </w:r>
      <w:r>
        <w:t xml:space="preserve"> </w:t>
      </w:r>
      <w:r>
        <w:rPr>
          <w:rFonts w:hint="eastAsia"/>
        </w:rPr>
        <w:t xml:space="preserve">0.660，与理想补偿之间的差距缩小约</w:t>
      </w:r>
      <w:r>
        <w:t xml:space="preserve"> </w:t>
      </w:r>
      <w:r>
        <w:rPr>
          <w:rFonts w:hint="eastAsia"/>
        </w:rPr>
        <w:t xml:space="preserve">36%；谱峰平均提高</w:t>
      </w:r>
      <w:r>
        <w:t xml:space="preserve"> 2.26 </w:t>
      </w:r>
      <w:r>
        <w:rPr>
          <w:rFonts w:hint="eastAsia"/>
        </w:rPr>
        <w:t xml:space="preserve">dB；95.0%</w:t>
      </w:r>
      <w:r>
        <w:t xml:space="preserve"> </w:t>
      </w:r>
      <w:r>
        <w:rPr>
          <w:rFonts w:hint="eastAsia"/>
        </w:rPr>
        <w:t xml:space="preserve">的记录相干效率提高，下降超过</w:t>
      </w:r>
      <w:r>
        <w:t xml:space="preserve"> 0.01 </w:t>
      </w:r>
      <w:r>
        <w:rPr>
          <w:rFonts w:hint="eastAsia"/>
        </w:rPr>
        <w:t xml:space="preserve">的占</w:t>
      </w:r>
      <w:r>
        <w:t xml:space="preserve"> </w:t>
      </w:r>
      <w:r>
        <w:rPr>
          <w:rFonts w:hint="eastAsia"/>
        </w:rPr>
        <w:t xml:space="preserve">1.0%。在持续</w:t>
      </w:r>
      <w:r>
        <w:t xml:space="preserve"> 20 s </w:t>
      </w:r>
      <w:r>
        <w:rPr>
          <w:rFonts w:hint="eastAsia"/>
        </w:rPr>
        <w:t xml:space="preserve">的局部邻频干扰下，自适应扩张在所比较的修正方式中取得最高的平均相干效率增益，退化比例为</w:t>
      </w:r>
      <w:r>
        <w:t xml:space="preserve"> </w:t>
      </w:r>
      <w:r>
        <w:rPr>
          <w:rFonts w:hint="eastAsia"/>
        </w:rPr>
        <w:t xml:space="preserve">2.0%，固定放宽和不设修正幅度界约为三分之一。在所测的</w:t>
      </w:r>
      <w:r>
        <w:t xml:space="preserve"> 150–600 s </w:t>
      </w:r>
      <w:r>
        <w:rPr>
          <w:rFonts w:hint="eastAsia"/>
        </w:rPr>
        <w:t xml:space="preserve">记录中，相干效率增量随积累时长增加，无干扰时从</w:t>
      </w:r>
      <w:r>
        <w:t xml:space="preserve"> 0.086 </w:t>
      </w:r>
      <w:r>
        <w:rPr>
          <w:rFonts w:hint="eastAsia"/>
        </w:rPr>
        <w:t xml:space="preserve">增到</w:t>
      </w:r>
      <w:r>
        <w:t xml:space="preserve"> </w:t>
      </w:r>
      <w:r>
        <w:rPr>
          <w:rFonts w:hint="eastAsia"/>
        </w:rPr>
        <w:t xml:space="preserve">0.250。接在</w:t>
      </w:r>
      <w:r>
        <w:t xml:space="preserve"> VIT–LPS、VIT、MFT </w:t>
      </w:r>
      <w:r>
        <w:rPr>
          <w:rFonts w:hint="eastAsia"/>
        </w:rPr>
        <w:t xml:space="preserve">和相位连续</w:t>
      </w:r>
      <w:r>
        <w:t xml:space="preserve"> TBD </w:t>
      </w:r>
      <w:r>
        <w:rPr>
          <w:rFonts w:hint="eastAsia"/>
        </w:rPr>
        <w:t xml:space="preserve">四种前端之后，平均增量的</w:t>
      </w:r>
      <w:r>
        <w:t xml:space="preserve"> 95% </w:t>
      </w:r>
      <w:r>
        <w:rPr>
          <w:rFonts w:hint="eastAsia"/>
        </w:rPr>
        <w:t xml:space="preserve">区间都高于零；依据逐帧功率形成轨迹的三种前端获益</w:t>
      </w:r>
      <w:r>
        <w:t xml:space="preserve"> </w:t>
      </w:r>
      <w:r>
        <w:rPr>
          <w:rFonts w:hint="eastAsia"/>
        </w:rPr>
        <w:t xml:space="preserve">0.106–0.123，相位连续</w:t>
      </w:r>
      <w:r>
        <w:t xml:space="preserve"> TBD </w:t>
      </w:r>
      <w:r>
        <w:rPr>
          <w:rFonts w:hint="eastAsia"/>
        </w:rPr>
        <w:t xml:space="preserve">获益</w:t>
      </w:r>
      <w:r>
        <w:t xml:space="preserve"> 0.008。</w:t>
      </w:r>
    </w:p>
    <w:p>
      <w:pPr>
        <w:pStyle w:val="BodyText"/>
      </w:pPr>
      <w:r>
        <w:t xml:space="preserve">SWellEx-96 </w:t>
      </w:r>
      <w:r>
        <w:rPr>
          <w:rFonts w:hint="eastAsia"/>
        </w:rPr>
        <w:t xml:space="preserve">拖曳声源的单阵元数据提供了可见弱线上的有限实测验证。与运动趋势一致的</w:t>
      </w:r>
      <w:r>
        <w:t xml:space="preserve"> 100 Hz </w:t>
      </w:r>
      <w:r>
        <w:rPr>
          <w:rFonts w:hint="eastAsia"/>
        </w:rPr>
        <w:t xml:space="preserve">可见脊线在</w:t>
      </w:r>
      <w:r>
        <w:t xml:space="preserve"> 5 </w:t>
      </w:r>
      <w:r>
        <w:rPr>
          <w:rFonts w:hint="eastAsia"/>
        </w:rPr>
        <w:t xml:space="preserve">个</w:t>
      </w:r>
      <w:r>
        <w:t xml:space="preserve"> 300 s </w:t>
      </w:r>
      <w:r>
        <w:rPr>
          <w:rFonts w:hint="eastAsia"/>
        </w:rPr>
        <w:t xml:space="preserve">时段上，修正后的谱峰比局部峰值平滑轨迹高</w:t>
      </w:r>
      <w:r>
        <w:t xml:space="preserve"> 1.03–2.74 </w:t>
      </w:r>
      <w:r>
        <w:rPr>
          <w:rFonts w:hint="eastAsia"/>
        </w:rPr>
        <w:t xml:space="preserve">dB，中位数</w:t>
      </w:r>
      <w:r>
        <w:t xml:space="preserve"> 1.74 </w:t>
      </w:r>
      <w:r>
        <w:rPr>
          <w:rFonts w:hint="eastAsia"/>
        </w:rPr>
        <w:t xml:space="preserve">dB；在这条线相互重叠的两组嵌套窗口上，300–600</w:t>
      </w:r>
      <w:r>
        <w:t xml:space="preserve"> s </w:t>
      </w:r>
      <w:r>
        <w:rPr>
          <w:rFonts w:hint="eastAsia"/>
        </w:rPr>
        <w:t xml:space="preserve">的增量全部为正，但不随时长单调变化。其他弱线案例中存在对应不确定或竞争分量，前端失去筛选脊线时，带内最大峰的提高不能解释为预定线谱的增益。</w:t>
      </w:r>
    </w:p>
    <w:p>
      <w:pPr>
        <w:pStyle w:val="BodyText"/>
      </w:pPr>
      <w:r>
        <w:rPr>
          <w:rFonts w:hint="eastAsia"/>
        </w:rPr>
        <w:t xml:space="preserve">这一修正步骤只依赖复基带记录和前端轨迹，可以接在已跟住目标谱线的线谱跟踪与长时积累处理之间。后续工作包括：在更长、更近频或与目标交叉的邻频干扰下检验扩张规则，利用同一目标多根谐波线谱的多普勒比例关系联合修正轨迹，把方法用于阵列波束输出，以及提高长记录上的计算效率。</w:t>
      </w:r>
    </w:p>
    <w:bookmarkEnd w:id="69"/>
    <w:bookmarkStart w:id="70" w:name="数据与代码可用性"/>
    <w:p>
      <w:pPr>
        <w:pStyle w:val="Heading1"/>
      </w:pPr>
      <w:r>
        <w:rPr>
          <w:rFonts w:hint="eastAsia"/>
        </w:rPr>
        <w:t xml:space="preserve">数据与代码可用性</w:t>
      </w:r>
    </w:p>
    <w:p>
      <w:pPr>
        <w:pStyle w:val="FirstParagraph"/>
      </w:pPr>
      <w:r>
        <w:t xml:space="preserve">SWellEx-96 </w:t>
      </w:r>
      <w:r>
        <w:rPr>
          <w:rFonts w:hint="eastAsia"/>
        </w:rPr>
        <w:t xml:space="preserve">实测数据可从文献</w:t>
      </w:r>
      <w:r>
        <w:t xml:space="preserve"> [29] </w:t>
      </w:r>
      <w:r>
        <w:rPr>
          <w:rFonts w:hint="eastAsia"/>
        </w:rPr>
        <w:t xml:space="preserve">给出的网址获取，本文使用</w:t>
      </w:r>
      <w:r>
        <w:t xml:space="preserve"> S5 </w:t>
      </w:r>
      <w:r>
        <w:rPr>
          <w:rFonts w:hint="eastAsia"/>
        </w:rPr>
        <w:t xml:space="preserve">航次</w:t>
      </w:r>
      <w:r>
        <w:t xml:space="preserve"> HLA North </w:t>
      </w:r>
      <w:r>
        <w:rPr>
          <w:rFonts w:hint="eastAsia"/>
        </w:rPr>
        <w:t xml:space="preserve">的记录。本文的处理代码、参数配置、仿真随机种子规则和逐记录结果汇总表【待作者确认：公开方式、仓库地址或获取途径】。复现所需的实现细节见附录</w:t>
      </w:r>
      <w:r>
        <w:t xml:space="preserve"> B。</w:t>
      </w:r>
    </w:p>
    <w:bookmarkEnd w:id="70"/>
    <w:bookmarkStart w:id="74" w:name="附录-a-理论推导"/>
    <w:p>
      <w:pPr>
        <w:pStyle w:val="Heading1"/>
      </w:pPr>
      <w:r>
        <w:rPr>
          <w:rFonts w:hint="eastAsia"/>
        </w:rPr>
        <w:t xml:space="preserve">附录</w:t>
      </w:r>
      <w:r>
        <w:t xml:space="preserve"> A </w:t>
      </w:r>
      <w:r>
        <w:rPr>
          <w:rFonts w:hint="eastAsia"/>
        </w:rPr>
        <w:t xml:space="preserve">理论推导</w:t>
      </w:r>
    </w:p>
    <w:bookmarkStart w:id="71" w:name="a.1-运动声源的发射时刻与接收频率关系"/>
    <w:p>
      <w:pPr>
        <w:pStyle w:val="Heading2"/>
      </w:pPr>
      <w:r>
        <w:t xml:space="preserve">A.1 </w:t>
      </w:r>
      <w:r>
        <w:rPr>
          <w:rFonts w:hint="eastAsia"/>
        </w:rPr>
        <w:t xml:space="preserve">运动声源的发射时刻与接收频率关系</w:t>
      </w:r>
    </w:p>
    <w:p>
      <w:pPr>
        <w:pStyle w:val="FirstParagraph"/>
      </w:pPr>
      <w:r>
        <w:rPr>
          <w:rFonts w:hint="eastAsia"/>
        </w:rPr>
        <w:t xml:space="preserve">声源沿直线匀速运动，速度为</w:t>
      </w:r>
      <w:r>
        <w:t xml:space="preserve"> </w:t>
      </w:r>
      <m:oMath>
        <m:r>
          <m:t>v</m:t>
        </m:r>
      </m:oMath>
      <w:r>
        <w:rPr>
          <w:rFonts w:hint="eastAsia"/>
        </w:rPr>
        <w:t xml:space="preserve">，在发射时刻</w:t>
      </w:r>
      <w:r>
        <w:t xml:space="preserve"> </w:t>
      </w:r>
      <m:oMath>
        <m:sSub>
          <m:e>
            <m:r>
              <m:t>τ</m:t>
            </m:r>
          </m:e>
          <m:sub>
            <m:r>
              <m:t>c</m:t>
            </m:r>
          </m:sub>
        </m:sSub>
      </m:oMath>
      <w:r>
        <w:t xml:space="preserve"> </w:t>
      </w:r>
      <w:r>
        <w:rPr>
          <w:rFonts w:hint="eastAsia"/>
        </w:rPr>
        <w:t xml:space="preserve">距水听器最近，最近距离为</w:t>
      </w:r>
      <w:r>
        <w:t xml:space="preserve"> </w:t>
      </w:r>
      <m:oMath>
        <m:sSub>
          <m:e>
            <m:r>
              <m:t>d</m:t>
            </m:r>
          </m:e>
          <m:sub>
            <m:r>
              <m:t>c</m:t>
            </m:r>
          </m:sub>
        </m:sSub>
      </m:oMath>
      <w:r>
        <w:rPr>
          <w:rFonts w:hint="eastAsia"/>
        </w:rPr>
        <w:t xml:space="preserve">。发射时刻</w:t>
      </w:r>
      <w:r>
        <w:t xml:space="preserve"> </w:t>
      </w:r>
      <m:oMath>
        <m:r>
          <m:t>τ</m:t>
        </m:r>
      </m:oMath>
      <w:r>
        <w:t xml:space="preserve"> </w:t>
      </w:r>
      <w:r>
        <w:rPr>
          <w:rFonts w:hint="eastAsia"/>
        </w:rPr>
        <w:t xml:space="preserve">的源–水听器距离为</w:t>
      </w:r>
    </w:p>
    <w:p>
      <w:pPr>
        <w:pStyle w:val="BodyText"/>
      </w:pPr>
      <m:oMathPara>
        <m:oMathParaPr>
          <m:jc m:val="center"/>
        </m:oMathParaPr>
        <m:oMath>
          <m:r>
            <m:t>R</m:t>
          </m:r>
          <m:r>
            <m:rPr>
              <m:sty m:val="p"/>
            </m:rPr>
            <m:t>(</m:t>
          </m:r>
          <m:r>
            <m:t>τ</m:t>
          </m:r>
          <m:r>
            <m:rPr>
              <m:sty m:val="p"/>
            </m:rPr>
            <m:t>)</m:t>
          </m:r>
          <m:r>
            <m:rPr>
              <m:sty m:val="p"/>
            </m:rPr>
            <m:t>=</m:t>
          </m:r>
          <m:rad>
            <m:radPr>
              <m:degHide m:val="on"/>
            </m:radPr>
            <m:deg/>
            <m:e>
              <m:sSubSup>
                <m:e>
                  <m:r>
                    <m:t>d</m:t>
                  </m:r>
                </m:e>
                <m:sub>
                  <m:r>
                    <m:t>c</m:t>
                  </m:r>
                </m:sub>
                <m:sup>
                  <m:r>
                    <m:t>2</m:t>
                  </m:r>
                </m:sup>
              </m:sSubSup>
              <m:r>
                <m:rPr>
                  <m:sty m:val="p"/>
                </m:rPr>
                <m:t>+</m:t>
              </m:r>
              <m:sSup>
                <m:e>
                  <m:r>
                    <m:t>v</m:t>
                  </m:r>
                </m:e>
                <m:sup>
                  <m:r>
                    <m:t>2</m:t>
                  </m:r>
                </m:sup>
              </m:sSup>
              <m:r>
                <m:rPr>
                  <m:sty m:val="p"/>
                </m:rPr>
                <m:t>(</m:t>
              </m:r>
              <m:r>
                <m:t>τ</m:t>
              </m:r>
              <m:r>
                <m:rPr>
                  <m:sty m:val="p"/>
                </m:rPr>
                <m:t>−</m:t>
              </m:r>
              <m:sSub>
                <m:e>
                  <m:r>
                    <m:t>τ</m:t>
                  </m:r>
                </m:e>
                <m:sub>
                  <m:r>
                    <m:t>c</m:t>
                  </m:r>
                </m:sub>
              </m:sSub>
              <m:sSup>
                <m:e>
                  <m:r>
                    <m:rPr>
                      <m:sty m:val="p"/>
                    </m:rPr>
                    <m:t>)</m:t>
                  </m:r>
                </m:e>
                <m:sup>
                  <m:r>
                    <m:t>2</m:t>
                  </m:r>
                </m:sup>
              </m:sSup>
            </m:e>
          </m:rad>
          <m:r>
            <m:rPr>
              <m:sty m:val="p"/>
            </m:rPr>
            <m:t>.</m:t>
          </m:r>
          <m:r>
            <m:t>  </m:t>
          </m:r>
          <m:r>
            <m:rPr>
              <m:sty m:val="p"/>
            </m:rPr>
            <m:t>(</m:t>
          </m:r>
          <m:r>
            <m:t>A</m:t>
          </m:r>
          <m:r>
            <m:t>1</m:t>
          </m:r>
          <m:r>
            <m:rPr>
              <m:sty m:val="p"/>
            </m:rPr>
            <m:t>)</m:t>
          </m:r>
        </m:oMath>
      </m:oMathPara>
    </w:p>
    <w:p>
      <w:pPr>
        <w:pStyle w:val="FirstParagraph"/>
      </w:pPr>
      <w:r>
        <w:rPr>
          <w:rFonts w:hint="eastAsia"/>
        </w:rPr>
        <w:t xml:space="preserve">在</w:t>
      </w:r>
      <w:r>
        <w:t xml:space="preserve"> </w:t>
      </w:r>
      <m:oMath>
        <m:r>
          <m:t>τ</m:t>
        </m:r>
      </m:oMath>
      <w:r>
        <w:t xml:space="preserve"> </w:t>
      </w:r>
      <w:r>
        <w:rPr>
          <w:rFonts w:hint="eastAsia"/>
        </w:rPr>
        <w:t xml:space="preserve">时刻发出的信号于</w:t>
      </w:r>
      <w:r>
        <w:t xml:space="preserve"> </w:t>
      </w:r>
      <m:oMath>
        <m:r>
          <m:t>t</m:t>
        </m:r>
        <m:r>
          <m:rPr>
            <m:sty m:val="p"/>
          </m:rPr>
          <m:t>=</m:t>
        </m:r>
        <m:r>
          <m:t>τ</m:t>
        </m:r>
        <m:r>
          <m:rPr>
            <m:sty m:val="p"/>
          </m:rPr>
          <m:t>+</m:t>
        </m:r>
        <m:r>
          <m:t>R</m:t>
        </m:r>
        <m:r>
          <m:rPr>
            <m:sty m:val="p"/>
          </m:rPr>
          <m:t>(</m:t>
        </m:r>
        <m:r>
          <m:t>τ</m:t>
        </m:r>
        <m:r>
          <m:rPr>
            <m:sty m:val="p"/>
          </m:rPr>
          <m:t>)</m:t>
        </m:r>
        <m:r>
          <m:rPr>
            <m:sty m:val="p"/>
          </m:rPr>
          <m:t>/</m:t>
        </m:r>
        <m:r>
          <m:t>c</m:t>
        </m:r>
      </m:oMath>
      <w:r>
        <w:t xml:space="preserve"> </w:t>
      </w:r>
      <w:r>
        <w:rPr>
          <w:rFonts w:hint="eastAsia"/>
        </w:rPr>
        <w:t xml:space="preserve">时刻到达。由</w:t>
      </w:r>
      <w:r>
        <w:t xml:space="preserve"> </w:t>
      </w:r>
      <m:oMath>
        <m:r>
          <m:t>c</m:t>
        </m:r>
        <m:r>
          <m:rPr>
            <m:sty m:val="p"/>
          </m:rPr>
          <m:t>(</m:t>
        </m:r>
        <m:r>
          <m:t>t</m:t>
        </m:r>
        <m:r>
          <m:rPr>
            <m:sty m:val="p"/>
          </m:rPr>
          <m:t>−</m:t>
        </m:r>
        <m:r>
          <m:t>τ</m:t>
        </m:r>
        <m:r>
          <m:rPr>
            <m:sty m:val="p"/>
          </m:rPr>
          <m:t>)</m:t>
        </m:r>
        <m:r>
          <m:rPr>
            <m:sty m:val="p"/>
          </m:rPr>
          <m:t>=</m:t>
        </m:r>
        <m:r>
          <m:t>R</m:t>
        </m:r>
        <m:r>
          <m:rPr>
            <m:sty m:val="p"/>
          </m:rPr>
          <m:t>(</m:t>
        </m:r>
        <m:r>
          <m:t>τ</m:t>
        </m:r>
        <m:r>
          <m:rPr>
            <m:sty m:val="p"/>
          </m:rPr>
          <m:t>)</m:t>
        </m:r>
        <m:r>
          <m:rPr>
            <m:sty m:val="p"/>
          </m:rPr>
          <m:t>≥</m:t>
        </m:r>
        <m:r>
          <m:t>0</m:t>
        </m:r>
      </m:oMath>
      <w:r>
        <w:t xml:space="preserve"> </w:t>
      </w:r>
      <w:r>
        <w:rPr>
          <w:rFonts w:hint="eastAsia"/>
        </w:rPr>
        <w:t xml:space="preserve">可知</w:t>
      </w:r>
      <w:r>
        <w:t xml:space="preserve"> </w:t>
      </w:r>
      <m:oMath>
        <m:r>
          <m:t>τ</m:t>
        </m:r>
        <m:r>
          <m:rPr>
            <m:sty m:val="p"/>
          </m:rPr>
          <m:t>≤</m:t>
        </m:r>
        <m:r>
          <m:t>t</m:t>
        </m:r>
      </m:oMath>
      <w:r>
        <w:rPr>
          <w:rFonts w:hint="eastAsia"/>
        </w:rPr>
        <w:t xml:space="preserve">。两边平方，得到关于</w:t>
      </w:r>
      <w:r>
        <w:t xml:space="preserve"> </w:t>
      </w:r>
      <m:oMath>
        <m:r>
          <m:t>τ</m:t>
        </m:r>
      </m:oMath>
      <w:r>
        <w:t xml:space="preserve"> </w:t>
      </w:r>
      <w:r>
        <w:rPr>
          <w:rFonts w:hint="eastAsia"/>
        </w:rPr>
        <w:t xml:space="preserve">的二次方程</w:t>
      </w:r>
    </w:p>
    <w:p>
      <w:pPr>
        <w:pStyle w:val="BodyText"/>
      </w:pPr>
      <m:oMathPara>
        <m:oMathParaPr>
          <m:jc m:val="center"/>
        </m:oMathParaPr>
        <m:oMath>
          <m:r>
            <m:rPr>
              <m:sty m:val="p"/>
            </m:rPr>
            <m:t>(</m:t>
          </m:r>
          <m:sSup>
            <m:e>
              <m:r>
                <m:t>c</m:t>
              </m:r>
            </m:e>
            <m:sup>
              <m:r>
                <m:t>2</m:t>
              </m:r>
            </m:sup>
          </m:sSup>
          <m:r>
            <m:rPr>
              <m:sty m:val="p"/>
            </m:rPr>
            <m:t>−</m:t>
          </m:r>
          <m:sSup>
            <m:e>
              <m:r>
                <m:t>v</m:t>
              </m:r>
            </m:e>
            <m:sup>
              <m:r>
                <m:t>2</m:t>
              </m:r>
            </m:sup>
          </m:sSup>
          <m:r>
            <m:rPr>
              <m:sty m:val="p"/>
            </m:rPr>
            <m:t>)</m:t>
          </m:r>
          <m:r>
            <m:t> </m:t>
          </m:r>
          <m:sSup>
            <m:e>
              <m:r>
                <m:t>τ</m:t>
              </m:r>
            </m:e>
            <m:sup>
              <m:r>
                <m:t>2</m:t>
              </m:r>
            </m:sup>
          </m:sSup>
          <m:r>
            <m:rPr>
              <m:sty m:val="p"/>
            </m:rPr>
            <m:t>−</m:t>
          </m:r>
          <m:r>
            <m:t>2</m:t>
          </m:r>
          <m:r>
            <m:t> </m:t>
          </m:r>
          <m:r>
            <m:rPr>
              <m:sty m:val="p"/>
            </m:rPr>
            <m:t>(</m:t>
          </m:r>
          <m:sSup>
            <m:e>
              <m:r>
                <m:t>c</m:t>
              </m:r>
            </m:e>
            <m:sup>
              <m:r>
                <m:t>2</m:t>
              </m:r>
            </m:sup>
          </m:sSup>
          <m:r>
            <m:t>t</m:t>
          </m:r>
          <m:r>
            <m:rPr>
              <m:sty m:val="p"/>
            </m:rPr>
            <m:t>−</m:t>
          </m:r>
          <m:sSup>
            <m:e>
              <m:r>
                <m:t>v</m:t>
              </m:r>
            </m:e>
            <m:sup>
              <m:r>
                <m:t>2</m:t>
              </m:r>
            </m:sup>
          </m:sSup>
          <m:sSub>
            <m:e>
              <m:r>
                <m:t>τ</m:t>
              </m:r>
            </m:e>
            <m:sub>
              <m:r>
                <m:t>c</m:t>
              </m:r>
            </m:sub>
          </m:sSub>
          <m:r>
            <m:rPr>
              <m:sty m:val="p"/>
            </m:rPr>
            <m:t>)</m:t>
          </m:r>
          <m:r>
            <m:t> </m:t>
          </m:r>
          <m:r>
            <m:t>τ</m:t>
          </m:r>
          <m:r>
            <m:rPr>
              <m:sty m:val="p"/>
            </m:rPr>
            <m:t>+</m:t>
          </m:r>
          <m:d>
            <m:dPr>
              <m:begChr m:val="("/>
              <m:sepChr m:val=""/>
              <m:endChr m:val=")"/>
              <m:grow/>
            </m:dPr>
            <m:e>
              <m:sSup>
                <m:e>
                  <m:r>
                    <m:t>c</m:t>
                  </m:r>
                </m:e>
                <m:sup>
                  <m:r>
                    <m:t>2</m:t>
                  </m:r>
                </m:sup>
              </m:sSup>
              <m:sSup>
                <m:e>
                  <m:r>
                    <m:t>t</m:t>
                  </m:r>
                </m:e>
                <m:sup>
                  <m:r>
                    <m:t>2</m:t>
                  </m:r>
                </m:sup>
              </m:sSup>
              <m:r>
                <m:rPr>
                  <m:sty m:val="p"/>
                </m:rPr>
                <m:t>−</m:t>
              </m:r>
              <m:sSup>
                <m:e>
                  <m:r>
                    <m:t>v</m:t>
                  </m:r>
                </m:e>
                <m:sup>
                  <m:r>
                    <m:t>2</m:t>
                  </m:r>
                </m:sup>
              </m:sSup>
              <m:sSubSup>
                <m:e>
                  <m:r>
                    <m:t>τ</m:t>
                  </m:r>
                </m:e>
                <m:sub>
                  <m:r>
                    <m:t>c</m:t>
                  </m:r>
                </m:sub>
                <m:sup>
                  <m:r>
                    <m:t>2</m:t>
                  </m:r>
                </m:sup>
              </m:sSubSup>
              <m:r>
                <m:rPr>
                  <m:sty m:val="p"/>
                </m:rPr>
                <m:t>−</m:t>
              </m:r>
              <m:sSubSup>
                <m:e>
                  <m:r>
                    <m:t>d</m:t>
                  </m:r>
                </m:e>
                <m:sub>
                  <m:r>
                    <m:t>c</m:t>
                  </m:r>
                </m:sub>
                <m:sup>
                  <m:r>
                    <m:t>2</m:t>
                  </m:r>
                </m:sup>
              </m:sSubSup>
            </m:e>
          </m:d>
          <m:r>
            <m:rPr>
              <m:sty m:val="p"/>
            </m:rPr>
            <m:t>=</m:t>
          </m:r>
          <m:r>
            <m:t>0</m:t>
          </m:r>
          <m:r>
            <m:rPr>
              <m:sty m:val="p"/>
            </m:rPr>
            <m:t>.</m:t>
          </m:r>
          <m:r>
            <m:t>  </m:t>
          </m:r>
          <m:r>
            <m:rPr>
              <m:sty m:val="p"/>
            </m:rPr>
            <m:t>(</m:t>
          </m:r>
          <m:r>
            <m:t>A</m:t>
          </m:r>
          <m:r>
            <m:t>2</m:t>
          </m:r>
          <m:r>
            <m:rPr>
              <m:sty m:val="p"/>
            </m:rPr>
            <m:t>)</m:t>
          </m:r>
        </m:oMath>
      </m:oMathPara>
    </w:p>
    <w:p>
      <w:pPr>
        <w:pStyle w:val="FirstParagraph"/>
      </w:pPr>
      <w:r>
        <w:rPr>
          <w:rFonts w:hint="eastAsia"/>
        </w:rPr>
        <w:t xml:space="preserve">其判别式化简为</w:t>
      </w:r>
      <w:r>
        <w:t xml:space="preserve"> </w:t>
      </w:r>
      <m:oMath>
        <m:r>
          <m:t>4</m:t>
        </m:r>
        <m:d>
          <m:dPr>
            <m:begChr m:val="["/>
            <m:sepChr m:val=""/>
            <m:endChr m:val="]"/>
            <m:grow/>
          </m:dPr>
          <m:e>
            <m:sSup>
              <m:e>
                <m:r>
                  <m:t>c</m:t>
                </m:r>
              </m:e>
              <m:sup>
                <m:r>
                  <m:t>2</m:t>
                </m:r>
              </m:sup>
            </m:sSup>
            <m:sSup>
              <m:e>
                <m:r>
                  <m:t>v</m:t>
                </m:r>
              </m:e>
              <m:sup>
                <m:r>
                  <m:t>2</m:t>
                </m:r>
              </m:sup>
            </m:sSup>
            <m:r>
              <m:rPr>
                <m:sty m:val="p"/>
              </m:rPr>
              <m:t>(</m:t>
            </m:r>
            <m:r>
              <m:t>t</m:t>
            </m:r>
            <m:r>
              <m:rPr>
                <m:sty m:val="p"/>
              </m:rPr>
              <m:t>−</m:t>
            </m:r>
            <m:sSub>
              <m:e>
                <m:r>
                  <m:t>τ</m:t>
                </m:r>
              </m:e>
              <m:sub>
                <m:r>
                  <m:t>c</m:t>
                </m:r>
              </m:sub>
            </m:sSub>
            <m:sSup>
              <m:e>
                <m:r>
                  <m:rPr>
                    <m:sty m:val="p"/>
                  </m:rPr>
                  <m:t>)</m:t>
                </m:r>
              </m:e>
              <m:sup>
                <m:r>
                  <m:t>2</m:t>
                </m:r>
              </m:sup>
            </m:sSup>
            <m:r>
              <m:rPr>
                <m:sty m:val="p"/>
              </m:rPr>
              <m:t>+</m:t>
            </m:r>
            <m:r>
              <m:rPr>
                <m:sty m:val="p"/>
              </m:rPr>
              <m:t>(</m:t>
            </m:r>
            <m:sSup>
              <m:e>
                <m:r>
                  <m:t>c</m:t>
                </m:r>
              </m:e>
              <m:sup>
                <m:r>
                  <m:t>2</m:t>
                </m:r>
              </m:sup>
            </m:sSup>
            <m:r>
              <m:rPr>
                <m:sty m:val="p"/>
              </m:rPr>
              <m:t>−</m:t>
            </m:r>
            <m:sSup>
              <m:e>
                <m:r>
                  <m:t>v</m:t>
                </m:r>
              </m:e>
              <m:sup>
                <m:r>
                  <m:t>2</m:t>
                </m:r>
              </m:sup>
            </m:sSup>
            <m:r>
              <m:rPr>
                <m:sty m:val="p"/>
              </m:rPr>
              <m:t>)</m:t>
            </m:r>
            <m:sSubSup>
              <m:e>
                <m:r>
                  <m:t>d</m:t>
                </m:r>
              </m:e>
              <m:sub>
                <m:r>
                  <m:t>c</m:t>
                </m:r>
              </m:sub>
              <m:sup>
                <m:r>
                  <m:t>2</m:t>
                </m:r>
              </m:sup>
            </m:sSubSup>
          </m:e>
        </m:d>
      </m:oMath>
      <w:r>
        <w:rPr>
          <w:rFonts w:hint="eastAsia"/>
        </w:rPr>
        <w:t xml:space="preserve">，两个根为</w:t>
      </w:r>
    </w:p>
    <w:p>
      <w:pPr>
        <w:pStyle w:val="BodyText"/>
      </w:pPr>
      <m:oMathPara>
        <m:oMathParaPr>
          <m:jc m:val="center"/>
        </m:oMathParaPr>
        <m:oMath>
          <m:sSub>
            <m:e>
              <m:r>
                <m:t>τ</m:t>
              </m:r>
            </m:e>
            <m:sub>
              <m:r>
                <m:rPr>
                  <m:sty m:val="p"/>
                </m:rPr>
                <m:t>±</m:t>
              </m:r>
            </m:sub>
          </m:sSub>
          <m:r>
            <m:rPr>
              <m:sty m:val="p"/>
            </m:rPr>
            <m:t>(</m:t>
          </m:r>
          <m:r>
            <m:t>t</m:t>
          </m:r>
          <m:r>
            <m:rPr>
              <m:sty m:val="p"/>
            </m:rPr>
            <m:t>)</m:t>
          </m:r>
          <m:r>
            <m:rPr>
              <m:sty m:val="p"/>
            </m:rPr>
            <m:t>=</m:t>
          </m:r>
          <m:f>
            <m:fPr>
              <m:type m:val="bar"/>
            </m:fPr>
            <m:num>
              <m:sSup>
                <m:e>
                  <m:r>
                    <m:t>c</m:t>
                  </m:r>
                </m:e>
                <m:sup>
                  <m:r>
                    <m:t>2</m:t>
                  </m:r>
                </m:sup>
              </m:sSup>
              <m:r>
                <m:t>t</m:t>
              </m:r>
              <m:r>
                <m:rPr>
                  <m:sty m:val="p"/>
                </m:rPr>
                <m:t>−</m:t>
              </m:r>
              <m:sSup>
                <m:e>
                  <m:r>
                    <m:t>v</m:t>
                  </m:r>
                </m:e>
                <m:sup>
                  <m:r>
                    <m:t>2</m:t>
                  </m:r>
                </m:sup>
              </m:sSup>
              <m:sSub>
                <m:e>
                  <m:r>
                    <m:t>τ</m:t>
                  </m:r>
                </m:e>
                <m:sub>
                  <m:r>
                    <m:t>c</m:t>
                  </m:r>
                </m:sub>
              </m:sSub>
              <m:r>
                <m:rPr>
                  <m:sty m:val="p"/>
                </m:rPr>
                <m:t>±</m:t>
              </m:r>
              <m:rad>
                <m:radPr>
                  <m:degHide m:val="on"/>
                </m:radPr>
                <m:deg/>
                <m:e>
                  <m:sSup>
                    <m:e>
                      <m:r>
                        <m:t>c</m:t>
                      </m:r>
                    </m:e>
                    <m:sup>
                      <m:r>
                        <m:t>2</m:t>
                      </m:r>
                    </m:sup>
                  </m:sSup>
                  <m:sSup>
                    <m:e>
                      <m:r>
                        <m:t>v</m:t>
                      </m:r>
                    </m:e>
                    <m:sup>
                      <m:r>
                        <m:t>2</m:t>
                      </m:r>
                    </m:sup>
                  </m:sSup>
                  <m:r>
                    <m:rPr>
                      <m:sty m:val="p"/>
                    </m:rPr>
                    <m:t>(</m:t>
                  </m:r>
                  <m:r>
                    <m:t>t</m:t>
                  </m:r>
                  <m:r>
                    <m:rPr>
                      <m:sty m:val="p"/>
                    </m:rPr>
                    <m:t>−</m:t>
                  </m:r>
                  <m:sSub>
                    <m:e>
                      <m:r>
                        <m:t>τ</m:t>
                      </m:r>
                    </m:e>
                    <m:sub>
                      <m:r>
                        <m:t>c</m:t>
                      </m:r>
                    </m:sub>
                  </m:sSub>
                  <m:sSup>
                    <m:e>
                      <m:r>
                        <m:rPr>
                          <m:sty m:val="p"/>
                        </m:rPr>
                        <m:t>)</m:t>
                      </m:r>
                    </m:e>
                    <m:sup>
                      <m:r>
                        <m:t>2</m:t>
                      </m:r>
                    </m:sup>
                  </m:sSup>
                  <m:r>
                    <m:rPr>
                      <m:sty m:val="p"/>
                    </m:rPr>
                    <m:t>+</m:t>
                  </m:r>
                  <m:r>
                    <m:rPr>
                      <m:sty m:val="p"/>
                    </m:rPr>
                    <m:t>(</m:t>
                  </m:r>
                  <m:sSup>
                    <m:e>
                      <m:r>
                        <m:t>c</m:t>
                      </m:r>
                    </m:e>
                    <m:sup>
                      <m:r>
                        <m:t>2</m:t>
                      </m:r>
                    </m:sup>
                  </m:sSup>
                  <m:r>
                    <m:rPr>
                      <m:sty m:val="p"/>
                    </m:rPr>
                    <m:t>−</m:t>
                  </m:r>
                  <m:sSup>
                    <m:e>
                      <m:r>
                        <m:t>v</m:t>
                      </m:r>
                    </m:e>
                    <m:sup>
                      <m:r>
                        <m:t>2</m:t>
                      </m:r>
                    </m:sup>
                  </m:sSup>
                  <m:r>
                    <m:rPr>
                      <m:sty m:val="p"/>
                    </m:rPr>
                    <m:t>)</m:t>
                  </m:r>
                  <m:r>
                    <m:t> </m:t>
                  </m:r>
                  <m:sSubSup>
                    <m:e>
                      <m:r>
                        <m:t>d</m:t>
                      </m:r>
                    </m:e>
                    <m:sub>
                      <m:r>
                        <m:t>c</m:t>
                      </m:r>
                    </m:sub>
                    <m:sup>
                      <m:r>
                        <m:t>2</m:t>
                      </m:r>
                    </m:sup>
                  </m:sSubSup>
                </m:e>
              </m:rad>
            </m:num>
            <m:den>
              <m:sSup>
                <m:e>
                  <m:r>
                    <m:t>c</m:t>
                  </m:r>
                </m:e>
                <m:sup>
                  <m:r>
                    <m:t>2</m:t>
                  </m:r>
                </m:sup>
              </m:sSup>
              <m:r>
                <m:rPr>
                  <m:sty m:val="p"/>
                </m:rPr>
                <m:t>−</m:t>
              </m:r>
              <m:sSup>
                <m:e>
                  <m:r>
                    <m:t>v</m:t>
                  </m:r>
                </m:e>
                <m:sup>
                  <m:r>
                    <m:t>2</m:t>
                  </m:r>
                </m:sup>
              </m:sSup>
            </m:den>
          </m:f>
          <m:r>
            <m:rPr>
              <m:sty m:val="p"/>
            </m:rPr>
            <m:t>.</m:t>
          </m:r>
          <m:r>
            <m:t>  </m:t>
          </m:r>
          <m:r>
            <m:rPr>
              <m:sty m:val="p"/>
            </m:rPr>
            <m:t>(</m:t>
          </m:r>
          <m:r>
            <m:t>A</m:t>
          </m:r>
          <m:r>
            <m:t>3</m:t>
          </m:r>
          <m:r>
            <m:rPr>
              <m:sty m:val="p"/>
            </m:rPr>
            <m:t>)</m:t>
          </m:r>
        </m:oMath>
      </m:oMathPara>
    </w:p>
    <w:p>
      <w:pPr>
        <w:pStyle w:val="FirstParagraph"/>
      </w:pPr>
      <w:r>
        <w:rPr>
          <w:rFonts w:hint="eastAsia"/>
        </w:rPr>
        <w:t xml:space="preserve">对</w:t>
      </w:r>
      <w:r>
        <w:t xml:space="preserve"> </w:t>
      </w:r>
      <m:oMath>
        <m:sSub>
          <m:e>
            <m:r>
              <m:t>τ</m:t>
            </m:r>
          </m:e>
          <m:sub>
            <m:r>
              <m:rPr>
                <m:sty m:val="p"/>
              </m:rPr>
              <m:t>−</m:t>
            </m:r>
          </m:sub>
        </m:sSub>
      </m:oMath>
      <w:r>
        <w:rPr>
          <w:rFonts w:hint="eastAsia"/>
        </w:rPr>
        <w:t xml:space="preserve">，有</w:t>
      </w:r>
    </w:p>
    <w:p>
      <w:pPr>
        <w:pStyle w:val="BodyText"/>
      </w:pPr>
      <m:oMathPara>
        <m:oMathParaPr>
          <m:jc m:val="center"/>
        </m:oMathParaPr>
        <m:oMath>
          <m:r>
            <m:t>t</m:t>
          </m:r>
          <m:r>
            <m:rPr>
              <m:sty m:val="p"/>
            </m:rPr>
            <m:t>−</m:t>
          </m:r>
          <m:sSub>
            <m:e>
              <m:r>
                <m:t>τ</m:t>
              </m:r>
            </m:e>
            <m:sub>
              <m:r>
                <m:rPr>
                  <m:sty m:val="p"/>
                </m:rPr>
                <m:t>−</m:t>
              </m:r>
            </m:sub>
          </m:sSub>
          <m:r>
            <m:rPr>
              <m:sty m:val="p"/>
            </m:rPr>
            <m:t>=</m:t>
          </m:r>
          <m:f>
            <m:fPr>
              <m:type m:val="bar"/>
            </m:fPr>
            <m:num>
              <m:r>
                <m:rPr>
                  <m:sty m:val="p"/>
                </m:rPr>
                <m:t>−</m:t>
              </m:r>
              <m:sSup>
                <m:e>
                  <m:r>
                    <m:t>v</m:t>
                  </m:r>
                </m:e>
                <m:sup>
                  <m:r>
                    <m:t>2</m:t>
                  </m:r>
                </m:sup>
              </m:sSup>
              <m:r>
                <m:rPr>
                  <m:sty m:val="p"/>
                </m:rPr>
                <m:t>(</m:t>
              </m:r>
              <m:r>
                <m:t>t</m:t>
              </m:r>
              <m:r>
                <m:rPr>
                  <m:sty m:val="p"/>
                </m:rPr>
                <m:t>−</m:t>
              </m:r>
              <m:sSub>
                <m:e>
                  <m:r>
                    <m:t>τ</m:t>
                  </m:r>
                </m:e>
                <m:sub>
                  <m:r>
                    <m:t>c</m:t>
                  </m:r>
                </m:sub>
              </m:sSub>
              <m:r>
                <m:rPr>
                  <m:sty m:val="p"/>
                </m:rPr>
                <m:t>)</m:t>
              </m:r>
              <m:r>
                <m:rPr>
                  <m:sty m:val="p"/>
                </m:rPr>
                <m:t>+</m:t>
              </m:r>
              <m:rad>
                <m:radPr>
                  <m:degHide m:val="on"/>
                </m:radPr>
                <m:deg/>
                <m:e>
                  <m:sSup>
                    <m:e>
                      <m:r>
                        <m:t>c</m:t>
                      </m:r>
                    </m:e>
                    <m:sup>
                      <m:r>
                        <m:t>2</m:t>
                      </m:r>
                    </m:sup>
                  </m:sSup>
                  <m:sSup>
                    <m:e>
                      <m:r>
                        <m:t>v</m:t>
                      </m:r>
                    </m:e>
                    <m:sup>
                      <m:r>
                        <m:t>2</m:t>
                      </m:r>
                    </m:sup>
                  </m:sSup>
                  <m:r>
                    <m:rPr>
                      <m:sty m:val="p"/>
                    </m:rPr>
                    <m:t>(</m:t>
                  </m:r>
                  <m:r>
                    <m:t>t</m:t>
                  </m:r>
                  <m:r>
                    <m:rPr>
                      <m:sty m:val="p"/>
                    </m:rPr>
                    <m:t>−</m:t>
                  </m:r>
                  <m:sSub>
                    <m:e>
                      <m:r>
                        <m:t>τ</m:t>
                      </m:r>
                    </m:e>
                    <m:sub>
                      <m:r>
                        <m:t>c</m:t>
                      </m:r>
                    </m:sub>
                  </m:sSub>
                  <m:sSup>
                    <m:e>
                      <m:r>
                        <m:rPr>
                          <m:sty m:val="p"/>
                        </m:rPr>
                        <m:t>)</m:t>
                      </m:r>
                    </m:e>
                    <m:sup>
                      <m:r>
                        <m:t>2</m:t>
                      </m:r>
                    </m:sup>
                  </m:sSup>
                  <m:r>
                    <m:rPr>
                      <m:sty m:val="p"/>
                    </m:rPr>
                    <m:t>+</m:t>
                  </m:r>
                  <m:r>
                    <m:rPr>
                      <m:sty m:val="p"/>
                    </m:rPr>
                    <m:t>(</m:t>
                  </m:r>
                  <m:sSup>
                    <m:e>
                      <m:r>
                        <m:t>c</m:t>
                      </m:r>
                    </m:e>
                    <m:sup>
                      <m:r>
                        <m:t>2</m:t>
                      </m:r>
                    </m:sup>
                  </m:sSup>
                  <m:r>
                    <m:rPr>
                      <m:sty m:val="p"/>
                    </m:rPr>
                    <m:t>−</m:t>
                  </m:r>
                  <m:sSup>
                    <m:e>
                      <m:r>
                        <m:t>v</m:t>
                      </m:r>
                    </m:e>
                    <m:sup>
                      <m:r>
                        <m:t>2</m:t>
                      </m:r>
                    </m:sup>
                  </m:sSup>
                  <m:r>
                    <m:rPr>
                      <m:sty m:val="p"/>
                    </m:rPr>
                    <m:t>)</m:t>
                  </m:r>
                  <m:r>
                    <m:t> </m:t>
                  </m:r>
                  <m:sSubSup>
                    <m:e>
                      <m:r>
                        <m:t>d</m:t>
                      </m:r>
                    </m:e>
                    <m:sub>
                      <m:r>
                        <m:t>c</m:t>
                      </m:r>
                    </m:sub>
                    <m:sup>
                      <m:r>
                        <m:t>2</m:t>
                      </m:r>
                    </m:sup>
                  </m:sSubSup>
                </m:e>
              </m:rad>
            </m:num>
            <m:den>
              <m:sSup>
                <m:e>
                  <m:r>
                    <m:t>c</m:t>
                  </m:r>
                </m:e>
                <m:sup>
                  <m:r>
                    <m:t>2</m:t>
                  </m:r>
                </m:sup>
              </m:sSup>
              <m:r>
                <m:rPr>
                  <m:sty m:val="p"/>
                </m:rPr>
                <m:t>−</m:t>
              </m:r>
              <m:sSup>
                <m:e>
                  <m:r>
                    <m:t>v</m:t>
                  </m:r>
                </m:e>
                <m:sup>
                  <m:r>
                    <m:t>2</m:t>
                  </m:r>
                </m:sup>
              </m:sSup>
            </m:den>
          </m:f>
          <m:r>
            <m:rPr>
              <m:sty m:val="p"/>
            </m:rPr>
            <m:t>.</m:t>
          </m:r>
        </m:oMath>
      </m:oMathPara>
    </w:p>
    <w:p>
      <w:pPr>
        <w:pStyle w:val="FirstParagraph"/>
      </w:pPr>
      <w:r>
        <w:rPr>
          <w:rFonts w:hint="eastAsia"/>
        </w:rPr>
        <w:t xml:space="preserve">由于</w:t>
      </w:r>
      <w:r>
        <w:t xml:space="preserve"> </w:t>
      </w:r>
      <m:oMath>
        <m:r>
          <m:t>c</m:t>
        </m:r>
        <m:r>
          <m:rPr>
            <m:sty m:val="p"/>
          </m:rPr>
          <m:t>&gt;</m:t>
        </m:r>
        <m:r>
          <m:t>v</m:t>
        </m:r>
      </m:oMath>
      <w:r>
        <w:rPr>
          <w:rFonts w:hint="eastAsia"/>
        </w:rPr>
        <w:t xml:space="preserve">，根号项不小于</w:t>
      </w:r>
      <w:r>
        <w:t xml:space="preserve"> </w:t>
      </w:r>
      <m:oMath>
        <m:r>
          <m:t>c</m:t>
        </m:r>
        <m:r>
          <m:t>v</m:t>
        </m:r>
        <m:r>
          <m:t> </m:t>
        </m:r>
        <m:r>
          <m:rPr>
            <m:sty m:val="p"/>
          </m:rPr>
          <m:t>|</m:t>
        </m:r>
        <m:r>
          <m:t>t</m:t>
        </m:r>
        <m:r>
          <m:rPr>
            <m:sty m:val="p"/>
          </m:rPr>
          <m:t>−</m:t>
        </m:r>
        <m:sSub>
          <m:e>
            <m:r>
              <m:t>τ</m:t>
            </m:r>
          </m:e>
          <m:sub>
            <m:r>
              <m:t>c</m:t>
            </m:r>
          </m:sub>
        </m:sSub>
        <m:r>
          <m:rPr>
            <m:sty m:val="p"/>
          </m:rPr>
          <m:t>|</m:t>
        </m:r>
        <m:r>
          <m:rPr>
            <m:sty m:val="p"/>
          </m:rPr>
          <m:t>≥</m:t>
        </m:r>
        <m:sSup>
          <m:e>
            <m:r>
              <m:t>v</m:t>
            </m:r>
          </m:e>
          <m:sup>
            <m:r>
              <m:t>2</m:t>
            </m:r>
          </m:sup>
        </m:sSup>
        <m:r>
          <m:rPr>
            <m:sty m:val="p"/>
          </m:rPr>
          <m:t>|</m:t>
        </m:r>
        <m:r>
          <m:t>t</m:t>
        </m:r>
        <m:r>
          <m:rPr>
            <m:sty m:val="p"/>
          </m:rPr>
          <m:t>−</m:t>
        </m:r>
        <m:sSub>
          <m:e>
            <m:r>
              <m:t>τ</m:t>
            </m:r>
          </m:e>
          <m:sub>
            <m:r>
              <m:t>c</m:t>
            </m:r>
          </m:sub>
        </m:sSub>
        <m:r>
          <m:rPr>
            <m:sty m:val="p"/>
          </m:rPr>
          <m:t>|</m:t>
        </m:r>
      </m:oMath>
      <w:r>
        <w:rPr>
          <w:rFonts w:hint="eastAsia"/>
        </w:rPr>
        <w:t xml:space="preserve">，所以</w:t>
      </w:r>
      <w:r>
        <w:t xml:space="preserve"> </w:t>
      </w:r>
      <m:oMath>
        <m:r>
          <m:t>t</m:t>
        </m:r>
        <m:r>
          <m:rPr>
            <m:sty m:val="p"/>
          </m:rPr>
          <m:t>−</m:t>
        </m:r>
        <m:sSub>
          <m:e>
            <m:r>
              <m:t>τ</m:t>
            </m:r>
          </m:e>
          <m:sub>
            <m:r>
              <m:rPr>
                <m:sty m:val="p"/>
              </m:rPr>
              <m:t>−</m:t>
            </m:r>
          </m:sub>
        </m:sSub>
        <m:r>
          <m:rPr>
            <m:sty m:val="p"/>
          </m:rPr>
          <m:t>≥</m:t>
        </m:r>
        <m:r>
          <m:t>0</m:t>
        </m:r>
      </m:oMath>
      <w:r>
        <w:rPr>
          <w:rFonts w:hint="eastAsia"/>
        </w:rPr>
        <w:t xml:space="preserve">，满足因果条件。</w:t>
      </w:r>
      <m:oMath>
        <m:sSub>
          <m:e>
            <m:r>
              <m:t>τ</m:t>
            </m:r>
          </m:e>
          <m:sub>
            <m:r>
              <m:rPr>
                <m:sty m:val="p"/>
              </m:rPr>
              <m:t>+</m:t>
            </m:r>
          </m:sub>
        </m:sSub>
      </m:oMath>
      <w:r>
        <w:t xml:space="preserve"> </w:t>
      </w:r>
      <w:r>
        <w:rPr>
          <w:rFonts w:hint="eastAsia"/>
        </w:rPr>
        <w:t xml:space="preserve">则给出</w:t>
      </w:r>
      <w:r>
        <w:t xml:space="preserve"> </w:t>
      </w:r>
      <m:oMath>
        <m:r>
          <m:t>t</m:t>
        </m:r>
        <m:r>
          <m:rPr>
            <m:sty m:val="p"/>
          </m:rPr>
          <m:t>−</m:t>
        </m:r>
        <m:sSub>
          <m:e>
            <m:r>
              <m:t>τ</m:t>
            </m:r>
          </m:e>
          <m:sub>
            <m:r>
              <m:rPr>
                <m:sty m:val="p"/>
              </m:rPr>
              <m:t>+</m:t>
            </m:r>
          </m:sub>
        </m:sSub>
        <m:r>
          <m:rPr>
            <m:sty m:val="p"/>
          </m:rPr>
          <m:t>&lt;</m:t>
        </m:r>
        <m:r>
          <m:t>0</m:t>
        </m:r>
      </m:oMath>
      <w:r>
        <w:rPr>
          <w:rFonts w:hint="eastAsia"/>
        </w:rPr>
        <w:t xml:space="preserve">。因此发射时刻取</w:t>
      </w:r>
    </w:p>
    <w:p>
      <w:pPr>
        <w:pStyle w:val="BodyText"/>
      </w:pPr>
      <m:oMathPara>
        <m:oMathParaPr>
          <m:jc m:val="center"/>
        </m:oMathParaPr>
        <m:oMath>
          <m:r>
            <m:t>τ</m:t>
          </m:r>
          <m:r>
            <m:rPr>
              <m:sty m:val="p"/>
            </m:rPr>
            <m:t>(</m:t>
          </m:r>
          <m:r>
            <m:t>t</m:t>
          </m:r>
          <m:r>
            <m:rPr>
              <m:sty m:val="p"/>
            </m:rPr>
            <m:t>)</m:t>
          </m:r>
          <m:r>
            <m:rPr>
              <m:sty m:val="p"/>
            </m:rPr>
            <m:t>=</m:t>
          </m:r>
          <m:f>
            <m:fPr>
              <m:type m:val="bar"/>
            </m:fPr>
            <m:num>
              <m:sSup>
                <m:e>
                  <m:r>
                    <m:t>c</m:t>
                  </m:r>
                </m:e>
                <m:sup>
                  <m:r>
                    <m:t>2</m:t>
                  </m:r>
                </m:sup>
              </m:sSup>
              <m:r>
                <m:t>t</m:t>
              </m:r>
              <m:r>
                <m:rPr>
                  <m:sty m:val="p"/>
                </m:rPr>
                <m:t>−</m:t>
              </m:r>
              <m:sSup>
                <m:e>
                  <m:r>
                    <m:t>v</m:t>
                  </m:r>
                </m:e>
                <m:sup>
                  <m:r>
                    <m:t>2</m:t>
                  </m:r>
                </m:sup>
              </m:sSup>
              <m:sSub>
                <m:e>
                  <m:r>
                    <m:t>τ</m:t>
                  </m:r>
                </m:e>
                <m:sub>
                  <m:r>
                    <m:t>c</m:t>
                  </m:r>
                </m:sub>
              </m:sSub>
              <m:r>
                <m:rPr>
                  <m:sty m:val="p"/>
                </m:rPr>
                <m:t>−</m:t>
              </m:r>
              <m:rad>
                <m:radPr>
                  <m:degHide m:val="on"/>
                </m:radPr>
                <m:deg/>
                <m:e>
                  <m:sSup>
                    <m:e>
                      <m:r>
                        <m:t>c</m:t>
                      </m:r>
                    </m:e>
                    <m:sup>
                      <m:r>
                        <m:t>2</m:t>
                      </m:r>
                    </m:sup>
                  </m:sSup>
                  <m:sSup>
                    <m:e>
                      <m:r>
                        <m:t>v</m:t>
                      </m:r>
                    </m:e>
                    <m:sup>
                      <m:r>
                        <m:t>2</m:t>
                      </m:r>
                    </m:sup>
                  </m:sSup>
                  <m:r>
                    <m:rPr>
                      <m:sty m:val="p"/>
                    </m:rPr>
                    <m:t>(</m:t>
                  </m:r>
                  <m:r>
                    <m:t>t</m:t>
                  </m:r>
                  <m:r>
                    <m:rPr>
                      <m:sty m:val="p"/>
                    </m:rPr>
                    <m:t>−</m:t>
                  </m:r>
                  <m:sSub>
                    <m:e>
                      <m:r>
                        <m:t>τ</m:t>
                      </m:r>
                    </m:e>
                    <m:sub>
                      <m:r>
                        <m:t>c</m:t>
                      </m:r>
                    </m:sub>
                  </m:sSub>
                  <m:sSup>
                    <m:e>
                      <m:r>
                        <m:rPr>
                          <m:sty m:val="p"/>
                        </m:rPr>
                        <m:t>)</m:t>
                      </m:r>
                    </m:e>
                    <m:sup>
                      <m:r>
                        <m:t>2</m:t>
                      </m:r>
                    </m:sup>
                  </m:sSup>
                  <m:r>
                    <m:rPr>
                      <m:sty m:val="p"/>
                    </m:rPr>
                    <m:t>+</m:t>
                  </m:r>
                  <m:r>
                    <m:rPr>
                      <m:sty m:val="p"/>
                    </m:rPr>
                    <m:t>(</m:t>
                  </m:r>
                  <m:sSup>
                    <m:e>
                      <m:r>
                        <m:t>c</m:t>
                      </m:r>
                    </m:e>
                    <m:sup>
                      <m:r>
                        <m:t>2</m:t>
                      </m:r>
                    </m:sup>
                  </m:sSup>
                  <m:r>
                    <m:rPr>
                      <m:sty m:val="p"/>
                    </m:rPr>
                    <m:t>−</m:t>
                  </m:r>
                  <m:sSup>
                    <m:e>
                      <m:r>
                        <m:t>v</m:t>
                      </m:r>
                    </m:e>
                    <m:sup>
                      <m:r>
                        <m:t>2</m:t>
                      </m:r>
                    </m:sup>
                  </m:sSup>
                  <m:r>
                    <m:rPr>
                      <m:sty m:val="p"/>
                    </m:rPr>
                    <m:t>)</m:t>
                  </m:r>
                  <m:r>
                    <m:t> </m:t>
                  </m:r>
                  <m:sSubSup>
                    <m:e>
                      <m:r>
                        <m:t>d</m:t>
                      </m:r>
                    </m:e>
                    <m:sub>
                      <m:r>
                        <m:t>c</m:t>
                      </m:r>
                    </m:sub>
                    <m:sup>
                      <m:r>
                        <m:t>2</m:t>
                      </m:r>
                    </m:sup>
                  </m:sSubSup>
                </m:e>
              </m:rad>
            </m:num>
            <m:den>
              <m:sSup>
                <m:e>
                  <m:r>
                    <m:t>c</m:t>
                  </m:r>
                </m:e>
                <m:sup>
                  <m:r>
                    <m:t>2</m:t>
                  </m:r>
                </m:sup>
              </m:sSup>
              <m:r>
                <m:rPr>
                  <m:sty m:val="p"/>
                </m:rPr>
                <m:t>−</m:t>
              </m:r>
              <m:sSup>
                <m:e>
                  <m:r>
                    <m:t>v</m:t>
                  </m:r>
                </m:e>
                <m:sup>
                  <m:r>
                    <m:t>2</m:t>
                  </m:r>
                </m:sup>
              </m:sSup>
            </m:den>
          </m:f>
          <m:r>
            <m:rPr>
              <m:sty m:val="p"/>
            </m:rPr>
            <m:t>.</m:t>
          </m:r>
          <m:r>
            <m:t>  </m:t>
          </m:r>
          <m:r>
            <m:rPr>
              <m:sty m:val="p"/>
            </m:rPr>
            <m:t>(</m:t>
          </m:r>
          <m:r>
            <m:t>A</m:t>
          </m:r>
          <m:r>
            <m:t>4</m:t>
          </m:r>
          <m:r>
            <m:rPr>
              <m:sty m:val="p"/>
            </m:rPr>
            <m:t>)</m:t>
          </m:r>
        </m:oMath>
      </m:oMathPara>
    </w:p>
    <w:p>
      <w:pPr>
        <w:pStyle w:val="FirstParagraph"/>
      </w:pPr>
      <w:r>
        <w:rPr>
          <w:rFonts w:hint="eastAsia"/>
        </w:rPr>
        <w:t xml:space="preserve">最近通过位置处发出的信号在</w:t>
      </w:r>
      <w:r>
        <w:t xml:space="preserve"> </w:t>
      </w:r>
      <m:oMath>
        <m:sSub>
          <m:e>
            <m:r>
              <m:t>t</m:t>
            </m:r>
          </m:e>
          <m:sub>
            <m:r>
              <m:t>c</m:t>
            </m:r>
          </m:sub>
        </m:sSub>
        <m:r>
          <m:rPr>
            <m:sty m:val="p"/>
          </m:rPr>
          <m:t>=</m:t>
        </m:r>
        <m:sSub>
          <m:e>
            <m:r>
              <m:t>τ</m:t>
            </m:r>
          </m:e>
          <m:sub>
            <m:r>
              <m:t>c</m:t>
            </m:r>
          </m:sub>
        </m:sSub>
        <m:r>
          <m:rPr>
            <m:sty m:val="p"/>
          </m:rPr>
          <m:t>+</m:t>
        </m:r>
        <m:sSub>
          <m:e>
            <m:r>
              <m:t>d</m:t>
            </m:r>
          </m:e>
          <m:sub>
            <m:r>
              <m:t>c</m:t>
            </m:r>
          </m:sub>
        </m:sSub>
        <m:r>
          <m:rPr>
            <m:sty m:val="p"/>
          </m:rPr>
          <m:t>/</m:t>
        </m:r>
        <m:r>
          <m:t>c</m:t>
        </m:r>
      </m:oMath>
      <w:r>
        <w:t xml:space="preserve"> </w:t>
      </w:r>
      <w:r>
        <w:rPr>
          <w:rFonts w:hint="eastAsia"/>
        </w:rPr>
        <w:t xml:space="preserve">时刻到达水听器，本文以</w:t>
      </w:r>
      <w:r>
        <w:t xml:space="preserve"> </w:t>
      </w:r>
      <m:oMath>
        <m:sSub>
          <m:e>
            <m:r>
              <m:t>t</m:t>
            </m:r>
          </m:e>
          <m:sub>
            <m:r>
              <m:t>c</m:t>
            </m:r>
          </m:sub>
        </m:sSub>
      </m:oMath>
      <w:r>
        <w:t xml:space="preserve"> </w:t>
      </w:r>
      <w:r>
        <w:rPr>
          <w:rFonts w:hint="eastAsia"/>
        </w:rPr>
        <w:t xml:space="preserve">表示接收时间轴上的最近通过时刻；仿真先抽取</w:t>
      </w:r>
      <w:r>
        <w:t xml:space="preserve"> </w:t>
      </w:r>
      <m:oMath>
        <m:sSub>
          <m:e>
            <m:r>
              <m:t>t</m:t>
            </m:r>
          </m:e>
          <m:sub>
            <m:r>
              <m:t>c</m:t>
            </m:r>
          </m:sub>
        </m:sSub>
      </m:oMath>
      <w:r>
        <w:rPr>
          <w:rFonts w:hint="eastAsia"/>
        </w:rPr>
        <w:t xml:space="preserve">，再换算出</w:t>
      </w:r>
      <w:r>
        <w:t xml:space="preserve"> </w:t>
      </w:r>
      <m:oMath>
        <m:sSub>
          <m:e>
            <m:r>
              <m:t>τ</m:t>
            </m:r>
          </m:e>
          <m:sub>
            <m:r>
              <m:t>c</m:t>
            </m:r>
          </m:sub>
        </m:sSub>
      </m:oMath>
      <w:r>
        <w:rPr>
          <w:rFonts w:hint="eastAsia"/>
        </w:rPr>
        <w:t xml:space="preserve">。目标的基带相位为</w:t>
      </w:r>
      <w:r>
        <w:t xml:space="preserve"> </w:t>
      </w:r>
      <m:oMath>
        <m:sSub>
          <m:e>
            <m:r>
              <m:t>ϕ</m:t>
            </m:r>
          </m:e>
          <m:sub>
            <m:r>
              <m:t>g</m:t>
            </m:r>
          </m:sub>
        </m:sSub>
        <m:r>
          <m:rPr>
            <m:sty m:val="p"/>
          </m:rPr>
          <m:t>(</m:t>
        </m:r>
        <m:r>
          <m:t>t</m:t>
        </m:r>
        <m:r>
          <m:rPr>
            <m:sty m:val="p"/>
          </m:rPr>
          <m:t>)</m:t>
        </m:r>
      </m:oMath>
      <w:r>
        <w:rPr>
          <w:rFonts w:hint="eastAsia"/>
        </w:rPr>
        <w:t xml:space="preserve">，下变频前的接收频率为</w:t>
      </w:r>
      <w:r>
        <w:t xml:space="preserve"> </w:t>
      </w:r>
      <m:oMath>
        <m:sSub>
          <m:e>
            <m:r>
              <m:t>f</m:t>
            </m:r>
          </m:e>
          <m:sub>
            <m:r>
              <m:rPr>
                <m:sty m:val="p"/>
              </m:rPr>
              <m:t>r</m:t>
            </m:r>
            <m:r>
              <m:rPr>
                <m:sty m:val="p"/>
              </m:rPr>
              <m:t>e</m:t>
            </m:r>
            <m:r>
              <m:rPr>
                <m:sty m:val="p"/>
              </m:rPr>
              <m:t>c</m:t>
            </m:r>
          </m:sub>
        </m:sSub>
        <m:r>
          <m:rPr>
            <m:sty m:val="p"/>
          </m:rPr>
          <m:t>(</m:t>
        </m:r>
        <m:r>
          <m:t>t</m:t>
        </m:r>
        <m:r>
          <m:rPr>
            <m:sty m:val="p"/>
          </m:rPr>
          <m:t>)</m:t>
        </m:r>
        <m:r>
          <m:rPr>
            <m:sty m:val="p"/>
          </m:rPr>
          <m:t>=</m:t>
        </m:r>
        <m:sSub>
          <m:e>
            <m:r>
              <m:t>f</m:t>
            </m:r>
          </m:e>
          <m:sub>
            <m:r>
              <m:t>0</m:t>
            </m:r>
          </m:sub>
        </m:sSub>
        <m:r>
          <m:t> </m:t>
        </m:r>
        <m:r>
          <m:t>d</m:t>
        </m:r>
        <m:r>
          <m:t>τ</m:t>
        </m:r>
        <m:r>
          <m:rPr>
            <m:sty m:val="p"/>
          </m:rPr>
          <m:t>/</m:t>
        </m:r>
        <m:r>
          <m:t>d</m:t>
        </m:r>
        <m:r>
          <m:t>t</m:t>
        </m:r>
      </m:oMath>
      <w:r>
        <w:rPr>
          <w:rFonts w:hint="eastAsia"/>
        </w:rPr>
        <w:t xml:space="preserve">，对应的基带频率为</w:t>
      </w:r>
      <w:r>
        <w:t xml:space="preserve"> </w:t>
      </w:r>
      <m:oMath>
        <m:r>
          <m:t>g</m:t>
        </m:r>
        <m:r>
          <m:rPr>
            <m:sty m:val="p"/>
          </m:rPr>
          <m:t>(</m:t>
        </m:r>
        <m:r>
          <m:t>t</m:t>
        </m:r>
        <m:r>
          <m:rPr>
            <m:sty m:val="p"/>
          </m:rPr>
          <m:t>)</m:t>
        </m:r>
        <m:r>
          <m:rPr>
            <m:sty m:val="p"/>
          </m:rPr>
          <m:t>=</m:t>
        </m:r>
        <m:sSub>
          <m:e>
            <m:r>
              <m:t>f</m:t>
            </m:r>
          </m:e>
          <m:sub>
            <m:r>
              <m:rPr>
                <m:sty m:val="p"/>
              </m:rPr>
              <m:t>r</m:t>
            </m:r>
            <m:r>
              <m:rPr>
                <m:sty m:val="p"/>
              </m:rPr>
              <m:t>e</m:t>
            </m:r>
            <m:r>
              <m:rPr>
                <m:sty m:val="p"/>
              </m:rPr>
              <m:t>c</m:t>
            </m:r>
          </m:sub>
        </m:sSub>
        <m:r>
          <m:rPr>
            <m:sty m:val="p"/>
          </m:rPr>
          <m:t>(</m:t>
        </m:r>
        <m:r>
          <m:t>t</m:t>
        </m:r>
        <m:r>
          <m:rPr>
            <m:sty m:val="p"/>
          </m:rPr>
          <m:t>)</m:t>
        </m:r>
        <m:r>
          <m:rPr>
            <m:sty m:val="p"/>
          </m:rPr>
          <m:t>−</m:t>
        </m:r>
        <m:sSub>
          <m:e>
            <m:r>
              <m:t>f</m:t>
            </m:r>
          </m:e>
          <m:sub>
            <m:r>
              <m:rPr>
                <m:sty m:val="p"/>
              </m:rPr>
              <m:t>r</m:t>
            </m:r>
            <m:r>
              <m:rPr>
                <m:sty m:val="p"/>
              </m:rPr>
              <m:t>e</m:t>
            </m:r>
            <m:r>
              <m:rPr>
                <m:sty m:val="p"/>
              </m:rPr>
              <m:t>f</m:t>
            </m:r>
          </m:sub>
        </m:sSub>
      </m:oMath>
      <w:r>
        <w:rPr>
          <w:rFonts w:hint="eastAsia"/>
        </w:rPr>
        <w:t xml:space="preserve">：</w:t>
      </w:r>
    </w:p>
    <w:p>
      <w:pPr>
        <w:pStyle w:val="BodyText"/>
      </w:pPr>
      <m:oMathPara>
        <m:oMathParaPr>
          <m:jc m:val="center"/>
        </m:oMathParaPr>
        <m:oMath>
          <m:sSub>
            <m:e>
              <m:r>
                <m:t>ϕ</m:t>
              </m:r>
            </m:e>
            <m:sub>
              <m:r>
                <m:t>g</m:t>
              </m:r>
            </m:sub>
          </m:sSub>
          <m:r>
            <m:rPr>
              <m:sty m:val="p"/>
            </m:rPr>
            <m:t>(</m:t>
          </m:r>
          <m:r>
            <m:t>t</m:t>
          </m:r>
          <m:r>
            <m:rPr>
              <m:sty m:val="p"/>
            </m:rPr>
            <m:t>)</m:t>
          </m:r>
          <m:r>
            <m:rPr>
              <m:sty m:val="p"/>
            </m:rPr>
            <m:t>=</m:t>
          </m:r>
          <m:r>
            <m:t>2</m:t>
          </m:r>
          <m:r>
            <m:t>π</m:t>
          </m:r>
          <m:sSub>
            <m:e>
              <m:r>
                <m:t>f</m:t>
              </m:r>
            </m:e>
            <m:sub>
              <m:r>
                <m:t>0</m:t>
              </m:r>
            </m:sub>
          </m:sSub>
          <m:r>
            <m:t> </m:t>
          </m:r>
          <m:r>
            <m:t>τ</m:t>
          </m:r>
          <m:r>
            <m:rPr>
              <m:sty m:val="p"/>
            </m:rPr>
            <m:t>(</m:t>
          </m:r>
          <m:r>
            <m:t>t</m:t>
          </m:r>
          <m:r>
            <m:rPr>
              <m:sty m:val="p"/>
            </m:rPr>
            <m:t>)</m:t>
          </m:r>
          <m:r>
            <m:rPr>
              <m:sty m:val="p"/>
            </m:rPr>
            <m:t>−</m:t>
          </m:r>
          <m:r>
            <m:t>2</m:t>
          </m:r>
          <m:r>
            <m:t>π</m:t>
          </m:r>
          <m:sSub>
            <m:e>
              <m:r>
                <m:t>f</m:t>
              </m:r>
            </m:e>
            <m:sub>
              <m:r>
                <m:rPr>
                  <m:sty m:val="p"/>
                </m:rPr>
                <m:t>r</m:t>
              </m:r>
              <m:r>
                <m:rPr>
                  <m:sty m:val="p"/>
                </m:rPr>
                <m:t>e</m:t>
              </m:r>
              <m:r>
                <m:rPr>
                  <m:sty m:val="p"/>
                </m:rPr>
                <m:t>f</m:t>
              </m:r>
            </m:sub>
          </m:sSub>
          <m:r>
            <m:t> </m:t>
          </m:r>
          <m:r>
            <m:t>t</m:t>
          </m:r>
          <m:r>
            <m:rPr>
              <m:sty m:val="p"/>
            </m:rPr>
            <m:t>+</m:t>
          </m:r>
          <m:sSub>
            <m:e>
              <m:r>
                <m:t>ϕ</m:t>
              </m:r>
            </m:e>
            <m:sub>
              <m:r>
                <m:t>0</m:t>
              </m:r>
            </m:sub>
          </m:sSub>
          <m:r>
            <m:rPr>
              <m:sty m:val="p"/>
            </m:rPr>
            <m:t>,</m:t>
          </m:r>
          <m:r>
            <m:t>  </m:t>
          </m:r>
          <m:sSub>
            <m:e>
              <m:r>
                <m:t>f</m:t>
              </m:r>
            </m:e>
            <m:sub>
              <m:r>
                <m:rPr>
                  <m:sty m:val="p"/>
                </m:rPr>
                <m:t>r</m:t>
              </m:r>
              <m:r>
                <m:rPr>
                  <m:sty m:val="p"/>
                </m:rPr>
                <m:t>e</m:t>
              </m:r>
              <m:r>
                <m:rPr>
                  <m:sty m:val="p"/>
                </m:rPr>
                <m:t>c</m:t>
              </m:r>
            </m:sub>
          </m:sSub>
          <m:r>
            <m:rPr>
              <m:sty m:val="p"/>
            </m:rPr>
            <m:t>(</m:t>
          </m:r>
          <m:r>
            <m:t>t</m:t>
          </m:r>
          <m:r>
            <m:rPr>
              <m:sty m:val="p"/>
            </m:rPr>
            <m:t>)</m:t>
          </m:r>
          <m:r>
            <m:rPr>
              <m:sty m:val="p"/>
            </m:rPr>
            <m:t>=</m:t>
          </m:r>
          <m:f>
            <m:fPr>
              <m:type m:val="bar"/>
            </m:fPr>
            <m:num>
              <m:sSub>
                <m:e>
                  <m:r>
                    <m:t>f</m:t>
                  </m:r>
                </m:e>
                <m:sub>
                  <m:r>
                    <m:t>0</m:t>
                  </m:r>
                </m:sub>
              </m:sSub>
            </m:num>
            <m:den>
              <m:sSup>
                <m:e>
                  <m:r>
                    <m:t>c</m:t>
                  </m:r>
                </m:e>
                <m:sup>
                  <m:r>
                    <m:t>2</m:t>
                  </m:r>
                </m:sup>
              </m:sSup>
              <m:r>
                <m:rPr>
                  <m:sty m:val="p"/>
                </m:rPr>
                <m:t>−</m:t>
              </m:r>
              <m:sSup>
                <m:e>
                  <m:r>
                    <m:t>v</m:t>
                  </m:r>
                </m:e>
                <m:sup>
                  <m:r>
                    <m:t>2</m:t>
                  </m:r>
                </m:sup>
              </m:sSup>
            </m:den>
          </m:f>
          <m:d>
            <m:dPr>
              <m:begChr m:val="["/>
              <m:sepChr m:val=""/>
              <m:endChr m:val="]"/>
              <m:grow/>
            </m:dPr>
            <m:e>
              <m:sSup>
                <m:e>
                  <m:r>
                    <m:t>c</m:t>
                  </m:r>
                </m:e>
                <m:sup>
                  <m:r>
                    <m:t>2</m:t>
                  </m:r>
                </m:sup>
              </m:sSup>
              <m:r>
                <m:rPr>
                  <m:sty m:val="p"/>
                </m:rPr>
                <m:t>−</m:t>
              </m:r>
              <m:f>
                <m:fPr>
                  <m:type m:val="bar"/>
                </m:fPr>
                <m:num>
                  <m:sSup>
                    <m:e>
                      <m:r>
                        <m:t>c</m:t>
                      </m:r>
                    </m:e>
                    <m:sup>
                      <m:r>
                        <m:t>2</m:t>
                      </m:r>
                    </m:sup>
                  </m:sSup>
                  <m:sSup>
                    <m:e>
                      <m:r>
                        <m:t>v</m:t>
                      </m:r>
                    </m:e>
                    <m:sup>
                      <m:r>
                        <m:t>2</m:t>
                      </m:r>
                    </m:sup>
                  </m:sSup>
                  <m:r>
                    <m:rPr>
                      <m:sty m:val="p"/>
                    </m:rPr>
                    <m:t>(</m:t>
                  </m:r>
                  <m:r>
                    <m:t>t</m:t>
                  </m:r>
                  <m:r>
                    <m:rPr>
                      <m:sty m:val="p"/>
                    </m:rPr>
                    <m:t>−</m:t>
                  </m:r>
                  <m:sSub>
                    <m:e>
                      <m:r>
                        <m:t>τ</m:t>
                      </m:r>
                    </m:e>
                    <m:sub>
                      <m:r>
                        <m:t>c</m:t>
                      </m:r>
                    </m:sub>
                  </m:sSub>
                  <m:r>
                    <m:rPr>
                      <m:sty m:val="p"/>
                    </m:rPr>
                    <m:t>)</m:t>
                  </m:r>
                </m:num>
                <m:den>
                  <m:rad>
                    <m:radPr>
                      <m:degHide m:val="on"/>
                    </m:radPr>
                    <m:deg/>
                    <m:e>
                      <m:sSup>
                        <m:e>
                          <m:r>
                            <m:t>c</m:t>
                          </m:r>
                        </m:e>
                        <m:sup>
                          <m:r>
                            <m:t>2</m:t>
                          </m:r>
                        </m:sup>
                      </m:sSup>
                      <m:sSup>
                        <m:e>
                          <m:r>
                            <m:t>v</m:t>
                          </m:r>
                        </m:e>
                        <m:sup>
                          <m:r>
                            <m:t>2</m:t>
                          </m:r>
                        </m:sup>
                      </m:sSup>
                      <m:r>
                        <m:rPr>
                          <m:sty m:val="p"/>
                        </m:rPr>
                        <m:t>(</m:t>
                      </m:r>
                      <m:r>
                        <m:t>t</m:t>
                      </m:r>
                      <m:r>
                        <m:rPr>
                          <m:sty m:val="p"/>
                        </m:rPr>
                        <m:t>−</m:t>
                      </m:r>
                      <m:sSub>
                        <m:e>
                          <m:r>
                            <m:t>τ</m:t>
                          </m:r>
                        </m:e>
                        <m:sub>
                          <m:r>
                            <m:t>c</m:t>
                          </m:r>
                        </m:sub>
                      </m:sSub>
                      <m:sSup>
                        <m:e>
                          <m:r>
                            <m:rPr>
                              <m:sty m:val="p"/>
                            </m:rPr>
                            <m:t>)</m:t>
                          </m:r>
                        </m:e>
                        <m:sup>
                          <m:r>
                            <m:t>2</m:t>
                          </m:r>
                        </m:sup>
                      </m:sSup>
                      <m:r>
                        <m:rPr>
                          <m:sty m:val="p"/>
                        </m:rPr>
                        <m:t>+</m:t>
                      </m:r>
                      <m:r>
                        <m:rPr>
                          <m:sty m:val="p"/>
                        </m:rPr>
                        <m:t>(</m:t>
                      </m:r>
                      <m:sSup>
                        <m:e>
                          <m:r>
                            <m:t>c</m:t>
                          </m:r>
                        </m:e>
                        <m:sup>
                          <m:r>
                            <m:t>2</m:t>
                          </m:r>
                        </m:sup>
                      </m:sSup>
                      <m:r>
                        <m:rPr>
                          <m:sty m:val="p"/>
                        </m:rPr>
                        <m:t>−</m:t>
                      </m:r>
                      <m:sSup>
                        <m:e>
                          <m:r>
                            <m:t>v</m:t>
                          </m:r>
                        </m:e>
                        <m:sup>
                          <m:r>
                            <m:t>2</m:t>
                          </m:r>
                        </m:sup>
                      </m:sSup>
                      <m:r>
                        <m:rPr>
                          <m:sty m:val="p"/>
                        </m:rPr>
                        <m:t>)</m:t>
                      </m:r>
                      <m:r>
                        <m:t> </m:t>
                      </m:r>
                      <m:sSubSup>
                        <m:e>
                          <m:r>
                            <m:t>d</m:t>
                          </m:r>
                        </m:e>
                        <m:sub>
                          <m:r>
                            <m:t>c</m:t>
                          </m:r>
                        </m:sub>
                        <m:sup>
                          <m:r>
                            <m:t>2</m:t>
                          </m:r>
                        </m:sup>
                      </m:sSubSup>
                    </m:e>
                  </m:rad>
                </m:den>
              </m:f>
            </m:e>
          </m:d>
          <m:r>
            <m:rPr>
              <m:sty m:val="p"/>
            </m:rPr>
            <m:t>.</m:t>
          </m:r>
          <m:r>
            <m:t>  </m:t>
          </m:r>
          <m:r>
            <m:rPr>
              <m:sty m:val="p"/>
            </m:rPr>
            <m:t>(</m:t>
          </m:r>
          <m:r>
            <m:t>A</m:t>
          </m:r>
          <m:r>
            <m:t>5</m:t>
          </m:r>
          <m:r>
            <m:rPr>
              <m:sty m:val="p"/>
            </m:rPr>
            <m:t>)</m:t>
          </m:r>
        </m:oMath>
      </m:oMathPara>
    </w:p>
    <w:p>
      <w:pPr>
        <w:pStyle w:val="FirstParagraph"/>
      </w:pPr>
      <m:oMath>
        <m:r>
          <m:t>d</m:t>
        </m:r>
        <m:r>
          <m:t>τ</m:t>
        </m:r>
        <m:r>
          <m:rPr>
            <m:sty m:val="p"/>
          </m:rPr>
          <m:t>/</m:t>
        </m:r>
        <m:r>
          <m:t>d</m:t>
        </m:r>
        <m:r>
          <m:t>t</m:t>
        </m:r>
      </m:oMath>
      <w:r>
        <w:t xml:space="preserve"> </w:t>
      </w:r>
      <w:r>
        <w:rPr>
          <w:rFonts w:hint="eastAsia"/>
        </w:rPr>
        <w:t xml:space="preserve">随</w:t>
      </w:r>
      <w:r>
        <w:t xml:space="preserve"> </w:t>
      </w:r>
      <m:oMath>
        <m:r>
          <m:t>t</m:t>
        </m:r>
      </m:oMath>
      <w:r>
        <w:t xml:space="preserve"> </w:t>
      </w:r>
      <w:r>
        <w:rPr>
          <w:rFonts w:hint="eastAsia"/>
        </w:rPr>
        <w:t xml:space="preserve">单调减小。令</w:t>
      </w:r>
      <w:r>
        <w:t xml:space="preserve"> </w:t>
      </w:r>
      <m:oMath>
        <m:r>
          <m:t>d</m:t>
        </m:r>
        <m:r>
          <m:t>τ</m:t>
        </m:r>
        <m:r>
          <m:rPr>
            <m:sty m:val="p"/>
          </m:rPr>
          <m:t>/</m:t>
        </m:r>
        <m:r>
          <m:t>d</m:t>
        </m:r>
        <m:r>
          <m:t>t</m:t>
        </m:r>
        <m:r>
          <m:rPr>
            <m:sty m:val="p"/>
          </m:rPr>
          <m:t>=</m:t>
        </m:r>
        <m:r>
          <m:t>1</m:t>
        </m:r>
      </m:oMath>
      <w:r>
        <w:rPr>
          <w:rFonts w:hint="eastAsia"/>
        </w:rPr>
        <w:t xml:space="preserve">，可解得</w:t>
      </w:r>
      <w:r>
        <w:t xml:space="preserve"> </w:t>
      </w:r>
      <m:oMath>
        <m:r>
          <m:t>t</m:t>
        </m:r>
        <m:r>
          <m:rPr>
            <m:sty m:val="p"/>
          </m:rPr>
          <m:t>−</m:t>
        </m:r>
        <m:sSub>
          <m:e>
            <m:r>
              <m:t>τ</m:t>
            </m:r>
          </m:e>
          <m:sub>
            <m:r>
              <m:t>c</m:t>
            </m:r>
          </m:sub>
        </m:sSub>
        <m:r>
          <m:rPr>
            <m:sty m:val="p"/>
          </m:rPr>
          <m:t>=</m:t>
        </m:r>
        <m:sSub>
          <m:e>
            <m:r>
              <m:t>d</m:t>
            </m:r>
          </m:e>
          <m:sub>
            <m:r>
              <m:t>c</m:t>
            </m:r>
          </m:sub>
        </m:sSub>
        <m:r>
          <m:rPr>
            <m:sty m:val="p"/>
          </m:rPr>
          <m:t>/</m:t>
        </m:r>
        <m:r>
          <m:t>c</m:t>
        </m:r>
      </m:oMath>
      <w:r>
        <w:rPr>
          <w:rFonts w:hint="eastAsia"/>
        </w:rPr>
        <w:t xml:space="preserve">，即</w:t>
      </w:r>
      <w:r>
        <w:t xml:space="preserve"> </w:t>
      </w:r>
      <m:oMath>
        <m:r>
          <m:t>t</m:t>
        </m:r>
        <m:r>
          <m:rPr>
            <m:sty m:val="p"/>
          </m:rPr>
          <m:t>=</m:t>
        </m:r>
        <m:sSub>
          <m:e>
            <m:r>
              <m:t>t</m:t>
            </m:r>
          </m:e>
          <m:sub>
            <m:r>
              <m:t>c</m:t>
            </m:r>
          </m:sub>
        </m:sSub>
      </m:oMath>
      <w:r>
        <w:rPr>
          <w:rFonts w:hint="eastAsia"/>
        </w:rPr>
        <w:t xml:space="preserve">。因此接收频率在接收端最近通过时刻恰好等于</w:t>
      </w:r>
      <w:r>
        <w:t xml:space="preserve"> </w:t>
      </w:r>
      <m:oMath>
        <m:sSub>
          <m:e>
            <m:r>
              <m:t>f</m:t>
            </m:r>
          </m:e>
          <m:sub>
            <m:r>
              <m:t>0</m:t>
            </m:r>
          </m:sub>
        </m:sSub>
      </m:oMath>
      <w:r>
        <w:rPr>
          <w:rFonts w:hint="eastAsia"/>
        </w:rPr>
        <w:t xml:space="preserve">，此前高于</w:t>
      </w:r>
      <w:r>
        <w:t xml:space="preserve"> </w:t>
      </w:r>
      <m:oMath>
        <m:sSub>
          <m:e>
            <m:r>
              <m:t>f</m:t>
            </m:r>
          </m:e>
          <m:sub>
            <m:r>
              <m:t>0</m:t>
            </m:r>
          </m:sub>
        </m:sSub>
      </m:oMath>
      <w:r>
        <w:rPr>
          <w:rFonts w:hint="eastAsia"/>
        </w:rPr>
        <w:t xml:space="preserve">，此后低于</w:t>
      </w:r>
      <w:r>
        <w:t xml:space="preserve"> </w:t>
      </w:r>
      <m:oMath>
        <m:sSub>
          <m:e>
            <m:r>
              <m:t>f</m:t>
            </m:r>
          </m:e>
          <m:sub>
            <m:r>
              <m:t>0</m:t>
            </m:r>
          </m:sub>
        </m:sSub>
      </m:oMath>
      <w:r>
        <w:t xml:space="preserve">。</w:t>
      </w:r>
    </w:p>
    <w:bookmarkEnd w:id="71"/>
    <w:bookmarkStart w:id="72" w:name="a.2-分块相干目标的最小二乘形式"/>
    <w:p>
      <w:pPr>
        <w:pStyle w:val="Heading2"/>
      </w:pPr>
      <w:r>
        <w:t xml:space="preserve">A.2 </w:t>
      </w:r>
      <w:r>
        <w:rPr>
          <w:rFonts w:hint="eastAsia"/>
        </w:rPr>
        <w:t xml:space="preserve">分块相干目标的最小二乘形式</w:t>
      </w:r>
    </w:p>
    <w:p>
      <w:pPr>
        <w:pStyle w:val="FirstParagraph"/>
      </w:pPr>
      <w:r>
        <w:rPr>
          <w:rFonts w:hint="eastAsia"/>
        </w:rPr>
        <w:t xml:space="preserve">相位补偿不改变样点的模，</w:t>
      </w:r>
      <m:oMath>
        <m:r>
          <m:rPr>
            <m:sty m:val="p"/>
          </m:rPr>
          <m:t>|</m:t>
        </m:r>
        <m:sSub>
          <m:e>
            <m:r>
              <m:t>z</m:t>
            </m:r>
          </m:e>
          <m:sub>
            <m:r>
              <m:rPr>
                <m:sty m:val="bi"/>
              </m:rPr>
              <m:t>u</m:t>
            </m:r>
          </m:sub>
        </m:sSub>
        <m:r>
          <m:rPr>
            <m:sty m:val="p"/>
          </m:rPr>
          <m:t>[</m:t>
        </m:r>
        <m:r>
          <m:t>n</m:t>
        </m:r>
        <m:r>
          <m:rPr>
            <m:sty m:val="p"/>
          </m:rPr>
          <m:t>]</m:t>
        </m:r>
        <m:r>
          <m:rPr>
            <m:sty m:val="p"/>
          </m:rPr>
          <m:t>|</m:t>
        </m:r>
        <m:r>
          <m:rPr>
            <m:sty m:val="p"/>
          </m:rPr>
          <m:t>=</m:t>
        </m:r>
        <m:r>
          <m:rPr>
            <m:sty m:val="p"/>
          </m:rPr>
          <m:t>|</m:t>
        </m:r>
        <m:r>
          <m:t>y</m:t>
        </m:r>
        <m:r>
          <m:rPr>
            <m:sty m:val="p"/>
          </m:rPr>
          <m:t>[</m:t>
        </m:r>
        <m:r>
          <m:t>n</m:t>
        </m:r>
        <m:r>
          <m:rPr>
            <m:sty m:val="p"/>
          </m:rPr>
          <m:t>]</m:t>
        </m:r>
        <m:r>
          <m:rPr>
            <m:sty m:val="p"/>
          </m:rPr>
          <m:t>|</m:t>
        </m:r>
      </m:oMath>
      <w:r>
        <w:rPr>
          <w:rFonts w:hint="eastAsia"/>
        </w:rPr>
        <w:t xml:space="preserve">，因此对任意</w:t>
      </w:r>
      <w:r>
        <w:t xml:space="preserve"> </w:t>
      </w:r>
      <m:oMath>
        <m:r>
          <m:rPr>
            <m:sty m:val="bi"/>
          </m:rPr>
          <m:t>u</m:t>
        </m:r>
      </m:oMath>
      <w:r>
        <w:t xml:space="preserve"> </w:t>
      </w:r>
      <w:r>
        <w:rPr>
          <w:rFonts w:hint="eastAsia"/>
        </w:rPr>
        <w:t xml:space="preserve">都有</w:t>
      </w:r>
      <w:r>
        <w:t xml:space="preserve"> </w:t>
      </w:r>
      <m:oMath>
        <m:nary>
          <m:naryPr>
            <m:chr m:val="∑"/>
            <m:limLoc m:val="undOvr"/>
            <m:subHide m:val="off"/>
            <m:supHide m:val="on"/>
          </m:naryPr>
          <m:sub>
            <m:r>
              <m:t>n</m:t>
            </m:r>
            <m:r>
              <m:rPr>
                <m:sty m:val="p"/>
              </m:rPr>
              <m:t>∈</m:t>
            </m:r>
            <m:r>
              <m:rPr>
                <m:scr m:val="script"/>
                <m:sty m:val="p"/>
              </m:rPr>
              <m:t>I</m:t>
            </m:r>
          </m:sub>
          <m:sup>
            <m:r>
              <m:t>​</m:t>
            </m:r>
          </m:sup>
          <m:e>
            <m:r>
              <m:rPr>
                <m:sty m:val="p"/>
              </m:rPr>
              <m:t>|</m:t>
            </m:r>
          </m:e>
        </m:nary>
        <m:sSub>
          <m:e>
            <m:r>
              <m:t>z</m:t>
            </m:r>
          </m:e>
          <m:sub>
            <m:r>
              <m:rPr>
                <m:sty m:val="bi"/>
              </m:rPr>
              <m:t>u</m:t>
            </m:r>
          </m:sub>
        </m:sSub>
        <m:r>
          <m:rPr>
            <m:sty m:val="p"/>
          </m:rPr>
          <m:t>[</m:t>
        </m:r>
        <m:r>
          <m:t>n</m:t>
        </m:r>
        <m:r>
          <m:rPr>
            <m:sty m:val="p"/>
          </m:rPr>
          <m:t>]</m:t>
        </m:r>
        <m:sSup>
          <m:e>
            <m:r>
              <m:rPr>
                <m:sty m:val="p"/>
              </m:rPr>
              <m:t>|</m:t>
            </m:r>
          </m:e>
          <m:sup>
            <m:r>
              <m:t>2</m:t>
            </m:r>
          </m:sup>
        </m:sSup>
        <m:r>
          <m:rPr>
            <m:sty m:val="p"/>
          </m:rPr>
          <m:t>=</m:t>
        </m:r>
        <m:r>
          <m:t>E</m:t>
        </m:r>
      </m:oMath>
      <w:r>
        <w:t xml:space="preserve">。</w:t>
      </w:r>
    </w:p>
    <w:p>
      <w:pPr>
        <w:pStyle w:val="BodyText"/>
      </w:pPr>
      <w:r>
        <w:rPr>
          <w:rFonts w:hint="eastAsia"/>
        </w:rPr>
        <w:t xml:space="preserve">对第</w:t>
      </w:r>
      <w:r>
        <w:t xml:space="preserve"> </w:t>
      </w:r>
      <m:oMath>
        <m:r>
          <m:t>b</m:t>
        </m:r>
      </m:oMath>
      <w:r>
        <w:t xml:space="preserve"> </w:t>
      </w:r>
      <w:r>
        <w:rPr>
          <w:rFonts w:hint="eastAsia"/>
        </w:rPr>
        <w:t xml:space="preserve">块，令</w:t>
      </w:r>
      <w:r>
        <w:t xml:space="preserve"> </w:t>
      </w:r>
      <m:oMath>
        <m:sSub>
          <m:e>
            <m:r>
              <m:t>c</m:t>
            </m:r>
          </m:e>
          <m:sub>
            <m:r>
              <m:t>b</m:t>
            </m:r>
          </m:sub>
        </m:sSub>
      </m:oMath>
      <w:r>
        <w:t xml:space="preserve"> </w:t>
      </w:r>
      <w:r>
        <w:rPr>
          <w:rFonts w:hint="eastAsia"/>
        </w:rPr>
        <w:t xml:space="preserve">为待定的常数复幅度。残差</w:t>
      </w:r>
    </w:p>
    <w:p>
      <w:pPr>
        <w:pStyle w:val="BodyText"/>
      </w:pPr>
      <m:oMathPara>
        <m:oMathParaPr>
          <m:jc m:val="center"/>
        </m:oMathParaPr>
        <m:oMath>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sSub>
            <m:e>
              <m:r>
                <m:t>z</m:t>
              </m:r>
            </m:e>
            <m:sub>
              <m:r>
                <m:rPr>
                  <m:sty m:val="bi"/>
                </m:rPr>
                <m:t>u</m:t>
              </m:r>
            </m:sub>
          </m:sSub>
          <m:r>
            <m:rPr>
              <m:sty m:val="p"/>
            </m:rPr>
            <m:t>[</m:t>
          </m:r>
          <m:r>
            <m:t>n</m:t>
          </m:r>
          <m:r>
            <m:rPr>
              <m:sty m:val="p"/>
            </m:rPr>
            <m:t>]</m:t>
          </m:r>
          <m:r>
            <m:rPr>
              <m:sty m:val="p"/>
            </m:rPr>
            <m:t>−</m:t>
          </m:r>
          <m:sSub>
            <m:e>
              <m:r>
                <m:t>c</m:t>
              </m:r>
            </m:e>
            <m:sub>
              <m:r>
                <m:t>b</m:t>
              </m:r>
            </m:sub>
          </m:sSub>
          <m:sSup>
            <m:e>
              <m:r>
                <m:rPr>
                  <m:sty m:val="p"/>
                </m:rPr>
                <m:t>|</m:t>
              </m:r>
            </m:e>
            <m:sup>
              <m:r>
                <m:t>2</m:t>
              </m:r>
            </m:sup>
          </m:sSup>
          <m:r>
            <m:rPr>
              <m:sty m:val="p"/>
            </m:rPr>
            <m:t>=</m:t>
          </m:r>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sSub>
            <m:e>
              <m:r>
                <m:t>z</m:t>
              </m:r>
            </m:e>
            <m:sub>
              <m:r>
                <m:rPr>
                  <m:sty m:val="bi"/>
                </m:rPr>
                <m:t>u</m:t>
              </m:r>
            </m:sub>
          </m:sSub>
          <m:r>
            <m:rPr>
              <m:sty m:val="p"/>
            </m:rPr>
            <m:t>[</m:t>
          </m:r>
          <m:r>
            <m:t>n</m:t>
          </m:r>
          <m:r>
            <m:rPr>
              <m:sty m:val="p"/>
            </m:rPr>
            <m:t>]</m:t>
          </m:r>
          <m:sSup>
            <m:e>
              <m:r>
                <m:rPr>
                  <m:sty m:val="p"/>
                </m:rPr>
                <m:t>|</m:t>
              </m:r>
            </m:e>
            <m:sup>
              <m:r>
                <m:t>2</m:t>
              </m:r>
            </m:sup>
          </m:sSup>
          <m:r>
            <m:rPr>
              <m:sty m:val="p"/>
            </m:rPr>
            <m:t>−</m:t>
          </m:r>
          <m:r>
            <m:t>2</m:t>
          </m:r>
          <m:r>
            <m:t> </m:t>
          </m:r>
          <m:r>
            <m:rPr>
              <m:sty m:val="p"/>
            </m:rPr>
            <m:t>R</m:t>
          </m:r>
          <m:r>
            <m:rPr>
              <m:sty m:val="p"/>
            </m:rPr>
            <m:t>e</m:t>
          </m:r>
          <m:r>
            <m:rPr>
              <m:sty m:val="p"/>
            </m:rPr>
            <m:t>{</m:t>
          </m:r>
          <m:sSubSup>
            <m:e>
              <m:r>
                <m:t>c</m:t>
              </m:r>
            </m:e>
            <m:sub>
              <m:r>
                <m:t>b</m:t>
              </m:r>
            </m:sub>
            <m:sup>
              <m:r>
                <m:rPr>
                  <m:sty m:val="p"/>
                </m:rPr>
                <m:t>*</m:t>
              </m:r>
            </m:sup>
          </m:sSubSup>
          <m:sSub>
            <m:e>
              <m:r>
                <m:t>R</m:t>
              </m:r>
            </m:e>
            <m:sub>
              <m:r>
                <m:t>b</m:t>
              </m:r>
            </m:sub>
          </m:sSub>
          <m:r>
            <m:rPr>
              <m:sty m:val="p"/>
            </m:rPr>
            <m:t>}</m:t>
          </m:r>
          <m:r>
            <m:rPr>
              <m:sty m:val="p"/>
            </m:rPr>
            <m:t>+</m:t>
          </m:r>
          <m:sSub>
            <m:e>
              <m:r>
                <m:t>N</m:t>
              </m:r>
            </m:e>
            <m:sub>
              <m:r>
                <m:t>b</m:t>
              </m:r>
            </m:sub>
          </m:sSub>
          <m:r>
            <m:rPr>
              <m:sty m:val="p"/>
            </m:rPr>
            <m:t>|</m:t>
          </m:r>
          <m:sSub>
            <m:e>
              <m:r>
                <m:t>c</m:t>
              </m:r>
            </m:e>
            <m:sub>
              <m:r>
                <m:t>b</m:t>
              </m:r>
            </m:sub>
          </m:sSub>
          <m:sSup>
            <m:e>
              <m:r>
                <m:rPr>
                  <m:sty m:val="p"/>
                </m:rPr>
                <m:t>|</m:t>
              </m:r>
            </m:e>
            <m:sup>
              <m:r>
                <m:t>2</m:t>
              </m:r>
            </m:sup>
          </m:sSup>
          <m:r>
            <m:t>  </m:t>
          </m:r>
          <m:r>
            <m:rPr>
              <m:sty m:val="p"/>
            </m:rPr>
            <m:t>(</m:t>
          </m:r>
          <m:r>
            <m:t>A</m:t>
          </m:r>
          <m:r>
            <m:t>6</m:t>
          </m:r>
          <m:r>
            <m:rPr>
              <m:sty m:val="p"/>
            </m:rPr>
            <m:t>)</m:t>
          </m:r>
        </m:oMath>
      </m:oMathPara>
    </w:p>
    <w:p>
      <w:pPr>
        <w:pStyle w:val="FirstParagraph"/>
      </w:pPr>
      <w:r>
        <w:rPr>
          <w:rFonts w:hint="eastAsia"/>
        </w:rPr>
        <w:t xml:space="preserve">是</w:t>
      </w:r>
      <w:r>
        <w:t xml:space="preserve"> </w:t>
      </w:r>
      <m:oMath>
        <m:sSub>
          <m:e>
            <m:r>
              <m:t>c</m:t>
            </m:r>
          </m:e>
          <m:sub>
            <m:r>
              <m:t>b</m:t>
            </m:r>
          </m:sub>
        </m:sSub>
      </m:oMath>
      <w:r>
        <w:t xml:space="preserve"> </w:t>
      </w:r>
      <w:r>
        <w:rPr>
          <w:rFonts w:hint="eastAsia"/>
        </w:rPr>
        <w:t xml:space="preserve">的二次函数，在</w:t>
      </w:r>
      <w:r>
        <w:t xml:space="preserve"> </w:t>
      </w:r>
      <m:oMath>
        <m:sSub>
          <m:e>
            <m:r>
              <m:t>c</m:t>
            </m:r>
          </m:e>
          <m:sub>
            <m:r>
              <m:t>b</m:t>
            </m:r>
          </m:sub>
        </m:sSub>
        <m:r>
          <m:rPr>
            <m:sty m:val="p"/>
          </m:rPr>
          <m:t>=</m:t>
        </m:r>
        <m:sSub>
          <m:e>
            <m:r>
              <m:t>R</m:t>
            </m:r>
          </m:e>
          <m:sub>
            <m:r>
              <m:t>b</m:t>
            </m:r>
          </m:sub>
        </m:sSub>
        <m:r>
          <m:rPr>
            <m:sty m:val="p"/>
          </m:rPr>
          <m:t>/</m:t>
        </m:r>
        <m:sSub>
          <m:e>
            <m:r>
              <m:t>N</m:t>
            </m:r>
          </m:e>
          <m:sub>
            <m:r>
              <m:t>b</m:t>
            </m:r>
          </m:sub>
        </m:sSub>
      </m:oMath>
      <w:r>
        <w:t xml:space="preserve"> </w:t>
      </w:r>
      <w:r>
        <w:rPr>
          <w:rFonts w:hint="eastAsia"/>
        </w:rPr>
        <w:t xml:space="preserve">时取最小，最小值为</w:t>
      </w:r>
      <w:r>
        <w:t xml:space="preserve"> </w:t>
      </w:r>
      <m:oMath>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sSub>
          <m:e>
            <m:r>
              <m:t>z</m:t>
            </m:r>
          </m:e>
          <m:sub>
            <m:r>
              <m:rPr>
                <m:sty m:val="bi"/>
              </m:rPr>
              <m:t>u</m:t>
            </m:r>
          </m:sub>
        </m:sSub>
        <m:r>
          <m:rPr>
            <m:sty m:val="p"/>
          </m:rPr>
          <m:t>[</m:t>
        </m:r>
        <m:r>
          <m:t>n</m:t>
        </m:r>
        <m:r>
          <m:rPr>
            <m:sty m:val="p"/>
          </m:rPr>
          <m:t>]</m:t>
        </m:r>
        <m:sSup>
          <m:e>
            <m:r>
              <m:rPr>
                <m:sty m:val="p"/>
              </m:rPr>
              <m:t>|</m:t>
            </m:r>
          </m:e>
          <m:sup>
            <m:r>
              <m:t>2</m:t>
            </m:r>
          </m:sup>
        </m:sSup>
        <m:r>
          <m:rPr>
            <m:sty m:val="p"/>
          </m:rPr>
          <m:t>−</m:t>
        </m:r>
        <m:r>
          <m:rPr>
            <m:sty m:val="p"/>
          </m:rPr>
          <m:t>|</m:t>
        </m:r>
        <m:sSub>
          <m:e>
            <m:r>
              <m:t>R</m:t>
            </m:r>
          </m:e>
          <m:sub>
            <m:r>
              <m:t>b</m:t>
            </m:r>
          </m:sub>
        </m:sSub>
        <m:sSup>
          <m:e>
            <m:r>
              <m:rPr>
                <m:sty m:val="p"/>
              </m:rPr>
              <m:t>|</m:t>
            </m:r>
          </m:e>
          <m:sup>
            <m:r>
              <m:t>2</m:t>
            </m:r>
          </m:sup>
        </m:sSup>
        <m:r>
          <m:rPr>
            <m:sty m:val="p"/>
          </m:rPr>
          <m:t>/</m:t>
        </m:r>
        <m:sSub>
          <m:e>
            <m:r>
              <m:t>N</m:t>
            </m:r>
          </m:e>
          <m:sub>
            <m:r>
              <m:t>b</m:t>
            </m:r>
          </m:sub>
        </m:sSub>
      </m:oMath>
      <w:r>
        <w:rPr>
          <w:rFonts w:hint="eastAsia"/>
        </w:rPr>
        <w:t xml:space="preserve">。对所有块求和，得到</w:t>
      </w:r>
    </w:p>
    <w:p>
      <w:pPr>
        <w:pStyle w:val="BodyText"/>
      </w:pPr>
      <m:oMathPara>
        <m:oMathParaPr>
          <m:jc m:val="center"/>
        </m:oMathParaPr>
        <m:oMath>
          <m:limLow>
            <m:e>
              <m:r>
                <m:rPr>
                  <m:sty m:val="p"/>
                </m:rPr>
                <m:t>min</m:t>
              </m:r>
            </m:e>
            <m:lim>
              <m:r>
                <m:rPr>
                  <m:sty m:val="p"/>
                </m:rPr>
                <m:t>{</m:t>
              </m:r>
              <m:sSub>
                <m:e>
                  <m:r>
                    <m:t>c</m:t>
                  </m:r>
                </m:e>
                <m:sub>
                  <m:r>
                    <m:t>b</m:t>
                  </m:r>
                </m:sub>
              </m:sSub>
              <m:r>
                <m:rPr>
                  <m:sty m:val="p"/>
                </m:rPr>
                <m:t>}</m:t>
              </m:r>
            </m:lim>
          </m:limLow>
          <m:nary>
            <m:naryPr>
              <m:chr m:val="∑"/>
              <m:limLoc m:val="undOvr"/>
              <m:subHide m:val="off"/>
              <m:supHide m:val="on"/>
            </m:naryPr>
            <m:sub>
              <m:r>
                <m:t>b</m:t>
              </m:r>
            </m:sub>
            <m:sup>
              <m:r>
                <m:t>​</m:t>
              </m:r>
            </m:sup>
            <m:e>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e>
          </m:nary>
          <m:sSub>
            <m:e>
              <m:r>
                <m:t>z</m:t>
              </m:r>
            </m:e>
            <m:sub>
              <m:r>
                <m:rPr>
                  <m:sty m:val="bi"/>
                </m:rPr>
                <m:t>u</m:t>
              </m:r>
            </m:sub>
          </m:sSub>
          <m:r>
            <m:rPr>
              <m:sty m:val="p"/>
            </m:rPr>
            <m:t>[</m:t>
          </m:r>
          <m:r>
            <m:t>n</m:t>
          </m:r>
          <m:r>
            <m:rPr>
              <m:sty m:val="p"/>
            </m:rPr>
            <m:t>]</m:t>
          </m:r>
          <m:r>
            <m:rPr>
              <m:sty m:val="p"/>
            </m:rPr>
            <m:t>−</m:t>
          </m:r>
          <m:sSub>
            <m:e>
              <m:r>
                <m:t>c</m:t>
              </m:r>
            </m:e>
            <m:sub>
              <m:r>
                <m:t>b</m:t>
              </m:r>
            </m:sub>
          </m:sSub>
          <m:sSup>
            <m:e>
              <m:r>
                <m:rPr>
                  <m:sty m:val="p"/>
                </m:rPr>
                <m:t>|</m:t>
              </m:r>
            </m:e>
            <m:sup>
              <m:r>
                <m:t>2</m:t>
              </m:r>
            </m:sup>
          </m:sSup>
          <m:r>
            <m:rPr>
              <m:sty m:val="p"/>
            </m:rPr>
            <m:t>=</m:t>
          </m:r>
          <m:r>
            <m:t>E</m:t>
          </m:r>
          <m:r>
            <m:rPr>
              <m:sty m:val="p"/>
            </m:rPr>
            <m:t>−</m:t>
          </m:r>
          <m:nary>
            <m:naryPr>
              <m:chr m:val="∑"/>
              <m:limLoc m:val="undOvr"/>
              <m:subHide m:val="off"/>
              <m:supHide m:val="on"/>
            </m:naryPr>
            <m:sub>
              <m:r>
                <m:t>b</m:t>
              </m:r>
            </m:sub>
            <m:sup>
              <m:r>
                <m:t>​</m:t>
              </m:r>
            </m:sup>
            <m:e>
              <m:f>
                <m:fPr>
                  <m:type m:val="bar"/>
                </m:fPr>
                <m:num>
                  <m:r>
                    <m:rPr>
                      <m:sty m:val="p"/>
                    </m:rPr>
                    <m:t>|</m:t>
                  </m:r>
                  <m:sSub>
                    <m:e>
                      <m:r>
                        <m:t>R</m:t>
                      </m:r>
                    </m:e>
                    <m:sub>
                      <m:r>
                        <m:t>b</m:t>
                      </m:r>
                    </m:sub>
                  </m:sSub>
                  <m:sSup>
                    <m:e>
                      <m:r>
                        <m:rPr>
                          <m:sty m:val="p"/>
                        </m:rPr>
                        <m:t>|</m:t>
                      </m:r>
                    </m:e>
                    <m:sup>
                      <m:r>
                        <m:t>2</m:t>
                      </m:r>
                    </m:sup>
                  </m:sSup>
                </m:num>
                <m:den>
                  <m:sSub>
                    <m:e>
                      <m:r>
                        <m:t>N</m:t>
                      </m:r>
                    </m:e>
                    <m:sub>
                      <m:r>
                        <m:t>b</m:t>
                      </m:r>
                    </m:sub>
                  </m:sSub>
                </m:den>
              </m:f>
            </m:e>
          </m:nary>
          <m:r>
            <m:rPr>
              <m:sty m:val="p"/>
            </m:rPr>
            <m:t>=</m:t>
          </m:r>
          <m:r>
            <m:t>E</m:t>
          </m:r>
          <m:r>
            <m:t> </m:t>
          </m:r>
          <m:d>
            <m:dPr>
              <m:begChr m:val="["/>
              <m:sepChr m:val=""/>
              <m:endChr m:val="]"/>
              <m:grow/>
            </m:dPr>
            <m:e>
              <m:r>
                <m:t>1</m:t>
              </m:r>
              <m:r>
                <m:rPr>
                  <m:sty m:val="p"/>
                </m:rPr>
                <m:t>−</m:t>
              </m:r>
              <m:sSub>
                <m:e>
                  <m:r>
                    <m:t>Q</m:t>
                  </m:r>
                </m:e>
                <m:sub>
                  <m:r>
                    <m:t>h</m:t>
                  </m:r>
                </m:sub>
              </m:sSub>
              <m:r>
                <m:rPr>
                  <m:sty m:val="p"/>
                </m:rPr>
                <m:t>(</m:t>
              </m:r>
              <m:r>
                <m:rPr>
                  <m:sty m:val="bi"/>
                </m:rPr>
                <m:t>u</m:t>
              </m:r>
              <m:r>
                <m:rPr>
                  <m:sty m:val="p"/>
                </m:rPr>
                <m:t>)</m:t>
              </m:r>
            </m:e>
          </m:d>
          <m:r>
            <m:rPr>
              <m:sty m:val="p"/>
            </m:rPr>
            <m:t>,</m:t>
          </m:r>
          <m:r>
            <m:t>  </m:t>
          </m:r>
          <m:r>
            <m:rPr>
              <m:sty m:val="p"/>
            </m:rPr>
            <m:t>(</m:t>
          </m:r>
          <m:r>
            <m:t>A</m:t>
          </m:r>
          <m:r>
            <m:t>7</m:t>
          </m:r>
          <m:r>
            <m:rPr>
              <m:sty m:val="p"/>
            </m:rPr>
            <m:t>)</m:t>
          </m:r>
        </m:oMath>
      </m:oMathPara>
    </w:p>
    <w:p>
      <w:pPr>
        <w:pStyle w:val="FirstParagraph"/>
      </w:pPr>
      <w:r>
        <w:rPr>
          <w:rFonts w:hint="eastAsia"/>
        </w:rPr>
        <w:t xml:space="preserve">即式</w:t>
      </w:r>
      <w:r>
        <w:t xml:space="preserve"> </w:t>
      </w:r>
      <w:r>
        <w:rPr>
          <w:rFonts w:hint="eastAsia"/>
        </w:rPr>
        <w:t xml:space="preserve">(11)。由</w:t>
      </w:r>
      <w:r>
        <w:t xml:space="preserve"> Cauchy–Schwarz </w:t>
      </w:r>
      <w:r>
        <w:rPr>
          <w:rFonts w:hint="eastAsia"/>
        </w:rPr>
        <w:t xml:space="preserve">不等式，</w:t>
      </w:r>
      <m:oMath>
        <m:r>
          <m:rPr>
            <m:sty m:val="p"/>
          </m:rPr>
          <m:t>|</m:t>
        </m:r>
        <m:sSub>
          <m:e>
            <m:r>
              <m:t>R</m:t>
            </m:r>
          </m:e>
          <m:sub>
            <m:r>
              <m:t>b</m:t>
            </m:r>
          </m:sub>
        </m:sSub>
        <m:sSup>
          <m:e>
            <m:r>
              <m:rPr>
                <m:sty m:val="p"/>
              </m:rPr>
              <m:t>|</m:t>
            </m:r>
          </m:e>
          <m:sup>
            <m:r>
              <m:t>2</m:t>
            </m:r>
          </m:sup>
        </m:sSup>
        <m:r>
          <m:rPr>
            <m:sty m:val="p"/>
          </m:rPr>
          <m:t>≤</m:t>
        </m:r>
        <m:sSub>
          <m:e>
            <m:r>
              <m:t>N</m:t>
            </m:r>
          </m:e>
          <m:sub>
            <m:r>
              <m:t>b</m:t>
            </m:r>
          </m:sub>
        </m:sSub>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sSub>
          <m:e>
            <m:r>
              <m:t>z</m:t>
            </m:r>
          </m:e>
          <m:sub>
            <m:r>
              <m:rPr>
                <m:sty m:val="bi"/>
              </m:rPr>
              <m:t>u</m:t>
            </m:r>
          </m:sub>
        </m:sSub>
        <m:r>
          <m:rPr>
            <m:sty m:val="p"/>
          </m:rPr>
          <m:t>[</m:t>
        </m:r>
        <m:r>
          <m:t>n</m:t>
        </m:r>
        <m:r>
          <m:rPr>
            <m:sty m:val="p"/>
          </m:rPr>
          <m:t>]</m:t>
        </m:r>
        <m:sSup>
          <m:e>
            <m:r>
              <m:rPr>
                <m:sty m:val="p"/>
              </m:rPr>
              <m:t>|</m:t>
            </m:r>
          </m:e>
          <m:sup>
            <m:r>
              <m:t>2</m:t>
            </m:r>
          </m:sup>
        </m:sSup>
      </m:oMath>
      <w:r>
        <w:rPr>
          <w:rFonts w:hint="eastAsia"/>
        </w:rPr>
        <w:t xml:space="preserve">，所以</w:t>
      </w:r>
      <w:r>
        <w:t xml:space="preserve"> </w:t>
      </w:r>
      <m:oMath>
        <m:r>
          <m:t>0</m:t>
        </m:r>
        <m:r>
          <m:rPr>
            <m:sty m:val="p"/>
          </m:rPr>
          <m:t>≤</m:t>
        </m:r>
        <m:sSub>
          <m:e>
            <m:r>
              <m:t>Q</m:t>
            </m:r>
          </m:e>
          <m:sub>
            <m:r>
              <m:t>h</m:t>
            </m:r>
          </m:sub>
        </m:sSub>
        <m:r>
          <m:rPr>
            <m:sty m:val="p"/>
          </m:rPr>
          <m:t>≤</m:t>
        </m:r>
        <m:r>
          <m:t>1</m:t>
        </m:r>
      </m:oMath>
      <w:r>
        <w:t xml:space="preserve">。</w:t>
      </w:r>
    </w:p>
    <w:p>
      <w:pPr>
        <w:pStyle w:val="BodyText"/>
      </w:pPr>
      <w:r>
        <w:rPr>
          <w:rFonts w:hint="eastAsia"/>
        </w:rPr>
        <w:t xml:space="preserve">若每块的补偿后记录由一个未知常数复幅度和方差为</w:t>
      </w:r>
      <w:r>
        <w:t xml:space="preserve"> </w:t>
      </w:r>
      <m:oMath>
        <m:sSup>
          <m:e>
            <m:r>
              <m:t>σ</m:t>
            </m:r>
          </m:e>
          <m:sup>
            <m:r>
              <m:t>2</m:t>
            </m:r>
          </m:sup>
        </m:sSup>
      </m:oMath>
      <w:r>
        <w:t xml:space="preserve"> </w:t>
      </w:r>
      <w:r>
        <w:rPr>
          <w:rFonts w:hint="eastAsia"/>
        </w:rPr>
        <w:t xml:space="preserve">的白色圆对称复高斯噪声组成，即</w:t>
      </w:r>
      <w:r>
        <w:t xml:space="preserve"> </w:t>
      </w:r>
      <m:oMath>
        <m:sSub>
          <m:e>
            <m:r>
              <m:t>z</m:t>
            </m:r>
          </m:e>
          <m:sub>
            <m:r>
              <m:rPr>
                <m:sty m:val="bi"/>
              </m:rPr>
              <m:t>u</m:t>
            </m:r>
          </m:sub>
        </m:sSub>
        <m:r>
          <m:rPr>
            <m:sty m:val="p"/>
          </m:rPr>
          <m:t>[</m:t>
        </m:r>
        <m:r>
          <m:t>n</m:t>
        </m:r>
        <m:r>
          <m:rPr>
            <m:sty m:val="p"/>
          </m:rPr>
          <m:t>]</m:t>
        </m:r>
        <m:r>
          <m:rPr>
            <m:sty m:val="p"/>
          </m:rPr>
          <m:t>=</m:t>
        </m:r>
        <m:sSub>
          <m:e>
            <m:r>
              <m:t>c</m:t>
            </m:r>
          </m:e>
          <m:sub>
            <m:r>
              <m:t>b</m:t>
            </m:r>
          </m:sub>
        </m:sSub>
        <m:r>
          <m:rPr>
            <m:sty m:val="p"/>
          </m:rPr>
          <m:t>+</m:t>
        </m:r>
        <m:r>
          <m:t>w</m:t>
        </m:r>
        <m:r>
          <m:rPr>
            <m:sty m:val="p"/>
          </m:rPr>
          <m:t>[</m:t>
        </m:r>
        <m:r>
          <m:t>n</m:t>
        </m:r>
        <m:r>
          <m:rPr>
            <m:sty m:val="p"/>
          </m:rPr>
          <m:t>]</m:t>
        </m:r>
      </m:oMath>
      <w:r>
        <w:rPr>
          <w:rFonts w:hint="eastAsia"/>
        </w:rPr>
        <w:t xml:space="preserve">，</w:t>
      </w:r>
      <m:oMath>
        <m:r>
          <m:t>n</m:t>
        </m:r>
        <m:r>
          <m:rPr>
            <m:sty m:val="p"/>
          </m:rPr>
          <m:t>∈</m:t>
        </m:r>
        <m:sSub>
          <m:e>
            <m:r>
              <m:rPr>
                <m:scr m:val="script"/>
                <m:sty m:val="p"/>
              </m:rPr>
              <m:t>I</m:t>
            </m:r>
          </m:e>
          <m:sub>
            <m:r>
              <m:t>b</m:t>
            </m:r>
          </m:sub>
        </m:sSub>
      </m:oMath>
      <w:r>
        <w:rPr>
          <w:rFonts w:hint="eastAsia"/>
        </w:rPr>
        <w:t xml:space="preserve">，则对数似然为</w:t>
      </w:r>
    </w:p>
    <w:p>
      <w:pPr>
        <w:pStyle w:val="BodyText"/>
      </w:pPr>
      <m:oMathPara>
        <m:oMathParaPr>
          <m:jc m:val="center"/>
        </m:oMathParaPr>
        <m:oMath>
          <m:r>
            <m:t>ℓ</m:t>
          </m:r>
          <m:r>
            <m:rPr>
              <m:sty m:val="p"/>
            </m:rPr>
            <m:t>(</m:t>
          </m:r>
          <m:r>
            <m:rPr>
              <m:sty m:val="bi"/>
            </m:rPr>
            <m:t>u</m:t>
          </m:r>
          <m:r>
            <m:rPr>
              <m:sty m:val="p"/>
            </m:rPr>
            <m:t>,</m:t>
          </m:r>
          <m:r>
            <m:rPr>
              <m:sty m:val="p"/>
            </m:rPr>
            <m:t>{</m:t>
          </m:r>
          <m:sSub>
            <m:e>
              <m:r>
                <m:t>c</m:t>
              </m:r>
            </m:e>
            <m:sub>
              <m:r>
                <m:t>b</m:t>
              </m:r>
            </m:sub>
          </m:sSub>
          <m:r>
            <m:rPr>
              <m:sty m:val="p"/>
            </m:rPr>
            <m:t>}</m:t>
          </m:r>
          <m:r>
            <m:rPr>
              <m:sty m:val="p"/>
            </m:rPr>
            <m:t>,</m:t>
          </m:r>
          <m:sSup>
            <m:e>
              <m:r>
                <m:t>σ</m:t>
              </m:r>
            </m:e>
            <m:sup>
              <m:r>
                <m:t>2</m:t>
              </m:r>
            </m:sup>
          </m:sSup>
          <m:r>
            <m:rPr>
              <m:sty m:val="p"/>
            </m:rPr>
            <m:t>)</m:t>
          </m:r>
          <m:r>
            <m:rPr>
              <m:sty m:val="p"/>
            </m:rPr>
            <m:t>=</m:t>
          </m:r>
          <m:r>
            <m:rPr>
              <m:sty m:val="p"/>
            </m:rPr>
            <m:t>−</m:t>
          </m:r>
          <m:r>
            <m:rPr>
              <m:sty m:val="p"/>
            </m:rPr>
            <m:t>|</m:t>
          </m:r>
          <m:r>
            <m:rPr>
              <m:scr m:val="script"/>
              <m:sty m:val="p"/>
            </m:rPr>
            <m:t>I</m:t>
          </m:r>
          <m:r>
            <m:rPr>
              <m:sty m:val="p"/>
            </m:rPr>
            <m:t>|</m:t>
          </m:r>
          <m:r>
            <m:rPr>
              <m:sty m:val="p"/>
            </m:rPr>
            <m:t>ln</m:t>
          </m:r>
          <m:r>
            <m:rPr>
              <m:sty m:val="p"/>
            </m:rPr>
            <m:t>(</m:t>
          </m:r>
          <m:r>
            <m:t>π</m:t>
          </m:r>
          <m:sSup>
            <m:e>
              <m:r>
                <m:t>σ</m:t>
              </m:r>
            </m:e>
            <m:sup>
              <m:r>
                <m:t>2</m:t>
              </m:r>
            </m:sup>
          </m:sSup>
          <m:r>
            <m:rPr>
              <m:sty m:val="p"/>
            </m:rPr>
            <m:t>)</m:t>
          </m:r>
          <m:r>
            <m:rPr>
              <m:sty m:val="p"/>
            </m:rPr>
            <m:t>−</m:t>
          </m:r>
          <m:f>
            <m:fPr>
              <m:type m:val="bar"/>
            </m:fPr>
            <m:num>
              <m:r>
                <m:t>1</m:t>
              </m:r>
            </m:num>
            <m:den>
              <m:sSup>
                <m:e>
                  <m:r>
                    <m:t>σ</m:t>
                  </m:r>
                </m:e>
                <m:sup>
                  <m:r>
                    <m:t>2</m:t>
                  </m:r>
                </m:sup>
              </m:sSup>
            </m:den>
          </m:f>
          <m:nary>
            <m:naryPr>
              <m:chr m:val="∑"/>
              <m:limLoc m:val="undOvr"/>
              <m:subHide m:val="off"/>
              <m:supHide m:val="on"/>
            </m:naryPr>
            <m:sub>
              <m:r>
                <m:t>b</m:t>
              </m:r>
            </m:sub>
            <m:sup>
              <m:r>
                <m:t>​</m:t>
              </m:r>
            </m:sup>
            <m:e>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e>
          </m:nary>
          <m:sSub>
            <m:e>
              <m:r>
                <m:t>z</m:t>
              </m:r>
            </m:e>
            <m:sub>
              <m:r>
                <m:rPr>
                  <m:sty m:val="bi"/>
                </m:rPr>
                <m:t>u</m:t>
              </m:r>
            </m:sub>
          </m:sSub>
          <m:r>
            <m:rPr>
              <m:sty m:val="p"/>
            </m:rPr>
            <m:t>[</m:t>
          </m:r>
          <m:r>
            <m:t>n</m:t>
          </m:r>
          <m:r>
            <m:rPr>
              <m:sty m:val="p"/>
            </m:rPr>
            <m:t>]</m:t>
          </m:r>
          <m:r>
            <m:rPr>
              <m:sty m:val="p"/>
            </m:rPr>
            <m:t>−</m:t>
          </m:r>
          <m:sSub>
            <m:e>
              <m:r>
                <m:t>c</m:t>
              </m:r>
            </m:e>
            <m:sub>
              <m:r>
                <m:t>b</m:t>
              </m:r>
            </m:sub>
          </m:sSub>
          <m:sSup>
            <m:e>
              <m:r>
                <m:rPr>
                  <m:sty m:val="p"/>
                </m:rPr>
                <m:t>|</m:t>
              </m:r>
            </m:e>
            <m:sup>
              <m:r>
                <m:t>2</m:t>
              </m:r>
            </m:sup>
          </m:sSup>
          <m:r>
            <m:rPr>
              <m:sty m:val="p"/>
            </m:rPr>
            <m:t>.</m:t>
          </m:r>
          <m:r>
            <m:t>  </m:t>
          </m:r>
          <m:r>
            <m:rPr>
              <m:sty m:val="p"/>
            </m:rPr>
            <m:t>(</m:t>
          </m:r>
          <m:r>
            <m:t>A</m:t>
          </m:r>
          <m:r>
            <m:t>8</m:t>
          </m:r>
          <m:r>
            <m:rPr>
              <m:sty m:val="p"/>
            </m:rPr>
            <m:t>)</m:t>
          </m:r>
        </m:oMath>
      </m:oMathPara>
    </w:p>
    <w:p>
      <w:pPr>
        <w:pStyle w:val="FirstParagraph"/>
      </w:pPr>
      <w:r>
        <w:rPr>
          <w:rFonts w:hint="eastAsia"/>
        </w:rPr>
        <w:t xml:space="preserve">代入</w:t>
      </w:r>
      <w:r>
        <w:t xml:space="preserve"> </w:t>
      </w:r>
      <m:oMath>
        <m:sSub>
          <m:e>
            <m:r>
              <m:t>c</m:t>
            </m:r>
          </m:e>
          <m:sub>
            <m:r>
              <m:t>b</m:t>
            </m:r>
          </m:sub>
        </m:sSub>
        <m:r>
          <m:rPr>
            <m:sty m:val="p"/>
          </m:rPr>
          <m:t>=</m:t>
        </m:r>
        <m:sSub>
          <m:e>
            <m:r>
              <m:t>R</m:t>
            </m:r>
          </m:e>
          <m:sub>
            <m:r>
              <m:t>b</m:t>
            </m:r>
          </m:sub>
        </m:sSub>
        <m:r>
          <m:rPr>
            <m:sty m:val="p"/>
          </m:rPr>
          <m:t>/</m:t>
        </m:r>
        <m:sSub>
          <m:e>
            <m:r>
              <m:t>N</m:t>
            </m:r>
          </m:e>
          <m:sub>
            <m:r>
              <m:t>b</m:t>
            </m:r>
          </m:sub>
        </m:sSub>
      </m:oMath>
      <w:r>
        <w:rPr>
          <w:rFonts w:hint="eastAsia"/>
        </w:rPr>
        <w:t xml:space="preserve">，得到</w:t>
      </w:r>
      <w:r>
        <w:t xml:space="preserve"> </w:t>
      </w:r>
      <m:oMath>
        <m:r>
          <m:rPr>
            <m:sty m:val="p"/>
          </m:rPr>
          <m:t>−</m:t>
        </m:r>
        <m:r>
          <m:rPr>
            <m:sty m:val="p"/>
          </m:rPr>
          <m:t>|</m:t>
        </m:r>
        <m:r>
          <m:rPr>
            <m:scr m:val="script"/>
            <m:sty m:val="p"/>
          </m:rPr>
          <m:t>I</m:t>
        </m:r>
        <m:r>
          <m:rPr>
            <m:sty m:val="p"/>
          </m:rPr>
          <m:t>|</m:t>
        </m:r>
        <m:r>
          <m:rPr>
            <m:sty m:val="p"/>
          </m:rPr>
          <m:t>ln</m:t>
        </m:r>
        <m:r>
          <m:rPr>
            <m:sty m:val="p"/>
          </m:rPr>
          <m:t>(</m:t>
        </m:r>
        <m:r>
          <m:t>π</m:t>
        </m:r>
        <m:sSup>
          <m:e>
            <m:r>
              <m:t>σ</m:t>
            </m:r>
          </m:e>
          <m:sup>
            <m:r>
              <m:t>2</m:t>
            </m:r>
          </m:sup>
        </m:sSup>
        <m:r>
          <m:rPr>
            <m:sty m:val="p"/>
          </m:rPr>
          <m:t>)</m:t>
        </m:r>
        <m:r>
          <m:rPr>
            <m:sty m:val="p"/>
          </m:rPr>
          <m:t>−</m:t>
        </m:r>
        <m:r>
          <m:t>E</m:t>
        </m:r>
        <m:r>
          <m:t> </m:t>
        </m:r>
        <m:r>
          <m:rPr>
            <m:sty m:val="p"/>
          </m:rPr>
          <m:t>[</m:t>
        </m:r>
        <m:r>
          <m:t>1</m:t>
        </m:r>
        <m:r>
          <m:rPr>
            <m:sty m:val="p"/>
          </m:rPr>
          <m:t>−</m:t>
        </m:r>
        <m:sSub>
          <m:e>
            <m:r>
              <m:t>Q</m:t>
            </m:r>
          </m:e>
          <m:sub>
            <m:r>
              <m:t>h</m:t>
            </m:r>
          </m:sub>
        </m:sSub>
        <m:r>
          <m:rPr>
            <m:sty m:val="p"/>
          </m:rPr>
          <m:t>(</m:t>
        </m:r>
        <m:r>
          <m:rPr>
            <m:sty m:val="bi"/>
          </m:rPr>
          <m:t>u</m:t>
        </m:r>
        <m:r>
          <m:rPr>
            <m:sty m:val="p"/>
          </m:rPr>
          <m:t>)</m:t>
        </m:r>
        <m:r>
          <m:rPr>
            <m:sty m:val="p"/>
          </m:rPr>
          <m:t>]</m:t>
        </m:r>
        <m:r>
          <m:rPr>
            <m:sty m:val="p"/>
          </m:rPr>
          <m:t>/</m:t>
        </m:r>
        <m:sSup>
          <m:e>
            <m:r>
              <m:t>σ</m:t>
            </m:r>
          </m:e>
          <m:sup>
            <m:r>
              <m:t>2</m:t>
            </m:r>
          </m:sup>
        </m:sSup>
      </m:oMath>
      <w:r>
        <w:rPr>
          <w:rFonts w:hint="eastAsia"/>
        </w:rPr>
        <w:t xml:space="preserve">。再代入</w:t>
      </w:r>
      <w:r>
        <w:t xml:space="preserve"> </w:t>
      </w:r>
      <m:oMath>
        <m:sSup>
          <m:e>
            <m:r>
              <m:t>σ</m:t>
            </m:r>
          </m:e>
          <m:sup>
            <m:r>
              <m:t>2</m:t>
            </m:r>
          </m:sup>
        </m:sSup>
      </m:oMath>
      <w:r>
        <w:t xml:space="preserve"> </w:t>
      </w:r>
      <w:r>
        <w:rPr>
          <w:rFonts w:hint="eastAsia"/>
        </w:rPr>
        <w:t xml:space="preserve">的最优值</w:t>
      </w:r>
      <w:r>
        <w:t xml:space="preserve"> </w:t>
      </w:r>
      <m:oMath>
        <m:r>
          <m:t>E</m:t>
        </m:r>
        <m:r>
          <m:t> </m:t>
        </m:r>
        <m:r>
          <m:rPr>
            <m:sty m:val="p"/>
          </m:rPr>
          <m:t>[</m:t>
        </m:r>
        <m:r>
          <m:t>1</m:t>
        </m:r>
        <m:r>
          <m:rPr>
            <m:sty m:val="p"/>
          </m:rPr>
          <m:t>−</m:t>
        </m:r>
        <m:sSub>
          <m:e>
            <m:r>
              <m:t>Q</m:t>
            </m:r>
          </m:e>
          <m:sub>
            <m:r>
              <m:t>h</m:t>
            </m:r>
          </m:sub>
        </m:sSub>
        <m:r>
          <m:rPr>
            <m:sty m:val="p"/>
          </m:rPr>
          <m:t>(</m:t>
        </m:r>
        <m:r>
          <m:rPr>
            <m:sty m:val="bi"/>
          </m:rPr>
          <m:t>u</m:t>
        </m:r>
        <m:r>
          <m:rPr>
            <m:sty m:val="p"/>
          </m:rPr>
          <m:t>)</m:t>
        </m:r>
        <m:r>
          <m:rPr>
            <m:sty m:val="p"/>
          </m:rPr>
          <m:t>]</m:t>
        </m:r>
        <m:r>
          <m:rPr>
            <m:sty m:val="p"/>
          </m:rPr>
          <m:t>/</m:t>
        </m:r>
        <m:r>
          <m:rPr>
            <m:sty m:val="p"/>
          </m:rPr>
          <m:t>|</m:t>
        </m:r>
        <m:r>
          <m:rPr>
            <m:scr m:val="script"/>
            <m:sty m:val="p"/>
          </m:rPr>
          <m:t>I</m:t>
        </m:r>
        <m:r>
          <m:rPr>
            <m:sty m:val="p"/>
          </m:rPr>
          <m:t>|</m:t>
        </m:r>
      </m:oMath>
      <w:r>
        <w:rPr>
          <w:rFonts w:hint="eastAsia"/>
        </w:rPr>
        <w:t xml:space="preserve">，集中对数似然为</w:t>
      </w:r>
      <w:r>
        <w:t xml:space="preserve"> </w:t>
      </w:r>
      <m:oMath>
        <m:r>
          <m:rPr>
            <m:sty m:val="p"/>
          </m:rPr>
          <m:t>−</m:t>
        </m:r>
        <m:r>
          <m:rPr>
            <m:sty m:val="p"/>
          </m:rPr>
          <m:t>|</m:t>
        </m:r>
        <m:r>
          <m:rPr>
            <m:scr m:val="script"/>
            <m:sty m:val="p"/>
          </m:rPr>
          <m:t>I</m:t>
        </m:r>
        <m:r>
          <m:rPr>
            <m:sty m:val="p"/>
          </m:rPr>
          <m:t>|</m:t>
        </m:r>
        <m:r>
          <m:rPr>
            <m:sty m:val="p"/>
          </m:rPr>
          <m:t>ln</m:t>
        </m:r>
        <m:r>
          <m:rPr>
            <m:sty m:val="p"/>
          </m:rPr>
          <m:t>{</m:t>
        </m:r>
        <m:r>
          <m:t>π</m:t>
        </m:r>
        <m:r>
          <m:t>E</m:t>
        </m:r>
        <m:r>
          <m:t> </m:t>
        </m:r>
        <m:r>
          <m:rPr>
            <m:sty m:val="p"/>
          </m:rPr>
          <m:t>[</m:t>
        </m:r>
        <m:r>
          <m:t>1</m:t>
        </m:r>
        <m:r>
          <m:rPr>
            <m:sty m:val="p"/>
          </m:rPr>
          <m:t>−</m:t>
        </m:r>
        <m:sSub>
          <m:e>
            <m:r>
              <m:t>Q</m:t>
            </m:r>
          </m:e>
          <m:sub>
            <m:r>
              <m:t>h</m:t>
            </m:r>
          </m:sub>
        </m:sSub>
        <m:r>
          <m:rPr>
            <m:sty m:val="p"/>
          </m:rPr>
          <m:t>(</m:t>
        </m:r>
        <m:r>
          <m:rPr>
            <m:sty m:val="bi"/>
          </m:rPr>
          <m:t>u</m:t>
        </m:r>
        <m:r>
          <m:rPr>
            <m:sty m:val="p"/>
          </m:rPr>
          <m:t>)</m:t>
        </m:r>
        <m:r>
          <m:rPr>
            <m:sty m:val="p"/>
          </m:rPr>
          <m:t>]</m:t>
        </m:r>
        <m:r>
          <m:rPr>
            <m:sty m:val="p"/>
          </m:rPr>
          <m:t>/</m:t>
        </m:r>
        <m:r>
          <m:rPr>
            <m:sty m:val="p"/>
          </m:rPr>
          <m:t>|</m:t>
        </m:r>
        <m:r>
          <m:rPr>
            <m:scr m:val="script"/>
            <m:sty m:val="p"/>
          </m:rPr>
          <m:t>I</m:t>
        </m:r>
        <m:r>
          <m:rPr>
            <m:sty m:val="p"/>
          </m:rPr>
          <m:t>|</m:t>
        </m:r>
        <m:r>
          <m:rPr>
            <m:sty m:val="p"/>
          </m:rPr>
          <m:t>}</m:t>
        </m:r>
        <m:r>
          <m:rPr>
            <m:sty m:val="p"/>
          </m:rPr>
          <m:t>−</m:t>
        </m:r>
        <m:r>
          <m:rPr>
            <m:sty m:val="p"/>
          </m:rPr>
          <m:t>|</m:t>
        </m:r>
        <m:r>
          <m:rPr>
            <m:scr m:val="script"/>
            <m:sty m:val="p"/>
          </m:rPr>
          <m:t>I</m:t>
        </m:r>
        <m:r>
          <m:rPr>
            <m:sty m:val="p"/>
          </m:rPr>
          <m:t>|</m:t>
        </m:r>
      </m:oMath>
      <w:r>
        <w:t xml:space="preserve">。</w:t>
      </w:r>
      <m:oMath>
        <m:r>
          <m:t>E</m:t>
        </m:r>
      </m:oMath>
      <w:r>
        <w:t xml:space="preserve"> </w:t>
      </w:r>
      <w:r>
        <w:rPr>
          <w:rFonts w:hint="eastAsia"/>
        </w:rPr>
        <w:t xml:space="preserve">与</w:t>
      </w:r>
      <w:r>
        <w:t xml:space="preserve"> </w:t>
      </w:r>
      <m:oMath>
        <m:r>
          <m:rPr>
            <m:sty m:val="bi"/>
          </m:rPr>
          <m:t>u</m:t>
        </m:r>
      </m:oMath>
      <w:r>
        <w:t xml:space="preserve"> </w:t>
      </w:r>
      <w:r>
        <w:rPr>
          <w:rFonts w:hint="eastAsia"/>
        </w:rPr>
        <w:t xml:space="preserve">无关，所以无论</w:t>
      </w:r>
      <w:r>
        <w:t xml:space="preserve"> </w:t>
      </w:r>
      <m:oMath>
        <m:sSup>
          <m:e>
            <m:r>
              <m:t>σ</m:t>
            </m:r>
          </m:e>
          <m:sup>
            <m:r>
              <m:t>2</m:t>
            </m:r>
          </m:sup>
        </m:sSup>
      </m:oMath>
      <w:r>
        <w:t xml:space="preserve"> </w:t>
      </w:r>
      <w:r>
        <w:rPr>
          <w:rFonts w:hint="eastAsia"/>
        </w:rPr>
        <w:t xml:space="preserve">已知还是未知，集中对数似然都随</w:t>
      </w:r>
      <w:r>
        <w:t xml:space="preserve"> </w:t>
      </w:r>
      <m:oMath>
        <m:sSub>
          <m:e>
            <m:r>
              <m:t>Q</m:t>
            </m:r>
          </m:e>
          <m:sub>
            <m:r>
              <m:t>h</m:t>
            </m:r>
          </m:sub>
        </m:sSub>
      </m:oMath>
      <w:r>
        <w:t xml:space="preserve"> </w:t>
      </w:r>
      <w:r>
        <w:rPr>
          <w:rFonts w:hint="eastAsia"/>
        </w:rPr>
        <w:t xml:space="preserve">单调增加，最大化</w:t>
      </w:r>
      <w:r>
        <w:t xml:space="preserve"> </w:t>
      </w:r>
      <m:oMath>
        <m:sSub>
          <m:e>
            <m:r>
              <m:t>Q</m:t>
            </m:r>
          </m:e>
          <m:sub>
            <m:r>
              <m:t>h</m:t>
            </m:r>
          </m:sub>
        </m:sSub>
      </m:oMath>
      <w:r>
        <w:t xml:space="preserve"> </w:t>
      </w:r>
      <w:r>
        <w:rPr>
          <w:rFonts w:hint="eastAsia"/>
        </w:rPr>
        <w:t xml:space="preserve">就是这一模型下关于</w:t>
      </w:r>
      <w:r>
        <w:t xml:space="preserve"> </w:t>
      </w:r>
      <m:oMath>
        <m:r>
          <m:rPr>
            <m:sty m:val="bi"/>
          </m:rPr>
          <m:t>u</m:t>
        </m:r>
      </m:oMath>
      <w:r>
        <w:t xml:space="preserve"> </w:t>
      </w:r>
      <w:r>
        <w:rPr>
          <w:rFonts w:hint="eastAsia"/>
        </w:rPr>
        <w:t xml:space="preserve">的最大似然估计。</w:t>
      </w:r>
    </w:p>
    <w:bookmarkEnd w:id="72"/>
    <w:bookmarkStart w:id="73" w:name="a.3-相干优化目标的梯度推导"/>
    <w:p>
      <w:pPr>
        <w:pStyle w:val="Heading2"/>
      </w:pPr>
      <w:r>
        <w:t xml:space="preserve">A.3 </w:t>
      </w:r>
      <w:r>
        <w:rPr>
          <w:rFonts w:hint="eastAsia"/>
        </w:rPr>
        <w:t xml:space="preserve">相干优化目标的梯度推导</w:t>
      </w:r>
    </w:p>
    <w:p>
      <w:pPr>
        <w:pStyle w:val="FirstParagraph"/>
      </w:pPr>
      <w:r>
        <w:rPr>
          <w:rFonts w:hint="eastAsia"/>
        </w:rPr>
        <w:t xml:space="preserve">由式</w:t>
      </w:r>
      <w:r>
        <w:t xml:space="preserve"> </w:t>
      </w:r>
      <w:r>
        <w:rPr>
          <w:rFonts w:hint="eastAsia"/>
        </w:rPr>
        <w:t xml:space="preserve">(9)，</w:t>
      </w:r>
      <m:oMath>
        <m:sSub>
          <m:e>
            <m:r>
              <m:t>ϕ</m:t>
            </m:r>
          </m:e>
          <m:sub>
            <m:r>
              <m:rPr>
                <m:sty m:val="bi"/>
              </m:rPr>
              <m:t>u</m:t>
            </m:r>
          </m:sub>
        </m:sSub>
        <m:r>
          <m:rPr>
            <m:sty m:val="p"/>
          </m:rPr>
          <m:t>(</m:t>
        </m:r>
        <m:r>
          <m:t>t</m:t>
        </m:r>
        <m:r>
          <m:rPr>
            <m:sty m:val="p"/>
          </m:rPr>
          <m:t>)</m:t>
        </m:r>
      </m:oMath>
      <w:r>
        <w:t xml:space="preserve"> </w:t>
      </w:r>
      <w:r>
        <w:rPr>
          <w:rFonts w:hint="eastAsia"/>
        </w:rPr>
        <w:t xml:space="preserve">对</w:t>
      </w:r>
      <w:r>
        <w:t xml:space="preserve"> </w:t>
      </w:r>
      <m:oMath>
        <m:sSub>
          <m:e>
            <m:r>
              <m:t>u</m:t>
            </m:r>
          </m:e>
          <m:sub>
            <m:r>
              <m:t>p</m:t>
            </m:r>
          </m:sub>
        </m:sSub>
      </m:oMath>
      <w:r>
        <w:t xml:space="preserve"> </w:t>
      </w:r>
      <w:r>
        <w:rPr>
          <w:rFonts w:hint="eastAsia"/>
        </w:rPr>
        <w:t xml:space="preserve">的导数为</w:t>
      </w:r>
      <w:r>
        <w:t xml:space="preserve"> </w:t>
      </w:r>
      <m:oMath>
        <m:sSub>
          <m:e>
            <m:r>
              <m:t>h</m:t>
            </m:r>
          </m:e>
          <m:sub>
            <m:r>
              <m:t>p</m:t>
            </m:r>
          </m:sub>
        </m:sSub>
        <m:r>
          <m:rPr>
            <m:sty m:val="p"/>
          </m:rPr>
          <m:t>(</m:t>
        </m:r>
        <m:r>
          <m:t>t</m:t>
        </m:r>
        <m:r>
          <m:rPr>
            <m:sty m:val="p"/>
          </m:rPr>
          <m:t>)</m:t>
        </m:r>
      </m:oMath>
      <w:r>
        <w:rPr>
          <w:rFonts w:hint="eastAsia"/>
        </w:rPr>
        <w:t xml:space="preserve">，于是</w:t>
      </w:r>
      <w:r>
        <w:t xml:space="preserve"> </w:t>
      </w:r>
      <m:oMath>
        <m:r>
          <m:rPr>
            <m:sty m:val="p"/>
          </m:rPr>
          <m:t>∂</m:t>
        </m:r>
        <m:sSub>
          <m:e>
            <m:r>
              <m:t>z</m:t>
            </m:r>
          </m:e>
          <m:sub>
            <m:r>
              <m:rPr>
                <m:sty m:val="bi"/>
              </m:rPr>
              <m:t>u</m:t>
            </m:r>
          </m:sub>
        </m:sSub>
        <m:r>
          <m:rPr>
            <m:sty m:val="p"/>
          </m:rPr>
          <m:t>[</m:t>
        </m:r>
        <m:r>
          <m:t>n</m:t>
        </m:r>
        <m:r>
          <m:rPr>
            <m:sty m:val="p"/>
          </m:rPr>
          <m:t>]</m:t>
        </m:r>
        <m:r>
          <m:rPr>
            <m:sty m:val="p"/>
          </m:rPr>
          <m:t>/</m:t>
        </m:r>
        <m:r>
          <m:rPr>
            <m:sty m:val="p"/>
          </m:rPr>
          <m:t>∂</m:t>
        </m:r>
        <m:sSub>
          <m:e>
            <m:r>
              <m:t>u</m:t>
            </m:r>
          </m:e>
          <m:sub>
            <m:r>
              <m:t>p</m:t>
            </m:r>
          </m:sub>
        </m:sSub>
        <m:r>
          <m:rPr>
            <m:sty m:val="p"/>
          </m:rPr>
          <m:t>=</m:t>
        </m:r>
        <m:r>
          <m:rPr>
            <m:sty m:val="p"/>
          </m:rPr>
          <m:t>−</m:t>
        </m:r>
        <m:r>
          <m:t>j</m:t>
        </m:r>
        <m:r>
          <m:t> </m:t>
        </m:r>
        <m:sSub>
          <m:e>
            <m:r>
              <m:t>h</m:t>
            </m:r>
          </m:e>
          <m:sub>
            <m:r>
              <m:t>p</m:t>
            </m:r>
          </m:sub>
        </m:sSub>
        <m:r>
          <m:rPr>
            <m:sty m:val="p"/>
          </m:rPr>
          <m:t>(</m:t>
        </m:r>
        <m:sSub>
          <m:e>
            <m:r>
              <m:t>t</m:t>
            </m:r>
          </m:e>
          <m:sub>
            <m:r>
              <m:t>n</m:t>
            </m:r>
          </m:sub>
        </m:sSub>
        <m:r>
          <m:rPr>
            <m:sty m:val="p"/>
          </m:rPr>
          <m:t>)</m:t>
        </m:r>
        <m:r>
          <m:t> </m:t>
        </m:r>
        <m:sSub>
          <m:e>
            <m:r>
              <m:t>z</m:t>
            </m:r>
          </m:e>
          <m:sub>
            <m:r>
              <m:rPr>
                <m:sty m:val="bi"/>
              </m:rPr>
              <m:t>u</m:t>
            </m:r>
          </m:sub>
        </m:sSub>
        <m:r>
          <m:rPr>
            <m:sty m:val="p"/>
          </m:rPr>
          <m:t>[</m:t>
        </m:r>
        <m:r>
          <m:t>n</m:t>
        </m:r>
        <m:r>
          <m:rPr>
            <m:sty m:val="p"/>
          </m:rPr>
          <m:t>]</m:t>
        </m:r>
      </m:oMath>
      <w:r>
        <w:rPr>
          <w:rFonts w:hint="eastAsia"/>
        </w:rPr>
        <w:t xml:space="preserve">，且</w:t>
      </w:r>
    </w:p>
    <w:p>
      <w:pPr>
        <w:pStyle w:val="BodyText"/>
      </w:pPr>
      <m:oMathPara>
        <m:oMathParaPr>
          <m:jc m:val="center"/>
        </m:oMathParaPr>
        <m:oMath>
          <m:f>
            <m:fPr>
              <m:type m:val="bar"/>
            </m:fPr>
            <m:num>
              <m:r>
                <m:rPr>
                  <m:sty m:val="p"/>
                </m:rPr>
                <m:t>∂</m:t>
              </m:r>
              <m:sSub>
                <m:e>
                  <m:r>
                    <m:t>R</m:t>
                  </m:r>
                </m:e>
                <m:sub>
                  <m:r>
                    <m:t>b</m:t>
                  </m:r>
                </m:sub>
              </m:sSub>
            </m:num>
            <m:den>
              <m:r>
                <m:rPr>
                  <m:sty m:val="p"/>
                </m:rPr>
                <m:t>∂</m:t>
              </m:r>
              <m:sSub>
                <m:e>
                  <m:r>
                    <m:t>u</m:t>
                  </m:r>
                </m:e>
                <m:sub>
                  <m:r>
                    <m:t>p</m:t>
                  </m:r>
                </m:sub>
              </m:sSub>
            </m:den>
          </m:f>
          <m:r>
            <m:rPr>
              <m:sty m:val="p"/>
            </m:rPr>
            <m:t>=</m:t>
          </m:r>
          <m:nary>
            <m:naryPr>
              <m:chr m:val="∑"/>
              <m:limLoc m:val="undOvr"/>
              <m:subHide m:val="off"/>
              <m:supHide m:val="on"/>
            </m:naryPr>
            <m:sub>
              <m:r>
                <m:t>n</m:t>
              </m:r>
              <m:r>
                <m:rPr>
                  <m:sty m:val="p"/>
                </m:rPr>
                <m:t>∈</m:t>
              </m:r>
              <m:sSub>
                <m:e>
                  <m:r>
                    <m:rPr>
                      <m:scr m:val="script"/>
                      <m:sty m:val="p"/>
                    </m:rPr>
                    <m:t>I</m:t>
                  </m:r>
                </m:e>
                <m:sub>
                  <m:r>
                    <m:t>b</m:t>
                  </m:r>
                </m:sub>
              </m:sSub>
            </m:sub>
            <m:sup>
              <m:r>
                <m:t>​</m:t>
              </m:r>
            </m:sup>
            <m:e>
              <m:d>
                <m:dPr>
                  <m:begChr m:val="("/>
                  <m:sepChr m:val=""/>
                  <m:endChr m:val=")"/>
                  <m:grow/>
                </m:dPr>
                <m:e>
                  <m:r>
                    <m:rPr>
                      <m:sty m:val="p"/>
                    </m:rPr>
                    <m:t>−</m:t>
                  </m:r>
                  <m:r>
                    <m:t>j</m:t>
                  </m:r>
                  <m:r>
                    <m:t> </m:t>
                  </m:r>
                  <m:sSub>
                    <m:e>
                      <m:r>
                        <m:t>h</m:t>
                      </m:r>
                    </m:e>
                    <m:sub>
                      <m:r>
                        <m:t>p</m:t>
                      </m:r>
                    </m:sub>
                  </m:sSub>
                  <m:r>
                    <m:rPr>
                      <m:sty m:val="p"/>
                    </m:rPr>
                    <m:t>(</m:t>
                  </m:r>
                  <m:sSub>
                    <m:e>
                      <m:r>
                        <m:t>t</m:t>
                      </m:r>
                    </m:e>
                    <m:sub>
                      <m:r>
                        <m:t>n</m:t>
                      </m:r>
                    </m:sub>
                  </m:sSub>
                  <m:r>
                    <m:rPr>
                      <m:sty m:val="p"/>
                    </m:rPr>
                    <m:t>)</m:t>
                  </m:r>
                </m:e>
              </m:d>
            </m:e>
          </m:nary>
          <m:r>
            <m:t> </m:t>
          </m:r>
          <m:sSub>
            <m:e>
              <m:r>
                <m:t>z</m:t>
              </m:r>
            </m:e>
            <m:sub>
              <m:r>
                <m:rPr>
                  <m:sty m:val="bi"/>
                </m:rPr>
                <m:t>u</m:t>
              </m:r>
            </m:sub>
          </m:sSub>
          <m:r>
            <m:rPr>
              <m:sty m:val="p"/>
            </m:rPr>
            <m:t>[</m:t>
          </m:r>
          <m:r>
            <m:t>n</m:t>
          </m:r>
          <m:r>
            <m:rPr>
              <m:sty m:val="p"/>
            </m:rPr>
            <m:t>]</m:t>
          </m:r>
          <m:r>
            <m:rPr>
              <m:sty m:val="p"/>
            </m:rPr>
            <m:t>,</m:t>
          </m:r>
          <m:r>
            <m:t>  </m:t>
          </m:r>
          <m:f>
            <m:fPr>
              <m:type m:val="bar"/>
            </m:fPr>
            <m:num>
              <m:r>
                <m:rPr>
                  <m:sty m:val="p"/>
                </m:rPr>
                <m:t>∂</m:t>
              </m:r>
              <m:r>
                <m:rPr>
                  <m:sty m:val="p"/>
                </m:rPr>
                <m:t>|</m:t>
              </m:r>
              <m:sSub>
                <m:e>
                  <m:r>
                    <m:t>R</m:t>
                  </m:r>
                </m:e>
                <m:sub>
                  <m:r>
                    <m:t>b</m:t>
                  </m:r>
                </m:sub>
              </m:sSub>
              <m:sSup>
                <m:e>
                  <m:r>
                    <m:rPr>
                      <m:sty m:val="p"/>
                    </m:rPr>
                    <m:t>|</m:t>
                  </m:r>
                </m:e>
                <m:sup>
                  <m:r>
                    <m:t>2</m:t>
                  </m:r>
                </m:sup>
              </m:sSup>
            </m:num>
            <m:den>
              <m:r>
                <m:rPr>
                  <m:sty m:val="p"/>
                </m:rPr>
                <m:t>∂</m:t>
              </m:r>
              <m:sSub>
                <m:e>
                  <m:r>
                    <m:t>u</m:t>
                  </m:r>
                </m:e>
                <m:sub>
                  <m:r>
                    <m:t>p</m:t>
                  </m:r>
                </m:sub>
              </m:sSub>
            </m:den>
          </m:f>
          <m:r>
            <m:rPr>
              <m:sty m:val="p"/>
            </m:rPr>
            <m:t>=</m:t>
          </m:r>
          <m:r>
            <m:t>2</m:t>
          </m:r>
          <m:r>
            <m:t> </m:t>
          </m:r>
          <m:r>
            <m:rPr>
              <m:sty m:val="p"/>
            </m:rPr>
            <m:t>R</m:t>
          </m:r>
          <m:r>
            <m:rPr>
              <m:sty m:val="p"/>
            </m:rPr>
            <m:t>e</m:t>
          </m:r>
          <m:d>
            <m:dPr>
              <m:begChr m:val="{"/>
              <m:sepChr m:val=""/>
              <m:endChr m:val="}"/>
              <m:grow/>
            </m:dPr>
            <m:e>
              <m:sSubSup>
                <m:e>
                  <m:r>
                    <m:t>R</m:t>
                  </m:r>
                </m:e>
                <m:sub>
                  <m:r>
                    <m:t>b</m:t>
                  </m:r>
                </m:sub>
                <m:sup>
                  <m:r>
                    <m:rPr>
                      <m:sty m:val="p"/>
                    </m:rPr>
                    <m:t>*</m:t>
                  </m:r>
                </m:sup>
              </m:sSubSup>
              <m:r>
                <m:t> </m:t>
              </m:r>
              <m:f>
                <m:fPr>
                  <m:type m:val="bar"/>
                </m:fPr>
                <m:num>
                  <m:r>
                    <m:rPr>
                      <m:sty m:val="p"/>
                    </m:rPr>
                    <m:t>∂</m:t>
                  </m:r>
                  <m:sSub>
                    <m:e>
                      <m:r>
                        <m:t>R</m:t>
                      </m:r>
                    </m:e>
                    <m:sub>
                      <m:r>
                        <m:t>b</m:t>
                      </m:r>
                    </m:sub>
                  </m:sSub>
                </m:num>
                <m:den>
                  <m:r>
                    <m:rPr>
                      <m:sty m:val="p"/>
                    </m:rPr>
                    <m:t>∂</m:t>
                  </m:r>
                  <m:sSub>
                    <m:e>
                      <m:r>
                        <m:t>u</m:t>
                      </m:r>
                    </m:e>
                    <m:sub>
                      <m:r>
                        <m:t>p</m:t>
                      </m:r>
                    </m:sub>
                  </m:sSub>
                </m:den>
              </m:f>
            </m:e>
          </m:d>
          <m:r>
            <m:rPr>
              <m:sty m:val="p"/>
            </m:rPr>
            <m:t>.</m:t>
          </m:r>
          <m:r>
            <m:t>  </m:t>
          </m:r>
          <m:r>
            <m:rPr>
              <m:sty m:val="p"/>
            </m:rPr>
            <m:t>(</m:t>
          </m:r>
          <m:r>
            <m:t>A</m:t>
          </m:r>
          <m:r>
            <m:t>9</m:t>
          </m:r>
          <m:r>
            <m:rPr>
              <m:sty m:val="p"/>
            </m:rPr>
            <m:t>)</m:t>
          </m:r>
        </m:oMath>
      </m:oMathPara>
    </w:p>
    <w:p>
      <w:pPr>
        <w:pStyle w:val="FirstParagraph"/>
      </w:pPr>
      <w:r>
        <w:rPr>
          <w:rFonts w:hint="eastAsia"/>
        </w:rPr>
        <w:t xml:space="preserve">代入式</w:t>
      </w:r>
      <w:r>
        <w:t xml:space="preserve"> (10) </w:t>
      </w:r>
      <w:r>
        <w:rPr>
          <w:rFonts w:hint="eastAsia"/>
        </w:rPr>
        <w:t xml:space="preserve">即得式</w:t>
      </w:r>
      <w:r>
        <w:t xml:space="preserve"> (13) </w:t>
      </w:r>
      <w:r>
        <w:rPr>
          <w:rFonts w:hint="eastAsia"/>
        </w:rPr>
        <w:t xml:space="preserve">中的</w:t>
      </w:r>
      <w:r>
        <w:t xml:space="preserve"> </w:t>
      </w:r>
      <m:oMath>
        <m:r>
          <m:rPr>
            <m:sty m:val="p"/>
          </m:rPr>
          <m:t>∂</m:t>
        </m:r>
        <m:sSub>
          <m:e>
            <m:r>
              <m:t>Q</m:t>
            </m:r>
          </m:e>
          <m:sub>
            <m:r>
              <m:t>h</m:t>
            </m:r>
          </m:sub>
        </m:sSub>
        <m:r>
          <m:rPr>
            <m:sty m:val="p"/>
          </m:rPr>
          <m:t>/</m:t>
        </m:r>
        <m:r>
          <m:rPr>
            <m:sty m:val="p"/>
          </m:rPr>
          <m:t>∂</m:t>
        </m:r>
        <m:sSub>
          <m:e>
            <m:r>
              <m:t>u</m:t>
            </m:r>
          </m:e>
          <m:sub>
            <m:r>
              <m:t>p</m:t>
            </m:r>
          </m:sub>
        </m:sSub>
      </m:oMath>
      <w:r>
        <w:rPr>
          <w:rFonts w:hint="eastAsia"/>
        </w:rPr>
        <w:t xml:space="preserve">。平滑罚</w:t>
      </w:r>
      <w:r>
        <w:t xml:space="preserve"> </w:t>
      </w:r>
      <m:oMath>
        <m:r>
          <m:t>λ</m:t>
        </m:r>
        <m:r>
          <m:rPr>
            <m:sty m:val="p"/>
          </m:rPr>
          <m:t>∥</m:t>
        </m:r>
        <m:sSub>
          <m:e>
            <m:r>
              <m:t>D</m:t>
            </m:r>
          </m:e>
          <m:sub>
            <m:r>
              <m:t>2</m:t>
            </m:r>
          </m:sub>
        </m:sSub>
        <m:r>
          <m:rPr>
            <m:sty m:val="bi"/>
          </m:rPr>
          <m:t>u</m:t>
        </m:r>
        <m:sSup>
          <m:e>
            <m:r>
              <m:rPr>
                <m:sty m:val="p"/>
              </m:rPr>
              <m:t>∥</m:t>
            </m:r>
          </m:e>
          <m:sup>
            <m:r>
              <m:t>2</m:t>
            </m:r>
          </m:sup>
        </m:sSup>
        <m:r>
          <m:rPr>
            <m:sty m:val="p"/>
          </m:rPr>
          <m:t>/</m:t>
        </m:r>
        <m:r>
          <m:rPr>
            <m:sty m:val="p"/>
          </m:rPr>
          <m:t>(</m:t>
        </m:r>
        <m:r>
          <m:t>P</m:t>
        </m:r>
        <m:r>
          <m:rPr>
            <m:sty m:val="p"/>
          </m:rPr>
          <m:t>−</m:t>
        </m:r>
        <m:r>
          <m:t>2</m:t>
        </m:r>
        <m:r>
          <m:rPr>
            <m:sty m:val="p"/>
          </m:rPr>
          <m:t>)</m:t>
        </m:r>
      </m:oMath>
      <w:r>
        <w:t xml:space="preserve"> </w:t>
      </w:r>
      <w:r>
        <w:rPr>
          <w:rFonts w:hint="eastAsia"/>
        </w:rPr>
        <w:t xml:space="preserve">的梯度为</w:t>
      </w:r>
      <w:r>
        <w:t xml:space="preserve"> </w:t>
      </w:r>
      <m:oMath>
        <m:r>
          <m:t>2</m:t>
        </m:r>
        <m:r>
          <m:t>λ</m:t>
        </m:r>
        <m:sSubSup>
          <m:e>
            <m:r>
              <m:t>D</m:t>
            </m:r>
          </m:e>
          <m:sub>
            <m:r>
              <m:t>2</m:t>
            </m:r>
          </m:sub>
          <m:sup>
            <m:r>
              <m:rPr>
                <m:scr m:val="sans-serif"/>
                <m:sty m:val="p"/>
              </m:rPr>
              <m:t>T</m:t>
            </m:r>
          </m:sup>
        </m:sSubSup>
        <m:sSub>
          <m:e>
            <m:r>
              <m:t>D</m:t>
            </m:r>
          </m:e>
          <m:sub>
            <m:r>
              <m:t>2</m:t>
            </m:r>
          </m:sub>
        </m:sSub>
        <m:r>
          <m:rPr>
            <m:sty m:val="bi"/>
          </m:rPr>
          <m:t>u</m:t>
        </m:r>
        <m:r>
          <m:rPr>
            <m:sty m:val="p"/>
          </m:rPr>
          <m:t>/</m:t>
        </m:r>
        <m:r>
          <m:rPr>
            <m:sty m:val="p"/>
          </m:rPr>
          <m:t>(</m:t>
        </m:r>
        <m:r>
          <m:t>P</m:t>
        </m:r>
        <m:r>
          <m:rPr>
            <m:sty m:val="p"/>
          </m:rPr>
          <m:t>−</m:t>
        </m:r>
        <m:r>
          <m:t>2</m:t>
        </m:r>
        <m:r>
          <m:rPr>
            <m:sty m:val="p"/>
          </m:rPr>
          <m:t>)</m:t>
        </m:r>
      </m:oMath>
      <w:r>
        <w:rPr>
          <w:rFonts w:hint="eastAsia"/>
        </w:rPr>
        <w:t xml:space="preserve">。每次计算需要对</w:t>
      </w:r>
      <w:r>
        <w:t xml:space="preserve"> </w:t>
      </w:r>
      <m:oMath>
        <m:r>
          <m:rPr>
            <m:sty m:val="p"/>
          </m:rPr>
          <m:t>|</m:t>
        </m:r>
        <m:r>
          <m:rPr>
            <m:scr m:val="script"/>
            <m:sty m:val="p"/>
          </m:rPr>
          <m:t>I</m:t>
        </m:r>
        <m:r>
          <m:rPr>
            <m:sty m:val="p"/>
          </m:rPr>
          <m:t>|</m:t>
        </m:r>
      </m:oMath>
      <w:r>
        <w:t xml:space="preserve"> </w:t>
      </w:r>
      <w:r>
        <w:rPr>
          <w:rFonts w:hint="eastAsia"/>
        </w:rPr>
        <w:t xml:space="preserve">个样点和</w:t>
      </w:r>
      <w:r>
        <w:t xml:space="preserve"> </w:t>
      </w:r>
      <m:oMath>
        <m:r>
          <m:t>P</m:t>
        </m:r>
      </m:oMath>
      <w:r>
        <w:t xml:space="preserve"> </w:t>
      </w:r>
      <w:r>
        <w:rPr>
          <w:rFonts w:hint="eastAsia"/>
        </w:rPr>
        <w:t xml:space="preserve">个系数求和，运算量为</w:t>
      </w:r>
      <w:r>
        <w:t xml:space="preserve"> </w:t>
      </w:r>
      <m:oMath>
        <m:r>
          <m:t>O</m:t>
        </m:r>
        <m:r>
          <m:rPr>
            <m:sty m:val="p"/>
          </m:rPr>
          <m:t>(</m:t>
        </m:r>
        <m:r>
          <m:rPr>
            <m:sty m:val="p"/>
          </m:rPr>
          <m:t>|</m:t>
        </m:r>
        <m:r>
          <m:rPr>
            <m:scr m:val="script"/>
            <m:sty m:val="p"/>
          </m:rPr>
          <m:t>I</m:t>
        </m:r>
        <m:r>
          <m:rPr>
            <m:sty m:val="p"/>
          </m:rPr>
          <m:t>|</m:t>
        </m:r>
        <m:r>
          <m:t>P</m:t>
        </m:r>
        <m:r>
          <m:rPr>
            <m:sty m:val="p"/>
          </m:rPr>
          <m:t>)</m:t>
        </m:r>
      </m:oMath>
      <w:r>
        <w:t xml:space="preserve">。</w:t>
      </w:r>
    </w:p>
    <w:bookmarkEnd w:id="73"/>
    <w:bookmarkEnd w:id="74"/>
    <w:bookmarkStart w:id="82" w:name="附录-b-实现细节与复现信息"/>
    <w:p>
      <w:pPr>
        <w:pStyle w:val="Heading1"/>
      </w:pPr>
      <w:r>
        <w:rPr>
          <w:rFonts w:hint="eastAsia"/>
        </w:rPr>
        <w:t xml:space="preserve">附录</w:t>
      </w:r>
      <w:r>
        <w:t xml:space="preserve"> B </w:t>
      </w:r>
      <w:r>
        <w:rPr>
          <w:rFonts w:hint="eastAsia"/>
        </w:rPr>
        <w:t xml:space="preserve">实现细节与复现信息</w:t>
      </w:r>
    </w:p>
    <w:bookmarkStart w:id="75" w:name="b.1-参数选择规则"/>
    <w:p>
      <w:pPr>
        <w:pStyle w:val="Heading2"/>
      </w:pPr>
      <w:r>
        <w:t xml:space="preserve">B.1 </w:t>
      </w:r>
      <w:r>
        <w:rPr>
          <w:rFonts w:hint="eastAsia"/>
        </w:rPr>
        <w:t xml:space="preserve">参数选择规则</w:t>
      </w:r>
    </w:p>
    <w:p>
      <w:pPr>
        <w:pStyle w:val="FirstParagraph"/>
      </w:pPr>
      <w:r>
        <w:rPr>
          <w:rFonts w:hint="eastAsia"/>
        </w:rPr>
        <w:t xml:space="preserve">以下规则都在参数选择用仿真运行之前写定，只使用该组记录（每个场景与信噪比组合</w:t>
      </w:r>
      <w:r>
        <w:t xml:space="preserve"> 60 </w:t>
      </w:r>
      <w:r>
        <w:rPr>
          <w:rFonts w:hint="eastAsia"/>
        </w:rPr>
        <w:t xml:space="preserve">条，共</w:t>
      </w:r>
      <w:r>
        <w:t xml:space="preserve"> 840 </w:t>
      </w:r>
      <w:r>
        <w:rPr>
          <w:rFonts w:hint="eastAsia"/>
        </w:rPr>
        <w:t xml:space="preserve">条）。</w:t>
      </w:r>
    </w:p>
    <w:p>
      <w:pPr>
        <w:pStyle w:val="BodyText"/>
      </w:pPr>
      <w:r>
        <w:rPr>
          <w:rFonts w:hint="eastAsia"/>
          <w:b/>
          <w:bCs/>
        </w:rPr>
        <w:t xml:space="preserve">节点间隔。</w:t>
      </w:r>
      <w:r>
        <w:t xml:space="preserve"> </w:t>
      </w:r>
      <w:r>
        <w:rPr>
          <w:rFonts w:hint="eastAsia"/>
        </w:rPr>
        <w:t xml:space="preserve">候选为</w:t>
      </w:r>
      <w:r>
        <w:t xml:space="preserve"> 60、30、20、15、10、7.5、6 </w:t>
      </w:r>
      <w:r>
        <w:rPr>
          <w:rFonts w:hint="eastAsia"/>
        </w:rPr>
        <w:t xml:space="preserve">s。对两种场景、两种修正范围（固定</w:t>
      </w:r>
      <w:r>
        <w:t xml:space="preserve"> ±0.02 </w:t>
      </w:r>
      <w:r>
        <w:rPr>
          <w:rFonts w:hint="eastAsia"/>
        </w:rPr>
        <w:t xml:space="preserve">Hz、不设修正幅度界），分别计算每个节点间隔相对</w:t>
      </w:r>
      <w:r>
        <w:t xml:space="preserve"> VIT </w:t>
      </w:r>
      <w:r>
        <w:rPr>
          <w:rFonts w:hint="eastAsia"/>
        </w:rPr>
        <w:t xml:space="preserve">的平均相干效率增益；在四种组合下都达到各自最大增益</w:t>
      </w:r>
      <w:r>
        <w:t xml:space="preserve"> 95% </w:t>
      </w:r>
      <w:r>
        <w:rPr>
          <w:rFonts w:hint="eastAsia"/>
        </w:rPr>
        <w:t xml:space="preserve">的节点间隔中，取最大的一个，即节点最少的一个。结果为</w:t>
      </w:r>
      <w:r>
        <w:t xml:space="preserve"> 10 s。</w:t>
      </w:r>
    </w:p>
    <w:p>
      <w:pPr>
        <w:pStyle w:val="BodyText"/>
      </w:pPr>
      <w:r>
        <w:rPr>
          <w:rFonts w:hint="eastAsia"/>
          <w:b/>
          <w:bCs/>
        </w:rPr>
        <w:t xml:space="preserve">修正范围与扩张设置。</w:t>
      </w:r>
      <w:r>
        <w:t xml:space="preserve"> </w:t>
      </w:r>
      <w:r>
        <w:rPr>
          <w:rFonts w:hint="eastAsia"/>
        </w:rPr>
        <w:t xml:space="preserve">增量与退化比例都相对固定</w:t>
      </w:r>
      <w:r>
        <w:t xml:space="preserve"> ±0.02 </w:t>
      </w:r>
      <w:r>
        <w:rPr>
          <w:rFonts w:hint="eastAsia"/>
        </w:rPr>
        <w:t xml:space="preserve">Hz、按两场景合并计算：</w:t>
      </w:r>
      <w:r>
        <w:t xml:space="preserve"> </w:t>
      </w:r>
      <w:r>
        <w:br/>
        <w:t xml:space="preserve">1. </w:t>
      </w:r>
      <w:r>
        <w:rPr>
          <w:rFonts w:hint="eastAsia"/>
        </w:rPr>
        <w:t xml:space="preserve">在固定</w:t>
      </w:r>
      <w:r>
        <w:t xml:space="preserve"> ±0.04 </w:t>
      </w:r>
      <w:r>
        <w:rPr>
          <w:rFonts w:hint="eastAsia"/>
        </w:rPr>
        <w:t xml:space="preserve">Hz、固定</w:t>
      </w:r>
      <w:r>
        <w:t xml:space="preserve"> ±0.08 Hz </w:t>
      </w:r>
      <w:r>
        <w:rPr>
          <w:rFonts w:hint="eastAsia"/>
        </w:rPr>
        <w:t xml:space="preserve">和不设修正幅度界三种方式中，取最大的合并平均增量作为参照，即固定</w:t>
      </w:r>
      <w:r>
        <w:t xml:space="preserve"> ±0.04 Hz </w:t>
      </w:r>
      <w:r>
        <w:rPr>
          <w:rFonts w:hint="eastAsia"/>
        </w:rPr>
        <w:t xml:space="preserve">的</w:t>
      </w:r>
      <w:r>
        <w:t xml:space="preserve"> </w:t>
      </w:r>
      <w:r>
        <w:rPr>
          <w:rFonts w:hint="eastAsia"/>
        </w:rPr>
        <w:t xml:space="preserve">0.0086；</w:t>
      </w:r>
      <w:r>
        <w:t xml:space="preserve"> </w:t>
      </w:r>
      <w:r>
        <w:br/>
        <w:t xml:space="preserve">2. </w:t>
      </w:r>
      <w:r>
        <w:rPr>
          <w:rFonts w:hint="eastAsia"/>
        </w:rPr>
        <w:t xml:space="preserve">保留平均增量达到该参照</w:t>
      </w:r>
      <w:r>
        <w:t xml:space="preserve"> 90% </w:t>
      </w:r>
      <w:r>
        <w:rPr>
          <w:rFonts w:hint="eastAsia"/>
        </w:rPr>
        <w:t xml:space="preserve">的自适应设置，20</w:t>
      </w:r>
      <w:r>
        <w:t xml:space="preserve"> </w:t>
      </w:r>
      <w:r>
        <w:rPr>
          <w:rFonts w:hint="eastAsia"/>
        </w:rPr>
        <w:t xml:space="preserve">种中有</w:t>
      </w:r>
      <w:r>
        <w:t xml:space="preserve"> 16 </w:t>
      </w:r>
      <w:r>
        <w:rPr>
          <w:rFonts w:hint="eastAsia"/>
        </w:rPr>
        <w:t xml:space="preserve">种满足，并在这些候选中求出最低的合并实质退化比例（1.07%）；</w:t>
      </w:r>
      <w:r>
        <w:t xml:space="preserve"> </w:t>
      </w:r>
      <w:r>
        <w:br/>
        <w:t xml:space="preserve">3. </w:t>
      </w:r>
      <w:r>
        <w:rPr>
          <w:rFonts w:hint="eastAsia"/>
        </w:rPr>
        <w:t xml:space="preserve">在退化比例与该最低值相差不超过</w:t>
      </w:r>
      <w:r>
        <w:t xml:space="preserve"> 0.5 </w:t>
      </w:r>
      <w:r>
        <w:rPr>
          <w:rFonts w:hint="eastAsia"/>
        </w:rPr>
        <w:t xml:space="preserve">个百分点的候选中，依次优先放宽全部节点、较小的放宽上限、较长的驻留阈值。</w:t>
      </w:r>
    </w:p>
    <w:p>
      <w:pPr>
        <w:pStyle w:val="BodyText"/>
      </w:pPr>
      <w:r>
        <w:rPr>
          <w:rFonts w:hint="eastAsia"/>
        </w:rPr>
        <w:t xml:space="preserve">选出的是局部放宽、上限</w:t>
      </w:r>
      <w:r>
        <w:t xml:space="preserve"> ±0.04 </w:t>
      </w:r>
      <w:r>
        <w:rPr>
          <w:rFonts w:hint="eastAsia"/>
        </w:rPr>
        <w:t xml:space="preserve">Hz、阈值</w:t>
      </w:r>
      <w:r>
        <w:t xml:space="preserve"> 30 </w:t>
      </w:r>
      <w:r>
        <w:rPr>
          <w:rFonts w:hint="eastAsia"/>
        </w:rPr>
        <w:t xml:space="preserve">s，合并平均增量为</w:t>
      </w:r>
      <w:r>
        <w:t xml:space="preserve"> </w:t>
      </w:r>
      <w:r>
        <w:rPr>
          <w:rFonts w:hint="eastAsia"/>
        </w:rPr>
        <w:t xml:space="preserve">0.0081（参照的</w:t>
      </w:r>
      <w:r>
        <w:t xml:space="preserve"> </w:t>
      </w:r>
      <w:r>
        <w:rPr>
          <w:rFonts w:hint="eastAsia"/>
        </w:rPr>
        <w:t xml:space="preserve">95%），合并退化比例为</w:t>
      </w:r>
      <w:r>
        <w:t xml:space="preserve"> </w:t>
      </w:r>
      <w:r>
        <w:rPr>
          <w:rFonts w:hint="eastAsia"/>
        </w:rPr>
        <w:t xml:space="preserve">1.2%。规则同时检查固定放宽是否已经够用：固定</w:t>
      </w:r>
      <w:r>
        <w:t xml:space="preserve"> ±0.04 Hz </w:t>
      </w:r>
      <w:r>
        <w:rPr>
          <w:rFonts w:hint="eastAsia"/>
        </w:rPr>
        <w:t xml:space="preserve">在局部干扰下的退化比例比所选设置高</w:t>
      </w:r>
      <w:r>
        <w:t xml:space="preserve"> 32 </w:t>
      </w:r>
      <w:r>
        <w:rPr>
          <w:rFonts w:hint="eastAsia"/>
        </w:rPr>
        <w:t xml:space="preserve">个百分点，因此采用自适应扩张。</w:t>
      </w:r>
    </w:p>
    <w:p>
      <w:pPr>
        <w:pStyle w:val="BodyText"/>
      </w:pPr>
      <w:r>
        <w:rPr>
          <w:rFonts w:hint="eastAsia"/>
          <w:b/>
          <w:bCs/>
        </w:rPr>
        <w:t xml:space="preserve">扩张后的重解方式。</w:t>
      </w:r>
      <w:r>
        <w:t xml:space="preserve"> </w:t>
      </w:r>
      <w:r>
        <w:rPr>
          <w:rFonts w:hint="eastAsia"/>
        </w:rPr>
        <w:t xml:space="preserve">只有当只重解最后一个阶段与完整重解三个阶段的结果足够接近（触发记录上相干效率的平均绝对差不超过</w:t>
      </w:r>
      <w:r>
        <w:t xml:space="preserve"> </w:t>
      </w:r>
      <w:r>
        <w:rPr>
          <w:rFonts w:hint="eastAsia"/>
        </w:rPr>
        <w:t xml:space="preserve">0.005），且逐记录耗时比的中位数不超过</w:t>
      </w:r>
      <w:r>
        <w:t xml:space="preserve"> 0.60 </w:t>
      </w:r>
      <w:r>
        <w:rPr>
          <w:rFonts w:hint="eastAsia"/>
        </w:rPr>
        <w:t xml:space="preserve">时，才改用前者。在全部节点放宽、上限</w:t>
      </w:r>
      <w:r>
        <w:t xml:space="preserve"> ±0.08 </w:t>
      </w:r>
      <w:r>
        <w:rPr>
          <w:rFonts w:hint="eastAsia"/>
        </w:rPr>
        <w:t xml:space="preserve">Hz、驻留阈值</w:t>
      </w:r>
      <w:r>
        <w:t xml:space="preserve"> 20 s </w:t>
      </w:r>
      <w:r>
        <w:rPr>
          <w:rFonts w:hint="eastAsia"/>
        </w:rPr>
        <w:t xml:space="preserve">的比较中，323</w:t>
      </w:r>
      <w:r>
        <w:t xml:space="preserve"> </w:t>
      </w:r>
      <w:r>
        <w:rPr>
          <w:rFonts w:hint="eastAsia"/>
        </w:rPr>
        <w:t xml:space="preserve">条触发记录上的平均绝对差为</w:t>
      </w:r>
      <w:r>
        <w:t xml:space="preserve"> </w:t>
      </w:r>
      <w:r>
        <w:rPr>
          <w:rFonts w:hint="eastAsia"/>
        </w:rPr>
        <w:t xml:space="preserve">0.018，耗时比中位数为</w:t>
      </w:r>
      <w:r>
        <w:t xml:space="preserve"> </w:t>
      </w:r>
      <w:r>
        <w:rPr>
          <w:rFonts w:hint="eastAsia"/>
        </w:rPr>
        <w:t xml:space="preserve">0.67，因此采用完整三阶段重解。</w:t>
      </w:r>
    </w:p>
    <w:bookmarkEnd w:id="75"/>
    <w:bookmarkStart w:id="76" w:name="b.2-频率跟踪前端的实现细节"/>
    <w:p>
      <w:pPr>
        <w:pStyle w:val="Heading2"/>
      </w:pPr>
      <w:r>
        <w:t xml:space="preserve">B.2 </w:t>
      </w:r>
      <w:r>
        <w:rPr>
          <w:rFonts w:hint="eastAsia"/>
        </w:rPr>
        <w:t xml:space="preserve">频率跟踪前端的实现细节</w:t>
      </w:r>
    </w:p>
    <w:p>
      <w:pPr>
        <w:pStyle w:val="FirstParagraph"/>
      </w:pPr>
      <w:r>
        <w:rPr>
          <w:rFonts w:hint="eastAsia"/>
        </w:rPr>
        <w:t xml:space="preserve">三种前端共用同一分帧：10</w:t>
      </w:r>
      <w:r>
        <w:t xml:space="preserve"> s </w:t>
      </w:r>
      <w:r>
        <w:rPr>
          <w:rFonts w:hint="eastAsia"/>
        </w:rPr>
        <w:t xml:space="preserve">对称</w:t>
      </w:r>
      <w:r>
        <w:t xml:space="preserve"> Hann </w:t>
      </w:r>
      <w:r>
        <w:rPr>
          <w:rFonts w:hint="eastAsia"/>
        </w:rPr>
        <w:t xml:space="preserve">窗（200</w:t>
      </w:r>
      <w:r>
        <w:t xml:space="preserve"> </w:t>
      </w:r>
      <w:r>
        <w:rPr>
          <w:rFonts w:hint="eastAsia"/>
        </w:rPr>
        <w:t xml:space="preserve">个样点），1</w:t>
      </w:r>
      <w:r>
        <w:t xml:space="preserve"> s </w:t>
      </w:r>
      <w:r>
        <w:rPr>
          <w:rFonts w:hint="eastAsia"/>
        </w:rPr>
        <w:t xml:space="preserve">帧移，帧时刻取帧中心。第</w:t>
      </w:r>
      <w:r>
        <w:t xml:space="preserve"> </w:t>
      </w:r>
      <m:oMath>
        <m:r>
          <m:t>k</m:t>
        </m:r>
      </m:oMath>
      <w:r>
        <w:t xml:space="preserve"> </w:t>
      </w:r>
      <w:r>
        <w:rPr>
          <w:rFonts w:hint="eastAsia"/>
        </w:rPr>
        <w:t xml:space="preserve">帧的复匹配响应</w:t>
      </w:r>
      <w:r>
        <w:t xml:space="preserve"> </w:t>
      </w:r>
      <m:oMath>
        <m:sSub>
          <m:e>
            <m:r>
              <m:t>C</m:t>
            </m:r>
          </m:e>
          <m:sub>
            <m:r>
              <m:t>k</m:t>
            </m:r>
          </m:sub>
        </m:sSub>
        <m:r>
          <m:rPr>
            <m:sty m:val="p"/>
          </m:rPr>
          <m:t>(</m:t>
        </m:r>
        <m:r>
          <m:t>g</m:t>
        </m:r>
        <m:r>
          <m:rPr>
            <m:sty m:val="p"/>
          </m:rPr>
          <m:t>)</m:t>
        </m:r>
        <m:r>
          <m:rPr>
            <m:sty m:val="p"/>
          </m:rPr>
          <m:t>=</m:t>
        </m:r>
        <m:nary>
          <m:naryPr>
            <m:chr m:val="∑"/>
            <m:limLoc m:val="undOvr"/>
            <m:subHide m:val="off"/>
            <m:supHide m:val="on"/>
          </m:naryPr>
          <m:sub>
            <m:r>
              <m:t>n</m:t>
            </m:r>
          </m:sub>
          <m:sup>
            <m:r>
              <m:t>​</m:t>
            </m:r>
          </m:sup>
          <m:e>
            <m:sSub>
              <m:e>
                <m:r>
                  <m:t>s</m:t>
                </m:r>
              </m:e>
              <m:sub>
                <m:r>
                  <m:t>k</m:t>
                </m:r>
              </m:sub>
            </m:sSub>
          </m:e>
        </m:nary>
        <m:r>
          <m:rPr>
            <m:sty m:val="p"/>
          </m:rPr>
          <m:t>[</m:t>
        </m:r>
        <m:r>
          <m:t>n</m:t>
        </m:r>
        <m:r>
          <m:rPr>
            <m:sty m:val="p"/>
          </m:rPr>
          <m:t>]</m:t>
        </m:r>
        <m:r>
          <m:t> </m:t>
        </m:r>
        <m:sSup>
          <m:e>
            <m:r>
              <m:t>e</m:t>
            </m:r>
          </m:e>
          <m:sup>
            <m:r>
              <m:rPr>
                <m:sty m:val="p"/>
              </m:rPr>
              <m:t>−</m:t>
            </m:r>
            <m:r>
              <m:t>j</m:t>
            </m:r>
            <m:r>
              <m:t>2</m:t>
            </m:r>
            <m:r>
              <m:t>π</m:t>
            </m:r>
            <m:r>
              <m:t>g</m:t>
            </m:r>
            <m:r>
              <m:t>n</m:t>
            </m:r>
            <m:r>
              <m:rPr>
                <m:sty m:val="p"/>
              </m:rPr>
              <m:t>/</m:t>
            </m:r>
            <m:sSub>
              <m:e>
                <m:r>
                  <m:t>f</m:t>
                </m:r>
              </m:e>
              <m:sub>
                <m:r>
                  <m:t>s</m:t>
                </m:r>
              </m:sub>
            </m:sSub>
          </m:sup>
        </m:sSup>
      </m:oMath>
      <w:r>
        <w:t xml:space="preserve"> </w:t>
      </w:r>
      <w:r>
        <w:rPr>
          <w:rFonts w:hint="eastAsia"/>
        </w:rPr>
        <w:t xml:space="preserve">用线性调频</w:t>
      </w:r>
      <w:r>
        <w:t xml:space="preserve"> Z </w:t>
      </w:r>
      <w:r>
        <w:rPr>
          <w:rFonts w:hint="eastAsia"/>
        </w:rPr>
        <w:t xml:space="preserve">变换在候选频带内</w:t>
      </w:r>
      <w:r>
        <w:t xml:space="preserve"> 0.001 Hz </w:t>
      </w:r>
      <w:r>
        <w:rPr>
          <w:rFonts w:hint="eastAsia"/>
        </w:rPr>
        <w:t xml:space="preserve">的网格上计算，</w:t>
      </w:r>
      <m:oMath>
        <m:sSub>
          <m:e>
            <m:r>
              <m:t>s</m:t>
            </m:r>
          </m:e>
          <m:sub>
            <m:r>
              <m:t>k</m:t>
            </m:r>
          </m:sub>
        </m:sSub>
        <m:r>
          <m:rPr>
            <m:sty m:val="p"/>
          </m:rPr>
          <m:t>[</m:t>
        </m:r>
        <m:r>
          <m:t>n</m:t>
        </m:r>
        <m:r>
          <m:rPr>
            <m:sty m:val="p"/>
          </m:rPr>
          <m:t>]</m:t>
        </m:r>
      </m:oMath>
      <w:r>
        <w:t xml:space="preserve"> </w:t>
      </w:r>
      <w:r>
        <w:rPr>
          <w:rFonts w:hint="eastAsia"/>
        </w:rPr>
        <w:t xml:space="preserve">为加窗后的帧。噪声尺度</w:t>
      </w:r>
      <w:r>
        <w:t xml:space="preserve"> </w:t>
      </w:r>
      <m:oMath>
        <m:sSup>
          <m:e>
            <m:acc>
              <m:accPr>
                <m:chr m:val="̂"/>
              </m:accPr>
              <m:e>
                <m:r>
                  <m:t>σ</m:t>
                </m:r>
              </m:e>
            </m:acc>
          </m:e>
          <m:sup>
            <m:r>
              <m:t>2</m:t>
            </m:r>
          </m:sup>
        </m:sSup>
      </m:oMath>
      <w:r>
        <w:t xml:space="preserve"> </w:t>
      </w:r>
      <w:r>
        <w:rPr>
          <w:rFonts w:hint="eastAsia"/>
        </w:rPr>
        <w:t xml:space="preserve">取整段记录</w:t>
      </w:r>
      <w:r>
        <w:t xml:space="preserve"> Hann </w:t>
      </w:r>
      <w:r>
        <w:rPr>
          <w:rFonts w:hint="eastAsia"/>
        </w:rPr>
        <w:t xml:space="preserve">周期图在基带</w:t>
      </w:r>
      <w:r>
        <w:t xml:space="preserve"> ±(4–8) Hz </w:t>
      </w:r>
      <w:r>
        <w:rPr>
          <w:rFonts w:hint="eastAsia"/>
        </w:rPr>
        <w:t xml:space="preserve">两侧边带内的中位数除以</w:t>
      </w:r>
      <w:r>
        <w:t xml:space="preserve"> </w:t>
      </w:r>
      <m:oMath>
        <m:r>
          <m:rPr>
            <m:sty m:val="p"/>
          </m:rPr>
          <m:t>ln</m:t>
        </m:r>
        <m:r>
          <m:t>2</m:t>
        </m:r>
      </m:oMath>
      <w:r>
        <w:t xml:space="preserve">。</w:t>
      </w:r>
    </w:p>
    <w:p>
      <w:pPr>
        <w:pStyle w:val="BodyText"/>
      </w:pPr>
      <w:r>
        <w:rPr>
          <w:b/>
          <w:bCs/>
        </w:rPr>
        <w:t xml:space="preserve">VIT。</w:t>
      </w:r>
      <w:r>
        <w:t xml:space="preserve"> </w:t>
      </w:r>
      <w:r>
        <w:rPr>
          <w:rFonts w:hint="eastAsia"/>
        </w:rPr>
        <w:t xml:space="preserve">频率网格为</w:t>
      </w:r>
      <w:r>
        <w:t xml:space="preserve"> 0.001 Hz </w:t>
      </w:r>
      <w:r>
        <w:rPr>
          <w:rFonts w:hint="eastAsia"/>
        </w:rPr>
        <w:t xml:space="preserve">网格每隔</w:t>
      </w:r>
      <w:r>
        <w:t xml:space="preserve"> 5 </w:t>
      </w:r>
      <w:r>
        <w:rPr>
          <w:rFonts w:hint="eastAsia"/>
        </w:rPr>
        <w:t xml:space="preserve">点取</w:t>
      </w:r>
      <w:r>
        <w:t xml:space="preserve"> 1 </w:t>
      </w:r>
      <w:r>
        <w:rPr>
          <w:rFonts w:hint="eastAsia"/>
        </w:rPr>
        <w:t xml:space="preserve">点，即</w:t>
      </w:r>
      <w:r>
        <w:t xml:space="preserve"> 0.005 </w:t>
      </w:r>
      <w:r>
        <w:rPr>
          <w:rFonts w:hint="eastAsia"/>
        </w:rPr>
        <w:t xml:space="preserve">Hz。第</w:t>
      </w:r>
      <w:r>
        <w:t xml:space="preserve"> </w:t>
      </w:r>
      <m:oMath>
        <m:r>
          <m:t>k</m:t>
        </m:r>
      </m:oMath>
      <w:r>
        <w:t xml:space="preserve"> </w:t>
      </w:r>
      <w:r>
        <w:rPr>
          <w:rFonts w:hint="eastAsia"/>
        </w:rPr>
        <w:t xml:space="preserve">帧在频率</w:t>
      </w:r>
      <w:r>
        <w:t xml:space="preserve"> </w:t>
      </w:r>
      <m:oMath>
        <m:r>
          <m:t>g</m:t>
        </m:r>
      </m:oMath>
      <w:r>
        <w:t xml:space="preserve"> </w:t>
      </w:r>
      <w:r>
        <w:rPr>
          <w:rFonts w:hint="eastAsia"/>
        </w:rPr>
        <w:t xml:space="preserve">上的观测得分为</w:t>
      </w:r>
      <w:r>
        <w:t xml:space="preserve"> </w:t>
      </w:r>
      <m:oMath>
        <m:r>
          <m:rPr>
            <m:sty m:val="p"/>
          </m:rPr>
          <m:t>ln</m:t>
        </m:r>
        <m:r>
          <m:t>​</m:t>
        </m:r>
        <m:d>
          <m:dPr>
            <m:begChr m:val="("/>
            <m:sepChr m:val=""/>
            <m:endChr m:val=")"/>
            <m:grow/>
          </m:dPr>
          <m:e>
            <m:r>
              <m:t>1</m:t>
            </m:r>
            <m:r>
              <m:rPr>
                <m:sty m:val="p"/>
              </m:rPr>
              <m:t>+</m:t>
            </m:r>
            <m:r>
              <m:rPr>
                <m:sty m:val="p"/>
              </m:rPr>
              <m:t>|</m:t>
            </m:r>
            <m:sSub>
              <m:e>
                <m:r>
                  <m:t>C</m:t>
                </m:r>
              </m:e>
              <m:sub>
                <m:r>
                  <m:t>k</m:t>
                </m:r>
              </m:sub>
            </m:sSub>
            <m:r>
              <m:rPr>
                <m:sty m:val="p"/>
              </m:rPr>
              <m:t>(</m:t>
            </m:r>
            <m:r>
              <m:t>g</m:t>
            </m:r>
            <m:r>
              <m:rPr>
                <m:sty m:val="p"/>
              </m:rPr>
              <m:t>)</m:t>
            </m:r>
            <m:sSup>
              <m:e>
                <m:r>
                  <m:rPr>
                    <m:sty m:val="p"/>
                  </m:rPr>
                  <m:t>|</m:t>
                </m:r>
              </m:e>
              <m:sup>
                <m:r>
                  <m:t>2</m:t>
                </m:r>
              </m:sup>
            </m:sSup>
            <m:r>
              <m:rPr>
                <m:sty m:val="p"/>
              </m:rPr>
              <m:t>/</m:t>
            </m:r>
            <m:r>
              <m:rPr>
                <m:sty m:val="p"/>
              </m:rPr>
              <m:t>(</m:t>
            </m:r>
            <m:sSup>
              <m:e>
                <m:acc>
                  <m:accPr>
                    <m:chr m:val="̂"/>
                  </m:accPr>
                  <m:e>
                    <m:r>
                      <m:t>σ</m:t>
                    </m:r>
                  </m:e>
                </m:acc>
              </m:e>
              <m:sup>
                <m:r>
                  <m:t>2</m:t>
                </m:r>
              </m:sup>
            </m:sSup>
            <m:nary>
              <m:naryPr>
                <m:chr m:val="∑"/>
                <m:limLoc m:val="undOvr"/>
                <m:subHide m:val="off"/>
                <m:supHide m:val="on"/>
              </m:naryPr>
              <m:sub>
                <m:r>
                  <m:t>n</m:t>
                </m:r>
              </m:sub>
              <m:sup>
                <m:r>
                  <m:t>​</m:t>
                </m:r>
              </m:sup>
              <m:e>
                <m:sSup>
                  <m:e>
                    <m:r>
                      <m:t>w</m:t>
                    </m:r>
                  </m:e>
                  <m:sup>
                    <m:r>
                      <m:t>2</m:t>
                    </m:r>
                  </m:sup>
                </m:sSup>
              </m:e>
            </m:nary>
            <m:r>
              <m:rPr>
                <m:sty m:val="p"/>
              </m:rPr>
              <m:t>[</m:t>
            </m:r>
            <m:r>
              <m:t>n</m:t>
            </m:r>
            <m:r>
              <m:rPr>
                <m:sty m:val="p"/>
              </m:rPr>
              <m:t>]</m:t>
            </m:r>
            <m:r>
              <m:rPr>
                <m:sty m:val="p"/>
              </m:rPr>
              <m:t>)</m:t>
            </m:r>
          </m:e>
        </m:d>
      </m:oMath>
      <w:r>
        <w:rPr>
          <w:rFonts w:hint="eastAsia"/>
        </w:rPr>
        <w:t xml:space="preserve">。相邻帧的转移核为标准差</w:t>
      </w:r>
      <w:r>
        <w:t xml:space="preserve"> 0.01 Hz </w:t>
      </w:r>
      <w:r>
        <w:rPr>
          <w:rFonts w:hint="eastAsia"/>
        </w:rPr>
        <w:t xml:space="preserve">的高斯核，截断在</w:t>
      </w:r>
      <w:r>
        <w:t xml:space="preserve"> ±0.02 </w:t>
      </w:r>
      <w:r>
        <w:rPr>
          <w:rFonts w:hint="eastAsia"/>
        </w:rPr>
        <w:t xml:space="preserve">Hz，按行归一化；初始分布在频率网格上均匀。Viterbi</w:t>
      </w:r>
      <w:r>
        <w:t xml:space="preserve"> </w:t>
      </w:r>
      <w:r>
        <w:rPr>
          <w:rFonts w:hint="eastAsia"/>
        </w:rPr>
        <w:t xml:space="preserve">求出最大得分路径后做</w:t>
      </w:r>
      <w:r>
        <w:t xml:space="preserve"> 5 </w:t>
      </w:r>
      <w:r>
        <w:rPr>
          <w:rFonts w:hint="eastAsia"/>
        </w:rPr>
        <w:t xml:space="preserve">帧中值平滑，再在帧中心之间线性插值到样点时刻；首帧中心之前和末帧中心之后取端点值。</w:t>
      </w:r>
    </w:p>
    <w:p>
      <w:pPr>
        <w:pStyle w:val="BodyText"/>
      </w:pPr>
      <w:r>
        <w:rPr>
          <w:b/>
          <w:bCs/>
        </w:rPr>
        <w:t xml:space="preserve">LPS。</w:t>
      </w:r>
      <w:r>
        <w:t xml:space="preserve"> </w:t>
      </w:r>
      <w:r>
        <w:rPr>
          <w:rFonts w:hint="eastAsia"/>
        </w:rPr>
        <w:t xml:space="preserve">第</w:t>
      </w:r>
      <w:r>
        <w:t xml:space="preserve"> </w:t>
      </w:r>
      <m:oMath>
        <m:r>
          <m:t>k</m:t>
        </m:r>
      </m:oMath>
      <w:r>
        <w:t xml:space="preserve"> </w:t>
      </w:r>
      <w:r>
        <w:rPr>
          <w:rFonts w:hint="eastAsia"/>
        </w:rPr>
        <w:t xml:space="preserve">帧在</w:t>
      </w:r>
      <w:r>
        <w:t xml:space="preserve"> </w:t>
      </w:r>
      <m:oMath>
        <m:r>
          <m:rPr>
            <m:sty m:val="p"/>
          </m:rPr>
          <m:t>[</m:t>
        </m:r>
        <m:sSub>
          <m:e>
            <m:r>
              <m:t>g</m:t>
            </m:r>
          </m:e>
          <m:sub>
            <m:r>
              <m:t>A</m:t>
            </m:r>
          </m:sub>
        </m:sSub>
        <m:r>
          <m:rPr>
            <m:sty m:val="p"/>
          </m:rPr>
          <m:t>(</m:t>
        </m:r>
        <m:sSubSup>
          <m:e>
            <m:r>
              <m:t>t</m:t>
            </m:r>
          </m:e>
          <m:sub>
            <m:r>
              <m:t>k</m:t>
            </m:r>
          </m:sub>
          <m:sup>
            <m:r>
              <m:t>c</m:t>
            </m:r>
          </m:sup>
        </m:sSubSup>
        <m:r>
          <m:rPr>
            <m:sty m:val="p"/>
          </m:rPr>
          <m:t>)</m:t>
        </m:r>
        <m:r>
          <m:rPr>
            <m:sty m:val="p"/>
          </m:rPr>
          <m:t>−</m:t>
        </m:r>
        <m:r>
          <m:t>r</m:t>
        </m:r>
        <m:r>
          <m:rPr>
            <m:sty m:val="p"/>
          </m:rPr>
          <m:t>,</m:t>
        </m:r>
        <m:r>
          <m:t> </m:t>
        </m:r>
        <m:sSub>
          <m:e>
            <m:r>
              <m:t>g</m:t>
            </m:r>
          </m:e>
          <m:sub>
            <m:r>
              <m:t>A</m:t>
            </m:r>
          </m:sub>
        </m:sSub>
        <m:r>
          <m:rPr>
            <m:sty m:val="p"/>
          </m:rPr>
          <m:t>(</m:t>
        </m:r>
        <m:sSubSup>
          <m:e>
            <m:r>
              <m:t>t</m:t>
            </m:r>
          </m:e>
          <m:sub>
            <m:r>
              <m:t>k</m:t>
            </m:r>
          </m:sub>
          <m:sup>
            <m:r>
              <m:t>c</m:t>
            </m:r>
          </m:sup>
        </m:sSubSup>
        <m:r>
          <m:rPr>
            <m:sty m:val="p"/>
          </m:rPr>
          <m:t>)</m:t>
        </m:r>
        <m:r>
          <m:rPr>
            <m:sty m:val="p"/>
          </m:rPr>
          <m:t>+</m:t>
        </m:r>
        <m:r>
          <m:t>r</m:t>
        </m:r>
        <m:r>
          <m:rPr>
            <m:sty m:val="p"/>
          </m:rPr>
          <m:t>]</m:t>
        </m:r>
      </m:oMath>
      <w:r>
        <w:t xml:space="preserve"> </w:t>
      </w:r>
      <w:r>
        <w:rPr>
          <w:rFonts w:hint="eastAsia"/>
        </w:rPr>
        <w:t xml:space="preserve">与候选频带的交集内，用有界一维搜索（MATLAB</w:t>
      </w:r>
      <w:r>
        <w:t xml:space="preserve"> </w:t>
      </w:r>
      <w:r>
        <w:rPr>
          <w:rFonts w:hint="eastAsia"/>
        </w:rPr>
        <w:t xml:space="preserve">fminbnd，自变量容差</w:t>
      </w:r>
      <w:r>
        <w:t xml:space="preserve"> </w:t>
      </w:r>
      <m:oMath>
        <m:sSup>
          <m:e>
            <m:r>
              <m:t>10</m:t>
            </m:r>
          </m:e>
          <m:sup>
            <m:r>
              <m:rPr>
                <m:sty m:val="p"/>
              </m:rPr>
              <m:t>−</m:t>
            </m:r>
            <m:r>
              <m:t>5</m:t>
            </m:r>
          </m:sup>
        </m:sSup>
      </m:oMath>
      <w:r>
        <w:t xml:space="preserve"> </w:t>
      </w:r>
      <w:r>
        <w:rPr>
          <w:rFonts w:hint="eastAsia"/>
        </w:rPr>
        <w:t xml:space="preserve">Hz）最大化</w:t>
      </w:r>
      <w:r>
        <w:t xml:space="preserve"> </w:t>
      </w:r>
      <m:oMath>
        <m:r>
          <m:rPr>
            <m:sty m:val="p"/>
          </m:rPr>
          <m:t>|</m:t>
        </m:r>
        <m:sSub>
          <m:e>
            <m:r>
              <m:t>C</m:t>
            </m:r>
          </m:e>
          <m:sub>
            <m:r>
              <m:t>k</m:t>
            </m:r>
          </m:sub>
        </m:sSub>
        <m:r>
          <m:rPr>
            <m:sty m:val="p"/>
          </m:rPr>
          <m:t>(</m:t>
        </m:r>
        <m:r>
          <m:t>g</m:t>
        </m:r>
        <m:r>
          <m:rPr>
            <m:sty m:val="p"/>
          </m:rPr>
          <m:t>)</m:t>
        </m:r>
        <m:sSup>
          <m:e>
            <m:r>
              <m:rPr>
                <m:sty m:val="p"/>
              </m:rPr>
              <m:t>|</m:t>
            </m:r>
          </m:e>
          <m:sup>
            <m:r>
              <m:t>2</m:t>
            </m:r>
          </m:sup>
        </m:sSup>
      </m:oMath>
      <w:r>
        <w:rPr>
          <w:rFonts w:hint="eastAsia"/>
        </w:rPr>
        <w:t xml:space="preserve">，再与区间两端和</w:t>
      </w:r>
      <w:r>
        <w:t xml:space="preserve"> </w:t>
      </w:r>
      <m:oMath>
        <m:sSub>
          <m:e>
            <m:r>
              <m:t>g</m:t>
            </m:r>
          </m:e>
          <m:sub>
            <m:r>
              <m:t>A</m:t>
            </m:r>
          </m:sub>
        </m:sSub>
        <m:r>
          <m:rPr>
            <m:sty m:val="p"/>
          </m:rPr>
          <m:t>(</m:t>
        </m:r>
        <m:sSubSup>
          <m:e>
            <m:r>
              <m:t>t</m:t>
            </m:r>
          </m:e>
          <m:sub>
            <m:r>
              <m:t>k</m:t>
            </m:r>
          </m:sub>
          <m:sup>
            <m:r>
              <m:t>c</m:t>
            </m:r>
          </m:sup>
        </m:sSubSup>
        <m:r>
          <m:rPr>
            <m:sty m:val="p"/>
          </m:rPr>
          <m:t>)</m:t>
        </m:r>
      </m:oMath>
      <w:r>
        <w:t xml:space="preserve"> </w:t>
      </w:r>
      <w:r>
        <w:rPr>
          <w:rFonts w:hint="eastAsia"/>
        </w:rPr>
        <w:t xml:space="preserve">处的值比较，取最大者为</w:t>
      </w:r>
      <w:r>
        <w:t xml:space="preserve"> </w:t>
      </w:r>
      <m:oMath>
        <m:sSub>
          <m:e>
            <m:r>
              <m:t>g</m:t>
            </m:r>
          </m:e>
          <m:sub>
            <m:r>
              <m:rPr>
                <m:sty m:val="p"/>
              </m:rPr>
              <m:t>l</m:t>
            </m:r>
            <m:r>
              <m:rPr>
                <m:sty m:val="p"/>
              </m:rPr>
              <m:t>o</m:t>
            </m:r>
            <m:r>
              <m:rPr>
                <m:sty m:val="p"/>
              </m:rPr>
              <m:t>c</m:t>
            </m:r>
            <m:r>
              <m:rPr>
                <m:sty m:val="p"/>
              </m:rPr>
              <m:t>,</m:t>
            </m:r>
            <m:r>
              <m:t>k</m:t>
            </m:r>
          </m:sub>
        </m:sSub>
      </m:oMath>
      <w:r>
        <w:rPr>
          <w:rFonts w:hint="eastAsia"/>
        </w:rPr>
        <w:t xml:space="preserve">。式</w:t>
      </w:r>
      <w:r>
        <w:t xml:space="preserve"> (8) </w:t>
      </w:r>
      <w:r>
        <w:rPr>
          <w:rFonts w:hint="eastAsia"/>
        </w:rPr>
        <w:t xml:space="preserve">用内点法的约束最小二乘（MATLAB</w:t>
      </w:r>
      <w:r>
        <w:t xml:space="preserve"> </w:t>
      </w:r>
      <w:r>
        <w:rPr>
          <w:rFonts w:hint="eastAsia"/>
        </w:rPr>
        <w:t xml:space="preserve">lsqlin）求解，初值为</w:t>
      </w:r>
      <w:r>
        <w:t xml:space="preserve"> </w:t>
      </w:r>
      <m:oMath>
        <m:r>
          <m:rPr>
            <m:sty m:val="b"/>
          </m:rPr>
          <m:t>0</m:t>
        </m:r>
      </m:oMath>
      <w:r>
        <w:rPr>
          <w:rFonts w:hint="eastAsia"/>
        </w:rPr>
        <w:t xml:space="preserve">；求解失败时取</w:t>
      </w:r>
      <w:r>
        <w:t xml:space="preserve"> </w:t>
      </w:r>
      <m:oMath>
        <m:sSub>
          <m:e>
            <m:r>
              <m:rPr>
                <m:sty m:val="bi"/>
              </m:rPr>
              <m:t>u</m:t>
            </m:r>
          </m:e>
          <m:sub>
            <m:r>
              <m:t>s</m:t>
            </m:r>
          </m:sub>
        </m:sSub>
        <m:r>
          <m:rPr>
            <m:sty m:val="p"/>
          </m:rPr>
          <m:t>=</m:t>
        </m:r>
        <m:r>
          <m:rPr>
            <m:sty m:val="b"/>
          </m:rPr>
          <m:t>0</m:t>
        </m:r>
      </m:oMath>
      <w:r>
        <w:rPr>
          <w:rFonts w:hint="eastAsia"/>
        </w:rPr>
        <w:t xml:space="preserve">，即锚轨迹本身。</w:t>
      </w:r>
    </w:p>
    <w:p>
      <w:pPr>
        <w:pStyle w:val="BodyText"/>
      </w:pPr>
      <w:r>
        <w:rPr>
          <w:b/>
          <w:bCs/>
        </w:rPr>
        <w:t xml:space="preserve">MFT。</w:t>
      </w:r>
      <w:r>
        <w:t xml:space="preserve"> </w:t>
      </w:r>
      <w:r>
        <w:rPr>
          <w:rFonts w:hint="eastAsia"/>
        </w:rPr>
        <w:t xml:space="preserve">按</w:t>
      </w:r>
      <w:r>
        <w:t xml:space="preserve"> MFT-LTCIE [3] </w:t>
      </w:r>
      <w:r>
        <w:rPr>
          <w:rFonts w:hint="eastAsia"/>
        </w:rPr>
        <w:t xml:space="preserve">的轨迹部分实现：每帧在</w:t>
      </w:r>
      <w:r>
        <w:t xml:space="preserve"> 0.001 Hz </w:t>
      </w:r>
      <w:r>
        <w:rPr>
          <w:rFonts w:hint="eastAsia"/>
        </w:rPr>
        <w:t xml:space="preserve">网格上取匹配响应最大的频率，逐帧归一化后经</w:t>
      </w:r>
      <w:r>
        <w:t xml:space="preserve"> 5 </w:t>
      </w:r>
      <w:r>
        <w:rPr>
          <w:rFonts w:hint="eastAsia"/>
        </w:rPr>
        <w:t xml:space="preserve">帧中值平滑，在帧中心之间线性插值，端点处理与</w:t>
      </w:r>
      <w:r>
        <w:t xml:space="preserve"> VIT </w:t>
      </w:r>
      <w:r>
        <w:rPr>
          <w:rFonts w:hint="eastAsia"/>
        </w:rPr>
        <w:t xml:space="preserve">相同。</w:t>
      </w:r>
    </w:p>
    <w:bookmarkEnd w:id="76"/>
    <w:bookmarkStart w:id="77" w:name="b.3-相位连续-tbd-的单通道实现"/>
    <w:p>
      <w:pPr>
        <w:pStyle w:val="Heading2"/>
      </w:pPr>
      <w:r>
        <w:t xml:space="preserve">B.3 </w:t>
      </w:r>
      <w:r>
        <w:rPr>
          <w:rFonts w:hint="eastAsia"/>
        </w:rPr>
        <w:t xml:space="preserve">相位连续</w:t>
      </w:r>
      <w:r>
        <w:t xml:space="preserve"> TBD </w:t>
      </w:r>
      <w:r>
        <w:rPr>
          <w:rFonts w:hint="eastAsia"/>
        </w:rPr>
        <w:t xml:space="preserve">的单通道实现</w:t>
      </w:r>
    </w:p>
    <w:p>
      <w:pPr>
        <w:pStyle w:val="FirstParagraph"/>
      </w:pPr>
      <w:r>
        <w:rPr>
          <w:rFonts w:hint="eastAsia"/>
        </w:rPr>
        <w:t xml:space="preserve">相位连续</w:t>
      </w:r>
      <w:r>
        <w:t xml:space="preserve"> TBD </w:t>
      </w:r>
      <w:r>
        <w:rPr>
          <w:rFonts w:hint="eastAsia"/>
        </w:rPr>
        <w:t xml:space="preserve">按文献</w:t>
      </w:r>
      <w:r>
        <w:t xml:space="preserve"> [14] </w:t>
      </w:r>
      <w:r>
        <w:rPr>
          <w:rFonts w:hint="eastAsia"/>
        </w:rPr>
        <w:t xml:space="preserve">的单通道（常数波束图）情形实现，表</w:t>
      </w:r>
      <w:r>
        <w:t xml:space="preserve"> B1 </w:t>
      </w:r>
      <w:r>
        <w:rPr>
          <w:rFonts w:hint="eastAsia"/>
        </w:rPr>
        <w:t xml:space="preserve">列出各项设置及其来源。与原文相比，本文所作的改编有三处：块长按本文的运动参数和开发记录选定；Ornstein–Uhlenbeck</w:t>
      </w:r>
      <w:r>
        <w:t xml:space="preserve"> </w:t>
      </w:r>
      <w:r>
        <w:rPr>
          <w:rFonts w:hint="eastAsia"/>
        </w:rPr>
        <w:t xml:space="preserve">过程的回复系数取很小的值，使频率转移近似为随机游走，因为运动线谱没有向零频回复的趋势；频率由相邻块的相位差读出，以得到比</w:t>
      </w:r>
      <w:r>
        <w:t xml:space="preserve"> 0.0625 Hz </w:t>
      </w:r>
      <w:r>
        <w:rPr>
          <w:rFonts w:hint="eastAsia"/>
        </w:rPr>
        <w:t xml:space="preserve">状态网格更细的轨迹。原文用相位连续的状态模型改善跟踪，没有规定这一读出步骤。在开发记录上，相位差读出使合并相干效率的中位数从按状态网格读出的</w:t>
      </w:r>
      <w:r>
        <w:t xml:space="preserve"> 0.276 </w:t>
      </w:r>
      <w:r>
        <w:rPr>
          <w:rFonts w:hint="eastAsia"/>
        </w:rPr>
        <w:t xml:space="preserve">提高到</w:t>
      </w:r>
      <w:r>
        <w:t xml:space="preserve"> 0.684。</w:t>
      </w:r>
    </w:p>
    <w:p>
      <w:pPr>
        <w:pStyle w:val="BodyText"/>
        <w:keepNext/>
        <w:keepLines/>
        <w:spacing w:before="120" w:after="100"/>
        <w:ind w:firstLine="0"/>
        <w:jc w:val="center"/>
      </w:pPr>
      <w:r>
        <w:rPr>
          <w:rFonts w:hint="eastAsia" w:ascii="Times New Roman" w:hAnsi="Times New Roman" w:eastAsia="宋体"/>
          <w:b/>
          <w:bCs/>
          <w:sz w:val="21"/>
        </w:rPr>
        <w:t xml:space="preserve">表</w:t>
      </w:r>
      <w:r>
        <w:rPr>
          <w:rFonts w:ascii="Times New Roman" w:hAnsi="Times New Roman" w:eastAsia="宋体"/>
          <w:b/>
          <w:bCs/>
          <w:sz w:val="21"/>
        </w:rPr>
        <w:t xml:space="preserve"> B1</w:t>
      </w:r>
      <w:r>
        <w:rPr>
          <w:rFonts w:ascii="Times New Roman" w:hAnsi="Times New Roman" w:eastAsia="宋体"/>
          <w:sz w:val="21"/>
        </w:rPr>
        <w:t xml:space="preserve"> </w:t>
      </w:r>
      <w:r>
        <w:rPr>
          <w:rFonts w:hint="eastAsia" w:ascii="Times New Roman" w:hAnsi="Times New Roman" w:eastAsia="宋体"/>
          <w:sz w:val="21"/>
        </w:rPr>
        <w:t xml:space="preserve">相位连续</w:t>
      </w:r>
      <w:r>
        <w:rPr>
          <w:rFonts w:ascii="Times New Roman" w:hAnsi="Times New Roman" w:eastAsia="宋体"/>
          <w:sz w:val="21"/>
        </w:rPr>
        <w:t xml:space="preserve"> TBD </w:t>
      </w:r>
      <w:r>
        <w:rPr>
          <w:rFonts w:hint="eastAsia" w:ascii="Times New Roman" w:hAnsi="Times New Roman" w:eastAsia="宋体"/>
          <w:sz w:val="21"/>
        </w:rPr>
        <w:t xml:space="preserve">的单通道实现</w:t>
      </w:r>
    </w:p>
    <w:tbl>
      <w:tblPr>
        <w:tblStyle w:val="Table"/>
        <w:tblW w:type="dxa" w:w="9072"/>
        <w:jc w:val="center"/>
        <w:tblLayout w:type="fixed"/>
        <w:tblLook w:firstRow="1" w:lastRow="0" w:firstColumn="0" w:lastColumn="0" w:noHBand="0" w:noVBand="0" w:val="0020"/>
        <w:tblInd w:w="0" w:type="dxa"/>
        <w:tblBorders>
          <w:top w:val="single" w:sz="4" w:color="D9D9D9" w:space="0"/>
          <w:left w:val="single" w:sz="4" w:color="D9D9D9" w:space="0"/>
          <w:bottom w:val="single" w:sz="4" w:color="D9D9D9" w:space="0"/>
          <w:right w:val="single" w:sz="4" w:color="D9D9D9" w:space="0"/>
          <w:insideH w:val="single" w:sz="4" w:color="D9D9D9" w:space="0"/>
          <w:insideV w:val="single" w:sz="4" w:color="D9D9D9" w:space="0"/>
        </w:tblBorders>
        <w:tblCellMar>
          <w:top w:w="70" w:type="dxa"/>
          <w:bottom w:w="70" w:type="dxa"/>
          <w:left w:w="90" w:type="dxa"/>
          <w:right w:w="90" w:type="dxa"/>
        </w:tblCellMar>
      </w:tblPr>
      <w:tblGrid>
        <w:gridCol w:w="1361"/>
        <w:gridCol w:w="5443"/>
        <w:gridCol w:w="2268"/>
      </w:tblGrid>
      <w:tr>
        <w:trPr>
          <w:tblHeader w:val="1"/>
          <w:cantSplit/>
        </w:trPr>
        <w:tc>
          <w:tcPr>
            <w:tcW w:type="dxa" w:w="1361"/>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项目</w:t>
            </w:r>
          </w:p>
        </w:tc>
        <w:tc>
          <w:tcPr>
            <w:tcW w:type="dxa" w:w="5443"/>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设置</w:t>
            </w:r>
          </w:p>
        </w:tc>
        <w:tc>
          <w:tcPr>
            <w:tcW w:type="dxa" w:w="2268"/>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来源</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分块</w:t>
            </w:r>
          </w:p>
        </w:tc>
        <w:tc>
          <w:tcPr>
            <w:tcW w:type="dxa" w:w="544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8 s </w:t>
            </w:r>
            <w:r>
              <w:rPr>
                <w:rFonts w:hint="eastAsia" w:ascii="Times New Roman" w:hAnsi="Times New Roman" w:eastAsia="宋体"/>
                <w:sz w:val="21"/>
              </w:rPr>
              <w:t xml:space="preserve">不重叠块；仿真在</w:t>
            </w:r>
            <w:r>
              <w:rPr>
                <w:rFonts w:ascii="Times New Roman" w:hAnsi="Times New Roman" w:eastAsia="宋体"/>
                <w:sz w:val="21"/>
              </w:rPr>
              <w:t xml:space="preserve"> </w:t>
            </w:r>
            <m:oMath>
              <m:r>
                <m:rPr>
                  <m:sty m:val="p"/>
                </m:rPr>
                <m:t>[</m:t>
              </m:r>
              <m:r>
                <m:t>5</m:t>
              </m:r>
              <m:r>
                <m:rPr>
                  <m:sty m:val="p"/>
                </m:rPr>
                <m:t>,</m:t>
              </m:r>
              <m:r>
                <m:t>295</m:t>
              </m:r>
              <m:r>
                <m:rPr>
                  <m:sty m:val="p"/>
                </m:rPr>
                <m:t>)</m:t>
              </m:r>
            </m:oMath>
            <w:r>
              <w:rPr>
                <w:rFonts w:ascii="Times New Roman" w:hAnsi="Times New Roman" w:eastAsia="宋体"/>
                <w:sz w:val="21"/>
              </w:rPr>
              <w:t xml:space="preserve"> </w:t>
            </w:r>
            <w:r>
              <w:rPr>
                <w:rFonts w:ascii="Times New Roman" w:hAnsi="Times New Roman" w:eastAsia="宋体"/>
                <w:sz w:val="21"/>
              </w:rPr>
              <w:t xml:space="preserve">s </w:t>
            </w:r>
            <w:r>
              <w:rPr>
                <w:rFonts w:hint="eastAsia" w:ascii="Times New Roman" w:hAnsi="Times New Roman" w:eastAsia="宋体"/>
                <w:sz w:val="21"/>
              </w:rPr>
              <w:t xml:space="preserve">内取</w:t>
            </w:r>
            <w:r>
              <w:rPr>
                <w:rFonts w:ascii="Times New Roman" w:hAnsi="Times New Roman" w:eastAsia="宋体"/>
                <w:sz w:val="21"/>
              </w:rPr>
              <w:t xml:space="preserve"> 36 </w:t>
            </w:r>
            <w:r>
              <w:rPr>
                <w:rFonts w:hint="eastAsia" w:ascii="Times New Roman" w:hAnsi="Times New Roman" w:eastAsia="宋体"/>
                <w:sz w:val="21"/>
              </w:rPr>
              <w:t xml:space="preserve">块</w:t>
            </w:r>
          </w:p>
        </w:tc>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不重叠分块同</w:t>
            </w:r>
            <w:r>
              <w:rPr>
                <w:rFonts w:ascii="Times New Roman" w:hAnsi="Times New Roman" w:eastAsia="宋体"/>
                <w:sz w:val="21"/>
              </w:rPr>
              <w:t xml:space="preserve"> </w:t>
            </w:r>
            <w:r>
              <w:rPr>
                <w:rFonts w:hint="eastAsia" w:ascii="Times New Roman" w:hAnsi="Times New Roman" w:eastAsia="宋体"/>
                <w:sz w:val="21"/>
              </w:rPr>
              <w:t xml:space="preserve">[14]；块长为本文选定</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频率状态</w:t>
            </w:r>
          </w:p>
        </w:tc>
        <w:tc>
          <w:tcPr>
            <w:tcW w:type="dxa" w:w="544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网格间隔</w:t>
            </w:r>
            <w:r>
              <w:rPr>
                <w:rFonts w:ascii="Times New Roman" w:hAnsi="Times New Roman" w:eastAsia="宋体"/>
                <w:sz w:val="21"/>
              </w:rPr>
              <w:t xml:space="preserve"> </w:t>
            </w:r>
            <m:oMath>
              <m:r>
                <m:t>1</m:t>
              </m:r>
              <m:r>
                <m:rPr>
                  <m:sty m:val="p"/>
                </m:rPr>
                <m:t>/</m:t>
              </m:r>
              <m:r>
                <m:rPr>
                  <m:sty m:val="p"/>
                </m:rPr>
                <m:t>(</m:t>
              </m:r>
              <m:r>
                <m:t>2</m:t>
              </m:r>
              <m:r>
                <m:t>τ</m:t>
              </m:r>
              <m:r>
                <m:rPr>
                  <m:sty m:val="p"/>
                </m:rPr>
                <m:t>)</m:t>
              </m:r>
              <m:r>
                <m:rPr>
                  <m:sty m:val="p"/>
                </m:rPr>
                <m:t>=</m:t>
              </m:r>
              <m:r>
                <m:t>0.0625</m:t>
              </m:r>
            </m:oMath>
            <w:r>
              <w:rPr>
                <w:rFonts w:ascii="Times New Roman" w:hAnsi="Times New Roman" w:eastAsia="宋体"/>
                <w:sz w:val="21"/>
              </w:rPr>
              <w:t xml:space="preserve"> </w:t>
            </w:r>
            <w:r>
              <w:rPr>
                <w:rFonts w:hint="eastAsia" w:ascii="Times New Roman" w:hAnsi="Times New Roman" w:eastAsia="宋体"/>
                <w:sz w:val="21"/>
              </w:rPr>
              <w:t xml:space="preserve">Hz，覆盖候选频带（仿真</w:t>
            </w:r>
            <w:r>
              <w:rPr>
                <w:rFonts w:ascii="Times New Roman" w:hAnsi="Times New Roman" w:eastAsia="宋体"/>
                <w:sz w:val="21"/>
              </w:rPr>
              <w:t xml:space="preserve"> ±2 </w:t>
            </w:r>
            <w:r>
              <w:rPr>
                <w:rFonts w:hint="eastAsia" w:ascii="Times New Roman" w:hAnsi="Times New Roman" w:eastAsia="宋体"/>
                <w:sz w:val="21"/>
              </w:rPr>
              <w:t xml:space="preserve">Hz，65</w:t>
            </w:r>
            <w:r>
              <w:rPr>
                <w:rFonts w:ascii="Times New Roman" w:hAnsi="Times New Roman" w:eastAsia="宋体"/>
                <w:sz w:val="21"/>
              </w:rPr>
              <w:t xml:space="preserve"> </w:t>
            </w:r>
            <w:r>
              <w:rPr>
                <w:rFonts w:hint="eastAsia" w:ascii="Times New Roman" w:hAnsi="Times New Roman" w:eastAsia="宋体"/>
                <w:sz w:val="21"/>
              </w:rPr>
              <w:t xml:space="preserve">个状态；实测</w:t>
            </w:r>
            <w:r>
              <w:rPr>
                <w:rFonts w:ascii="Times New Roman" w:hAnsi="Times New Roman" w:eastAsia="宋体"/>
                <w:sz w:val="21"/>
              </w:rPr>
              <w:t xml:space="preserve"> ±1.5 </w:t>
            </w:r>
            <w:r>
              <w:rPr>
                <w:rFonts w:hint="eastAsia" w:ascii="Times New Roman" w:hAnsi="Times New Roman" w:eastAsia="宋体"/>
                <w:sz w:val="21"/>
              </w:rPr>
              <w:t xml:space="preserve">Hz）</w:t>
            </w:r>
          </w:p>
        </w:tc>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网格规则同</w:t>
            </w:r>
            <w:r>
              <w:rPr>
                <w:rFonts w:ascii="Times New Roman" w:hAnsi="Times New Roman" w:eastAsia="宋体"/>
                <w:sz w:val="21"/>
              </w:rPr>
              <w:t xml:space="preserve"> [14]</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相位状态</w:t>
            </w:r>
          </w:p>
        </w:tc>
        <w:tc>
          <w:tcPr>
            <w:tcW w:type="dxa" w:w="544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32 </w:t>
            </w:r>
            <w:r>
              <w:rPr>
                <w:rFonts w:hint="eastAsia" w:ascii="Times New Roman" w:hAnsi="Times New Roman" w:eastAsia="宋体"/>
                <w:sz w:val="21"/>
              </w:rPr>
              <w:t xml:space="preserve">格，间隔</w:t>
            </w:r>
            <w:r>
              <w:rPr>
                <w:rFonts w:ascii="Times New Roman" w:hAnsi="Times New Roman" w:eastAsia="宋体"/>
                <w:sz w:val="21"/>
              </w:rPr>
              <w:t xml:space="preserve"> </w:t>
            </w:r>
            <m:oMath>
              <m:r>
                <m:t>π</m:t>
              </m:r>
              <m:r>
                <m:rPr>
                  <m:sty m:val="p"/>
                </m:rPr>
                <m:t>/</m:t>
              </m:r>
              <m:r>
                <m:t>16</m:t>
              </m:r>
            </m:oMath>
          </w:p>
        </w:tc>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同</w:t>
            </w:r>
            <w:r>
              <w:rPr>
                <w:rFonts w:ascii="Times New Roman" w:hAnsi="Times New Roman" w:eastAsia="宋体"/>
                <w:sz w:val="21"/>
              </w:rPr>
              <w:t xml:space="preserve"> [14]</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状态转移</w:t>
            </w:r>
          </w:p>
        </w:tc>
        <w:tc>
          <w:tcPr>
            <w:tcW w:type="dxa" w:w="544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回绕</w:t>
            </w:r>
            <w:r>
              <w:rPr>
                <w:rFonts w:ascii="Times New Roman" w:hAnsi="Times New Roman" w:eastAsia="宋体"/>
                <w:sz w:val="21"/>
              </w:rPr>
              <w:t xml:space="preserve"> Ornstein–Uhlenbeck </w:t>
            </w:r>
            <w:r>
              <w:rPr>
                <w:rFonts w:hint="eastAsia" w:ascii="Times New Roman" w:hAnsi="Times New Roman" w:eastAsia="宋体"/>
                <w:sz w:val="21"/>
              </w:rPr>
              <w:t xml:space="preserve">过程</w:t>
            </w:r>
            <w:r>
              <w:rPr>
                <w:rFonts w:ascii="Times New Roman" w:hAnsi="Times New Roman" w:eastAsia="宋体"/>
                <w:sz w:val="21"/>
              </w:rPr>
              <w:t xml:space="preserve"> </w:t>
            </w:r>
            <m:oMath>
              <m:r>
                <m:rPr>
                  <m:sty m:val="p"/>
                </m:rPr>
                <m:t>d</m:t>
              </m:r>
              <m:r>
                <m:t>f</m:t>
              </m:r>
              <m:r>
                <m:rPr>
                  <m:sty m:val="p"/>
                </m:rPr>
                <m:t>/</m:t>
              </m:r>
              <m:r>
                <m:rPr>
                  <m:sty m:val="p"/>
                </m:rPr>
                <m:t>d</m:t>
              </m:r>
              <m:r>
                <m:t>t</m:t>
              </m:r>
              <m:r>
                <m:rPr>
                  <m:sty m:val="p"/>
                </m:rPr>
                <m:t>=</m:t>
              </m:r>
              <m:r>
                <m:rPr>
                  <m:sty m:val="p"/>
                </m:rPr>
                <m:t>−</m:t>
              </m:r>
              <m:r>
                <m:t>γ</m:t>
              </m:r>
              <m:r>
                <m:t>f</m:t>
              </m:r>
              <m:r>
                <m:rPr>
                  <m:sty m:val="p"/>
                </m:rPr>
                <m:t>+</m:t>
              </m:r>
              <m:r>
                <m:t>σ</m:t>
              </m:r>
              <m:r>
                <m:t>ξ</m:t>
              </m:r>
              <m:r>
                <m:rPr>
                  <m:sty m:val="p"/>
                </m:rPr>
                <m:t>(</m:t>
              </m:r>
              <m:r>
                <m:t>t</m:t>
              </m:r>
              <m:r>
                <m:rPr>
                  <m:sty m:val="p"/>
                </m:rPr>
                <m:t>)</m:t>
              </m:r>
            </m:oMath>
            <w:r>
              <w:rPr>
                <w:rFonts w:hint="eastAsia" w:ascii="Times New Roman" w:hAnsi="Times New Roman" w:eastAsia="宋体"/>
                <w:sz w:val="21"/>
              </w:rPr>
              <w:t xml:space="preserve">，</w:t>
            </w:r>
            <m:oMath>
              <m:r>
                <m:rPr>
                  <m:sty m:val="p"/>
                </m:rPr>
                <m:t>d</m:t>
              </m:r>
              <m:r>
                <m:t>ϕ</m:t>
              </m:r>
              <m:r>
                <m:rPr>
                  <m:sty m:val="p"/>
                </m:rPr>
                <m:t>/</m:t>
              </m:r>
              <m:r>
                <m:rPr>
                  <m:sty m:val="p"/>
                </m:rPr>
                <m:t>d</m:t>
              </m:r>
              <m:r>
                <m:t>t</m:t>
              </m:r>
              <m:r>
                <m:rPr>
                  <m:sty m:val="p"/>
                </m:rPr>
                <m:t>=</m:t>
              </m:r>
              <m:r>
                <m:t>2</m:t>
              </m:r>
              <m:r>
                <m:t>π</m:t>
              </m:r>
              <m:r>
                <m:t>f</m:t>
              </m:r>
            </m:oMath>
            <w:r>
              <w:rPr>
                <w:rFonts w:hint="eastAsia" w:ascii="Times New Roman" w:hAnsi="Times New Roman" w:eastAsia="宋体"/>
                <w:sz w:val="21"/>
              </w:rPr>
              <w:t xml:space="preserve">；</w:t>
            </w:r>
            <m:oMath>
              <m:r>
                <m:t>γ</m:t>
              </m:r>
              <m:r>
                <m:rPr>
                  <m:sty m:val="p"/>
                </m:rPr>
                <m:t>=</m:t>
              </m:r>
              <m:sSup>
                <m:e>
                  <m:r>
                    <m:t>10</m:t>
                  </m:r>
                </m:e>
                <m:sup>
                  <m:r>
                    <m:rPr>
                      <m:sty m:val="p"/>
                    </m:rPr>
                    <m:t>−</m:t>
                  </m:r>
                  <m:r>
                    <m:t>3</m:t>
                  </m:r>
                </m:sup>
              </m:sSup>
            </m:oMath>
            <w:r>
              <w:rPr>
                <w:rFonts w:ascii="Times New Roman" w:hAnsi="Times New Roman" w:eastAsia="宋体"/>
                <w:sz w:val="21"/>
              </w:rPr>
              <w:t xml:space="preserve"> </w:t>
            </w:r>
            <w:r>
              <w:rPr>
                <w:rFonts w:ascii="Times New Roman" w:hAnsi="Times New Roman" w:eastAsia="宋体"/>
                <w:sz w:val="21"/>
              </w:rPr>
              <w:t xml:space="preserve">s</w:t>
            </w:r>
            <m:oMath>
              <m:sSup>
                <m:e>
                  <m:r>
                    <m:t>​</m:t>
                  </m:r>
                </m:e>
                <m:sup>
                  <m:r>
                    <m:rPr>
                      <m:sty m:val="p"/>
                    </m:rPr>
                    <m:t>−</m:t>
                  </m:r>
                  <m:r>
                    <m:t>1</m:t>
                  </m:r>
                </m:sup>
              </m:sSup>
            </m:oMath>
            <w:r>
              <w:rPr>
                <w:rFonts w:hint="eastAsia" w:ascii="Times New Roman" w:hAnsi="Times New Roman" w:eastAsia="宋体"/>
                <w:sz w:val="21"/>
              </w:rPr>
              <w:t xml:space="preserve">，</w:t>
            </w:r>
            <m:oMath>
              <m:r>
                <m:t>σ</m:t>
              </m:r>
              <m:r>
                <m:rPr>
                  <m:sty m:val="p"/>
                </m:rPr>
                <m:t>=</m:t>
              </m:r>
              <m:r>
                <m:t>0.0224</m:t>
              </m:r>
            </m:oMath>
            <w:r>
              <w:rPr>
                <w:rFonts w:ascii="Times New Roman" w:hAnsi="Times New Roman" w:eastAsia="宋体"/>
                <w:sz w:val="21"/>
              </w:rPr>
              <w:t xml:space="preserve"> </w:t>
            </w:r>
            <w:r>
              <w:rPr>
                <w:rFonts w:ascii="Times New Roman" w:hAnsi="Times New Roman" w:eastAsia="宋体"/>
                <w:sz w:val="21"/>
              </w:rPr>
              <w:t xml:space="preserve">Hz/s</w:t>
            </w:r>
            <m:oMath>
              <m:sSup>
                <m:e>
                  <m:r>
                    <m:t>​</m:t>
                  </m:r>
                </m:e>
                <m:sup>
                  <m:r>
                    <m:t>1</m:t>
                  </m:r>
                  <m:r>
                    <m:rPr>
                      <m:sty m:val="p"/>
                    </m:rPr>
                    <m:t>/</m:t>
                  </m:r>
                  <m:r>
                    <m:t>2</m:t>
                  </m:r>
                </m:sup>
              </m:sSup>
            </m:oMath>
            <w:r>
              <w:rPr>
                <w:rFonts w:hint="eastAsia" w:ascii="Times New Roman" w:hAnsi="Times New Roman" w:eastAsia="宋体"/>
                <w:sz w:val="21"/>
              </w:rPr>
              <w:t xml:space="preserve">；频率转移限于</w:t>
            </w:r>
            <w:r>
              <w:rPr>
                <w:rFonts w:ascii="Times New Roman" w:hAnsi="Times New Roman" w:eastAsia="宋体"/>
                <w:sz w:val="21"/>
              </w:rPr>
              <w:t xml:space="preserve"> ±3 </w:t>
            </w:r>
            <w:r>
              <w:rPr>
                <w:rFonts w:hint="eastAsia" w:ascii="Times New Roman" w:hAnsi="Times New Roman" w:eastAsia="宋体"/>
                <w:sz w:val="21"/>
              </w:rPr>
              <w:t xml:space="preserve">格；相位残差先折回主值区间，再对</w:t>
            </w:r>
            <w:r>
              <w:rPr>
                <w:rFonts w:ascii="Times New Roman" w:hAnsi="Times New Roman" w:eastAsia="宋体"/>
                <w:sz w:val="21"/>
              </w:rPr>
              <w:t xml:space="preserve"> ±2 </w:t>
            </w:r>
            <w:r>
              <w:rPr>
                <w:rFonts w:hint="eastAsia" w:ascii="Times New Roman" w:hAnsi="Times New Roman" w:eastAsia="宋体"/>
                <w:sz w:val="21"/>
              </w:rPr>
              <w:t xml:space="preserve">周求和；格点概率取概率密度乘格宽，截断后对每个源状态归一化</w:t>
            </w:r>
          </w:p>
        </w:tc>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模型同</w:t>
            </w:r>
            <w:r>
              <w:rPr>
                <w:rFonts w:ascii="Times New Roman" w:hAnsi="Times New Roman" w:eastAsia="宋体"/>
                <w:sz w:val="21"/>
              </w:rPr>
              <w:t xml:space="preserve"> </w:t>
            </w:r>
            <w:r>
              <w:rPr>
                <w:rFonts w:hint="eastAsia" w:ascii="Times New Roman" w:hAnsi="Times New Roman" w:eastAsia="宋体"/>
                <w:sz w:val="21"/>
              </w:rPr>
              <w:t xml:space="preserve">[14]；</w:t>
            </w:r>
            <m:oMath>
              <m:r>
                <m:t>γ</m:t>
              </m:r>
            </m:oMath>
            <w:r>
              <w:rPr>
                <w:rFonts w:ascii="Times New Roman" w:hAnsi="Times New Roman" w:eastAsia="宋体"/>
                <w:sz w:val="21"/>
              </w:rPr>
              <w:t xml:space="preserve">、</w:t>
            </w:r>
            <m:oMath>
              <m:r>
                <m:t>σ</m:t>
              </m:r>
            </m:oMath>
            <w:r>
              <w:rPr>
                <w:rFonts w:ascii="Times New Roman" w:hAnsi="Times New Roman" w:eastAsia="宋体"/>
                <w:sz w:val="21"/>
              </w:rPr>
              <w:t xml:space="preserve"> </w:t>
            </w:r>
            <w:r>
              <w:rPr>
                <w:rFonts w:hint="eastAsia" w:ascii="Times New Roman" w:hAnsi="Times New Roman" w:eastAsia="宋体"/>
                <w:sz w:val="21"/>
              </w:rPr>
              <w:t xml:space="preserve">与转移带宽为本文设定</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发射概率</w:t>
            </w:r>
          </w:p>
        </w:tc>
        <w:tc>
          <w:tcPr>
            <w:tcW w:type="dxa" w:w="544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幅度在</w:t>
            </w:r>
            <w:r>
              <w:rPr>
                <w:rFonts w:ascii="Times New Roman" w:hAnsi="Times New Roman" w:eastAsia="宋体"/>
                <w:sz w:val="21"/>
              </w:rPr>
              <w:t xml:space="preserve"> </w:t>
            </w:r>
            <m:oMath>
              <m:r>
                <m:rPr>
                  <m:sty m:val="p"/>
                </m:rPr>
                <m:t>(</m:t>
              </m:r>
              <m:r>
                <m:t>0</m:t>
              </m:r>
              <m:r>
                <m:rPr>
                  <m:sty m:val="p"/>
                </m:rPr>
                <m:t>,</m:t>
              </m:r>
              <m:r>
                <m:rPr>
                  <m:sty m:val="p"/>
                </m:rPr>
                <m:t>∞</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上取均匀先验并边缘化：</w:t>
            </w:r>
            <m:oMath>
              <m:r>
                <m:rPr>
                  <m:sty m:val="p"/>
                </m:rPr>
                <m:t>ln</m:t>
              </m:r>
              <m:r>
                <m:t>L</m:t>
              </m:r>
              <m:r>
                <m:rPr>
                  <m:sty m:val="p"/>
                </m:rPr>
                <m:t>=</m:t>
              </m:r>
              <m:sSup>
                <m:e>
                  <m:r>
                    <m:t>X</m:t>
                  </m:r>
                </m:e>
                <m:sup>
                  <m:r>
                    <m:t>2</m:t>
                  </m:r>
                </m:sup>
              </m:sSup>
              <m:r>
                <m:rPr>
                  <m:sty m:val="p"/>
                </m:rPr>
                <m:t>/</m:t>
              </m:r>
              <m:r>
                <m:t>2</m:t>
              </m:r>
              <m:r>
                <m:rPr>
                  <m:sty m:val="p"/>
                </m:rPr>
                <m:t>+</m:t>
              </m:r>
              <m:r>
                <m:rPr>
                  <m:sty m:val="p"/>
                </m:rPr>
                <m:t>ln</m:t>
              </m:r>
              <m:r>
                <m:rPr>
                  <m:sty m:val="p"/>
                </m:rPr>
                <m:t>[</m:t>
              </m:r>
              <m:r>
                <m:t>1</m:t>
              </m:r>
              <m:r>
                <m:rPr>
                  <m:sty m:val="p"/>
                </m:rPr>
                <m:t>+</m:t>
              </m:r>
              <m:r>
                <m:rPr>
                  <m:sty m:val="p"/>
                </m:rPr>
                <m:t>e</m:t>
              </m:r>
              <m:r>
                <m:rPr>
                  <m:sty m:val="p"/>
                </m:rPr>
                <m:t>r</m:t>
              </m:r>
              <m:r>
                <m:rPr>
                  <m:sty m:val="p"/>
                </m:rPr>
                <m:t>f</m:t>
              </m:r>
              <m:r>
                <m:rPr>
                  <m:sty m:val="p"/>
                </m:rPr>
                <m:t>(</m:t>
              </m:r>
              <m:r>
                <m:t>X</m:t>
              </m:r>
              <m:r>
                <m:rPr>
                  <m:sty m:val="p"/>
                </m:rPr>
                <m:t>/</m:t>
              </m:r>
              <m:rad>
                <m:radPr>
                  <m:degHide m:val="on"/>
                </m:radPr>
                <m:deg/>
                <m:e>
                  <m:r>
                    <m:t>2</m:t>
                  </m:r>
                </m:e>
              </m:rad>
              <m:r>
                <m:rPr>
                  <m:sty m:val="p"/>
                </m:rPr>
                <m:t>)</m:t>
              </m:r>
              <m:r>
                <m:rPr>
                  <m:sty m:val="p"/>
                </m:rPr>
                <m:t>]</m:t>
              </m:r>
            </m:oMath>
            <w:r>
              <w:rPr>
                <w:rFonts w:hint="eastAsia" w:ascii="Times New Roman" w:hAnsi="Times New Roman" w:eastAsia="宋体"/>
                <w:sz w:val="21"/>
              </w:rPr>
              <w:t xml:space="preserve">，</w:t>
            </w:r>
            <m:oMath>
              <m:r>
                <m:t>X</m:t>
              </m:r>
              <m:r>
                <m:rPr>
                  <m:sty m:val="p"/>
                </m:rPr>
                <m:t>=</m:t>
              </m:r>
              <m:r>
                <m:rPr>
                  <m:sty m:val="p"/>
                </m:rPr>
                <m:t>R</m:t>
              </m:r>
              <m:r>
                <m:rPr>
                  <m:sty m:val="p"/>
                </m:rPr>
                <m:t>e</m:t>
              </m:r>
              <m:r>
                <m:rPr>
                  <m:sty m:val="p"/>
                </m:rPr>
                <m:t>{</m:t>
              </m:r>
              <m:sSub>
                <m:e>
                  <m:r>
                    <m:t>S</m:t>
                  </m:r>
                </m:e>
                <m:sub>
                  <m:r>
                    <m:t>k</m:t>
                  </m:r>
                </m:sub>
              </m:sSub>
              <m:r>
                <m:rPr>
                  <m:sty m:val="p"/>
                </m:rPr>
                <m:t>(</m:t>
              </m:r>
              <m:r>
                <m:t>g</m:t>
              </m:r>
              <m:r>
                <m:rPr>
                  <m:sty m:val="p"/>
                </m:rPr>
                <m:t>)</m:t>
              </m:r>
              <m:sSup>
                <m:e>
                  <m:r>
                    <m:t>e</m:t>
                  </m:r>
                </m:e>
                <m:sup>
                  <m:r>
                    <m:rPr>
                      <m:sty m:val="p"/>
                    </m:rPr>
                    <m:t>−</m:t>
                  </m:r>
                  <m:r>
                    <m:t>j</m:t>
                  </m:r>
                  <m:r>
                    <m:t>ϕ</m:t>
                  </m:r>
                </m:sup>
              </m:sSup>
              <m:r>
                <m:rPr>
                  <m:sty m:val="p"/>
                </m:rPr>
                <m:t>}</m:t>
              </m:r>
              <m:r>
                <m:rPr>
                  <m:sty m:val="p"/>
                </m:rPr>
                <m:t>/</m:t>
              </m:r>
              <m:rad>
                <m:radPr>
                  <m:degHide m:val="on"/>
                </m:radPr>
                <m:deg/>
                <m:e>
                  <m:sSup>
                    <m:e>
                      <m:acc>
                        <m:accPr>
                          <m:chr m:val="̂"/>
                        </m:accPr>
                        <m:e>
                          <m:r>
                            <m:t>σ</m:t>
                          </m:r>
                        </m:e>
                      </m:acc>
                    </m:e>
                    <m:sup>
                      <m:r>
                        <m:t>2</m:t>
                      </m:r>
                    </m:sup>
                  </m:sSup>
                  <m:r>
                    <m:t>τ</m:t>
                  </m:r>
                  <m:sSub>
                    <m:e>
                      <m:r>
                        <m:t>f</m:t>
                      </m:r>
                    </m:e>
                    <m:sub>
                      <m:r>
                        <m:t>s</m:t>
                      </m:r>
                    </m:sub>
                  </m:sSub>
                  <m:r>
                    <m:rPr>
                      <m:sty m:val="p"/>
                    </m:rPr>
                    <m:t>/</m:t>
                  </m:r>
                  <m:r>
                    <m:t>2</m:t>
                  </m:r>
                </m:e>
              </m:rad>
            </m:oMath>
            <w:r>
              <w:rPr>
                <w:rFonts w:hint="eastAsia" w:ascii="Times New Roman" w:hAnsi="Times New Roman" w:eastAsia="宋体"/>
                <w:sz w:val="21"/>
              </w:rPr>
              <w:t xml:space="preserve">；</w:t>
            </w:r>
            <m:oMath>
              <m:sSub>
                <m:e>
                  <m:r>
                    <m:t>S</m:t>
                  </m:r>
                </m:e>
                <m:sub>
                  <m:r>
                    <m:t>k</m:t>
                  </m:r>
                </m:sub>
              </m:sSub>
              <m:r>
                <m:rPr>
                  <m:sty m:val="p"/>
                </m:rPr>
                <m:t>(</m:t>
              </m:r>
              <m:r>
                <m:t>g</m:t>
              </m:r>
              <m:r>
                <m:rPr>
                  <m:sty m:val="p"/>
                </m:rPr>
                <m:t>)</m:t>
              </m:r>
            </m:oMath>
            <w:r>
              <w:rPr>
                <w:rFonts w:ascii="Times New Roman" w:hAnsi="Times New Roman" w:eastAsia="宋体"/>
                <w:sz w:val="21"/>
              </w:rPr>
              <w:t xml:space="preserve"> </w:t>
            </w:r>
            <w:r>
              <w:rPr>
                <w:rFonts w:hint="eastAsia" w:ascii="Times New Roman" w:hAnsi="Times New Roman" w:eastAsia="宋体"/>
                <w:sz w:val="21"/>
              </w:rPr>
              <w:t xml:space="preserve">为以块中心为相位参考的复匹配输出，</w:t>
            </w:r>
            <m:oMath>
              <m:sSup>
                <m:e>
                  <m:acc>
                    <m:accPr>
                      <m:chr m:val="̂"/>
                    </m:accPr>
                    <m:e>
                      <m:r>
                        <m:t>σ</m:t>
                      </m:r>
                    </m:e>
                  </m:acc>
                </m:e>
                <m:sup>
                  <m:r>
                    <m:t>2</m:t>
                  </m:r>
                </m:sup>
              </m:sSup>
            </m:oMath>
            <w:r>
              <w:rPr>
                <w:rFonts w:ascii="Times New Roman" w:hAnsi="Times New Roman" w:eastAsia="宋体"/>
                <w:sz w:val="21"/>
              </w:rPr>
              <w:t xml:space="preserve"> </w:t>
            </w:r>
            <w:r>
              <w:rPr>
                <w:rFonts w:hint="eastAsia" w:ascii="Times New Roman" w:hAnsi="Times New Roman" w:eastAsia="宋体"/>
                <w:sz w:val="21"/>
              </w:rPr>
              <w:t xml:space="preserve">与其他前端共用</w:t>
            </w:r>
          </w:p>
        </w:tc>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同</w:t>
            </w:r>
            <w:r>
              <w:rPr>
                <w:rFonts w:ascii="Times New Roman" w:hAnsi="Times New Roman" w:eastAsia="宋体"/>
                <w:sz w:val="21"/>
              </w:rPr>
              <w:t xml:space="preserve"> [14] </w:t>
            </w:r>
            <w:r>
              <w:rPr>
                <w:rFonts w:hint="eastAsia" w:ascii="Times New Roman" w:hAnsi="Times New Roman" w:eastAsia="宋体"/>
                <w:sz w:val="21"/>
              </w:rPr>
              <w:t xml:space="preserve">的标量情形</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初始分布与求解</w:t>
            </w:r>
          </w:p>
        </w:tc>
        <w:tc>
          <w:tcPr>
            <w:tcW w:type="dxa" w:w="544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频率–相位联合状态上均匀分布；Viterbi</w:t>
            </w:r>
            <w:r>
              <w:rPr>
                <w:rFonts w:ascii="Times New Roman" w:hAnsi="Times New Roman" w:eastAsia="宋体"/>
                <w:sz w:val="21"/>
              </w:rPr>
              <w:t xml:space="preserve"> </w:t>
            </w:r>
            <w:r>
              <w:rPr>
                <w:rFonts w:hint="eastAsia" w:ascii="Times New Roman" w:hAnsi="Times New Roman" w:eastAsia="宋体"/>
                <w:sz w:val="21"/>
              </w:rPr>
              <w:t xml:space="preserve">最大积路径</w:t>
            </w:r>
          </w:p>
        </w:tc>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同</w:t>
            </w:r>
            <w:r>
              <w:rPr>
                <w:rFonts w:ascii="Times New Roman" w:hAnsi="Times New Roman" w:eastAsia="宋体"/>
                <w:sz w:val="21"/>
              </w:rPr>
              <w:t xml:space="preserve"> [14]</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频率读出</w:t>
            </w:r>
          </w:p>
        </w:tc>
        <w:tc>
          <w:tcPr>
            <w:tcW w:type="dxa" w:w="5443"/>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相邻块中心的相位差</w:t>
            </w:r>
            <w:r>
              <w:rPr>
                <w:rFonts w:ascii="Times New Roman" w:hAnsi="Times New Roman" w:eastAsia="宋体"/>
                <w:sz w:val="21"/>
              </w:rPr>
              <w:t xml:space="preserve"> </w:t>
            </w:r>
            <m:oMath>
              <m:r>
                <m:rPr>
                  <m:sty m:val="p"/>
                </m:rPr>
                <m:t>Δ</m:t>
              </m:r>
              <m:sSub>
                <m:e>
                  <m:r>
                    <m:t>ϕ</m:t>
                  </m:r>
                </m:e>
                <m:sub>
                  <m:r>
                    <m:t>k</m:t>
                  </m:r>
                </m:sub>
              </m:sSub>
            </m:oMath>
            <w:r>
              <w:rPr>
                <w:rFonts w:ascii="Times New Roman" w:hAnsi="Times New Roman" w:eastAsia="宋体"/>
                <w:sz w:val="21"/>
              </w:rPr>
              <w:t xml:space="preserve"> </w:t>
            </w:r>
            <w:r>
              <w:rPr>
                <w:rFonts w:hint="eastAsia" w:ascii="Times New Roman" w:hAnsi="Times New Roman" w:eastAsia="宋体"/>
                <w:sz w:val="21"/>
              </w:rPr>
              <w:t xml:space="preserve">折回</w:t>
            </w:r>
            <w:r>
              <w:rPr>
                <w:rFonts w:ascii="Times New Roman" w:hAnsi="Times New Roman" w:eastAsia="宋体"/>
                <w:sz w:val="21"/>
              </w:rPr>
              <w:t xml:space="preserve"> </w:t>
            </w:r>
            <m:oMath>
              <m:r>
                <m:rPr>
                  <m:sty m:val="p"/>
                </m:rPr>
                <m:t>(</m:t>
              </m:r>
              <m:r>
                <m:rPr>
                  <m:sty m:val="p"/>
                </m:rPr>
                <m:t>−</m:t>
              </m:r>
              <m:r>
                <m:t>π</m:t>
              </m:r>
              <m:r>
                <m:rPr>
                  <m:sty m:val="p"/>
                </m:rPr>
                <m:t>,</m:t>
              </m:r>
              <m:r>
                <m:t>π</m:t>
              </m:r>
              <m:r>
                <m:rPr>
                  <m:sty m:val="p"/>
                </m:rPr>
                <m:t>]</m:t>
              </m:r>
            </m:oMath>
            <w:r>
              <w:rPr>
                <w:rFonts w:hint="eastAsia" w:ascii="Times New Roman" w:hAnsi="Times New Roman" w:eastAsia="宋体"/>
                <w:sz w:val="21"/>
              </w:rPr>
              <w:t xml:space="preserve">；整周数</w:t>
            </w:r>
            <w:r>
              <w:rPr>
                <w:rFonts w:ascii="Times New Roman" w:hAnsi="Times New Roman" w:eastAsia="宋体"/>
                <w:sz w:val="21"/>
              </w:rPr>
              <w:t xml:space="preserve"> </w:t>
            </w:r>
            <m:oMath>
              <m:sSub>
                <m:e>
                  <m:r>
                    <m:t>m</m:t>
                  </m:r>
                </m:e>
                <m:sub>
                  <m:r>
                    <m:t>k</m:t>
                  </m:r>
                </m:sub>
              </m:sSub>
              <m:r>
                <m:rPr>
                  <m:sty m:val="p"/>
                </m:rPr>
                <m:t>=</m:t>
              </m:r>
              <m:r>
                <m:rPr>
                  <m:sty m:val="p"/>
                </m:rPr>
                <m:t>r</m:t>
              </m:r>
              <m:r>
                <m:rPr>
                  <m:sty m:val="p"/>
                </m:rPr>
                <m:t>o</m:t>
              </m:r>
              <m:r>
                <m:rPr>
                  <m:sty m:val="p"/>
                </m:rPr>
                <m:t>u</m:t>
              </m:r>
              <m:r>
                <m:rPr>
                  <m:sty m:val="p"/>
                </m:rPr>
                <m:t>n</m:t>
              </m:r>
              <m:r>
                <m:rPr>
                  <m:sty m:val="p"/>
                </m:rPr>
                <m:t>d</m:t>
              </m:r>
              <m:r>
                <m:rPr>
                  <m:sty m:val="p"/>
                </m:rPr>
                <m:t>(</m:t>
              </m:r>
              <m:sSub>
                <m:e>
                  <m:acc>
                    <m:accPr>
                      <m:chr m:val="‾"/>
                    </m:accPr>
                    <m:e>
                      <m:r>
                        <m:t>f</m:t>
                      </m:r>
                    </m:e>
                  </m:acc>
                </m:e>
                <m:sub>
                  <m:r>
                    <m:t>k</m:t>
                  </m:r>
                </m:sub>
              </m:sSub>
              <m:r>
                <m:t>τ</m:t>
              </m:r>
              <m:r>
                <m:rPr>
                  <m:sty m:val="p"/>
                </m:rPr>
                <m:t>−</m:t>
              </m:r>
              <m:r>
                <m:rPr>
                  <m:sty m:val="p"/>
                </m:rPr>
                <m:t>Δ</m:t>
              </m:r>
              <m:sSub>
                <m:e>
                  <m:r>
                    <m:t>ϕ</m:t>
                  </m:r>
                </m:e>
                <m:sub>
                  <m:r>
                    <m:t>k</m:t>
                  </m:r>
                </m:sub>
              </m:sSub>
              <m:r>
                <m:rPr>
                  <m:sty m:val="p"/>
                </m:rPr>
                <m:t>/</m:t>
              </m:r>
              <m:r>
                <m:t>2</m:t>
              </m:r>
              <m:r>
                <m:t>π</m:t>
              </m:r>
              <m:r>
                <m:rPr>
                  <m:sty m:val="p"/>
                </m:rPr>
                <m:t>)</m:t>
              </m:r>
            </m:oMath>
            <w:r>
              <w:rPr>
                <w:rFonts w:hint="eastAsia" w:ascii="Times New Roman" w:hAnsi="Times New Roman" w:eastAsia="宋体"/>
                <w:sz w:val="21"/>
              </w:rPr>
              <w:t xml:space="preserve">，</w:t>
            </w:r>
            <m:oMath>
              <m:sSub>
                <m:e>
                  <m:acc>
                    <m:accPr>
                      <m:chr m:val="‾"/>
                    </m:accPr>
                    <m:e>
                      <m:r>
                        <m:t>f</m:t>
                      </m:r>
                    </m:e>
                  </m:acc>
                </m:e>
                <m:sub>
                  <m:r>
                    <m:t>k</m:t>
                  </m:r>
                </m:sub>
              </m:sSub>
            </m:oMath>
            <w:r>
              <w:rPr>
                <w:rFonts w:ascii="Times New Roman" w:hAnsi="Times New Roman" w:eastAsia="宋体"/>
                <w:sz w:val="21"/>
              </w:rPr>
              <w:t xml:space="preserve"> </w:t>
            </w:r>
            <w:r>
              <w:rPr>
                <w:rFonts w:hint="eastAsia" w:ascii="Times New Roman" w:hAnsi="Times New Roman" w:eastAsia="宋体"/>
                <w:sz w:val="21"/>
              </w:rPr>
              <w:t xml:space="preserve">为两块频率状态的均值；</w:t>
            </w:r>
            <m:oMath>
              <m:sSub>
                <m:e>
                  <m:acc>
                    <m:accPr>
                      <m:chr m:val="̂"/>
                    </m:accPr>
                    <m:e>
                      <m:r>
                        <m:t>f</m:t>
                      </m:r>
                    </m:e>
                  </m:acc>
                </m:e>
                <m:sub>
                  <m:r>
                    <m:t>k</m:t>
                  </m:r>
                </m:sub>
              </m:sSub>
              <m:r>
                <m:rPr>
                  <m:sty m:val="p"/>
                </m:rPr>
                <m:t>=</m:t>
              </m:r>
              <m:r>
                <m:rPr>
                  <m:sty m:val="p"/>
                </m:rPr>
                <m:t>(</m:t>
              </m:r>
              <m:r>
                <m:rPr>
                  <m:sty m:val="p"/>
                </m:rPr>
                <m:t>Δ</m:t>
              </m:r>
              <m:sSub>
                <m:e>
                  <m:r>
                    <m:t>ϕ</m:t>
                  </m:r>
                </m:e>
                <m:sub>
                  <m:r>
                    <m:t>k</m:t>
                  </m:r>
                </m:sub>
              </m:sSub>
              <m:r>
                <m:rPr>
                  <m:sty m:val="p"/>
                </m:rPr>
                <m:t>+</m:t>
              </m:r>
              <m:r>
                <m:t>2</m:t>
              </m:r>
              <m:r>
                <m:t>π</m:t>
              </m:r>
              <m:sSub>
                <m:e>
                  <m:r>
                    <m:t>m</m:t>
                  </m:r>
                </m:e>
                <m:sub>
                  <m:r>
                    <m:t>k</m:t>
                  </m:r>
                </m:sub>
              </m:sSub>
              <m:r>
                <m:rPr>
                  <m:sty m:val="p"/>
                </m:rPr>
                <m:t>)</m:t>
              </m:r>
              <m:r>
                <m:rPr>
                  <m:sty m:val="p"/>
                </m:rPr>
                <m:t>/</m:t>
              </m:r>
              <m:r>
                <m:rPr>
                  <m:sty m:val="p"/>
                </m:rPr>
                <m:t>(</m:t>
              </m:r>
              <m:r>
                <m:t>2</m:t>
              </m:r>
              <m:r>
                <m:t>π</m:t>
              </m:r>
              <m:r>
                <m:t>τ</m:t>
              </m:r>
              <m:r>
                <m:rPr>
                  <m:sty m:val="p"/>
                </m:rPr>
                <m:t>)</m:t>
              </m:r>
            </m:oMath>
            <w:r>
              <w:rPr>
                <w:rFonts w:hint="eastAsia" w:ascii="Times New Roman" w:hAnsi="Times New Roman" w:eastAsia="宋体"/>
                <w:sz w:val="21"/>
              </w:rPr>
              <w:t xml:space="preserve">，截到候选频带内，置于两块中点，线性插值，端点取端值</w:t>
            </w:r>
          </w:p>
        </w:tc>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hint="eastAsia" w:ascii="Times New Roman" w:hAnsi="Times New Roman" w:eastAsia="宋体"/>
                <w:sz w:val="21"/>
              </w:rPr>
              <w:t xml:space="preserve">本文改编</w:t>
            </w:r>
          </w:p>
        </w:tc>
      </w:tr>
      <w:tr>
        <w:trPr>
          <w:cantSplit/>
        </w:trPr>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参数确定</w:t>
            </w:r>
          </w:p>
        </w:tc>
        <w:tc>
          <w:tcPr>
            <w:tcW w:type="dxa" w:w="5443"/>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块长在</w:t>
            </w:r>
            <w:r>
              <w:rPr>
                <w:rFonts w:ascii="Times New Roman" w:hAnsi="Times New Roman" w:eastAsia="宋体"/>
                <w:sz w:val="21"/>
              </w:rPr>
              <w:t xml:space="preserve"> {2.5, 5, 8, 12, 14} s </w:t>
            </w:r>
            <w:r>
              <w:rPr>
                <w:rFonts w:hint="eastAsia" w:ascii="Times New Roman" w:hAnsi="Times New Roman" w:eastAsia="宋体"/>
                <w:sz w:val="21"/>
              </w:rPr>
              <w:t xml:space="preserve">中按开发记录（3</w:t>
            </w:r>
            <w:r>
              <w:rPr>
                <w:rFonts w:ascii="Times New Roman" w:hAnsi="Times New Roman" w:eastAsia="宋体"/>
                <w:sz w:val="21"/>
              </w:rPr>
              <w:t xml:space="preserve"> </w:t>
            </w:r>
            <w:r>
              <w:rPr>
                <w:rFonts w:hint="eastAsia" w:ascii="Times New Roman" w:hAnsi="Times New Roman" w:eastAsia="宋体"/>
                <w:sz w:val="21"/>
              </w:rPr>
              <w:t xml:space="preserve">个单元</w:t>
            </w:r>
            <w:r>
              <w:rPr>
                <w:rFonts w:ascii="Times New Roman" w:hAnsi="Times New Roman" w:eastAsia="宋体"/>
                <w:sz w:val="21"/>
              </w:rPr>
              <w:t xml:space="preserve"> × 20 </w:t>
            </w:r>
            <w:r>
              <w:rPr>
                <w:rFonts w:hint="eastAsia" w:ascii="Times New Roman" w:hAnsi="Times New Roman" w:eastAsia="宋体"/>
                <w:sz w:val="21"/>
              </w:rPr>
              <w:t xml:space="preserve">条）的合并相干效率中位数选定为</w:t>
            </w:r>
            <w:r>
              <w:rPr>
                <w:rFonts w:ascii="Times New Roman" w:hAnsi="Times New Roman" w:eastAsia="宋体"/>
                <w:sz w:val="21"/>
              </w:rPr>
              <w:t xml:space="preserve"> 8 </w:t>
            </w:r>
            <w:r>
              <w:rPr>
                <w:rFonts w:hint="eastAsia" w:ascii="Times New Roman" w:hAnsi="Times New Roman" w:eastAsia="宋体"/>
                <w:sz w:val="21"/>
              </w:rPr>
              <w:t xml:space="preserve">s；</w:t>
            </w:r>
            <m:oMath>
              <m:r>
                <m:t>γ</m:t>
              </m:r>
            </m:oMath>
            <w:r>
              <w:rPr>
                <w:rFonts w:ascii="Times New Roman" w:hAnsi="Times New Roman" w:eastAsia="宋体"/>
                <w:sz w:val="21"/>
              </w:rPr>
              <w:t xml:space="preserve">、</w:t>
            </w:r>
            <m:oMath>
              <m:r>
                <m:t>σ</m:t>
              </m:r>
            </m:oMath>
            <w:r>
              <w:rPr>
                <w:rFonts w:ascii="Times New Roman" w:hAnsi="Times New Roman" w:eastAsia="宋体"/>
                <w:sz w:val="21"/>
              </w:rPr>
              <w:t xml:space="preserve"> </w:t>
            </w:r>
            <w:r>
              <w:rPr>
                <w:rFonts w:hint="eastAsia" w:ascii="Times New Roman" w:hAnsi="Times New Roman" w:eastAsia="宋体"/>
                <w:sz w:val="21"/>
              </w:rPr>
              <w:t xml:space="preserve">在开发之前固定</w:t>
            </w:r>
          </w:p>
        </w:tc>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本文</w:t>
            </w:r>
          </w:p>
        </w:tc>
      </w:tr>
    </w:tbl>
    <w:p>
      <w:pPr>
        <w:pStyle w:val="BodyText"/>
        <w:spacing w:before="120"/>
      </w:pPr>
      <w:r>
        <w:rPr>
          <w:rFonts w:hint="eastAsia"/>
        </w:rPr>
        <w:t xml:space="preserve">按文献</w:t>
      </w:r>
      <w:r>
        <w:t xml:space="preserve"> [14] </w:t>
      </w:r>
      <w:r>
        <w:rPr>
          <w:rFonts w:hint="eastAsia"/>
        </w:rPr>
        <w:t xml:space="preserve">的漂移条件，本文仿真几何下接收频率变化率的上界约为</w:t>
      </w:r>
      <w:r>
        <w:t xml:space="preserve"> </w:t>
      </w:r>
      <m:oMath>
        <m:r>
          <m:t>2.40</m:t>
        </m:r>
        <m:r>
          <m:rPr>
            <m:sty m:val="p"/>
          </m:rPr>
          <m:t>×</m:t>
        </m:r>
        <m:sSup>
          <m:e>
            <m:r>
              <m:t>10</m:t>
            </m:r>
          </m:e>
          <m:sup>
            <m:r>
              <m:rPr>
                <m:sty m:val="p"/>
              </m:rPr>
              <m:t>−</m:t>
            </m:r>
            <m:r>
              <m:t>3</m:t>
            </m:r>
          </m:sup>
        </m:sSup>
      </m:oMath>
      <w:r>
        <w:t xml:space="preserve"> </w:t>
      </w:r>
      <w:r>
        <w:rPr>
          <w:rFonts w:hint="eastAsia"/>
        </w:rPr>
        <w:t xml:space="preserve">Hz/s，对应块长上限约</w:t>
      </w:r>
      <w:r>
        <w:t xml:space="preserve"> 14.4 </w:t>
      </w:r>
      <w:r>
        <w:rPr>
          <w:rFonts w:hint="eastAsia"/>
        </w:rPr>
        <w:t xml:space="preserve">s，候选块长都在这一范围内。开发记录与本文的参数选择用仿真、独立确认仿真和跨前端实验所用的记录互不重叠。</w:t>
      </w:r>
    </w:p>
    <w:bookmarkEnd w:id="77"/>
    <w:bookmarkStart w:id="78" w:name="b.4-优化求解设置与性能评价规则"/>
    <w:p>
      <w:pPr>
        <w:pStyle w:val="Heading2"/>
      </w:pPr>
      <w:r>
        <w:t xml:space="preserve">B.4 </w:t>
      </w:r>
      <w:r>
        <w:rPr>
          <w:rFonts w:hint="eastAsia"/>
        </w:rPr>
        <w:t xml:space="preserve">优化求解设置与性能评价规则</w:t>
      </w:r>
    </w:p>
    <w:p>
      <w:pPr>
        <w:pStyle w:val="FirstParagraph"/>
      </w:pPr>
      <w:r>
        <w:rPr>
          <w:rFonts w:hint="eastAsia"/>
          <w:b/>
          <w:bCs/>
        </w:rPr>
        <w:t xml:space="preserve">求解。</w:t>
      </w:r>
      <w:r>
        <w:t xml:space="preserve"> </w:t>
      </w:r>
      <w:r>
        <w:rPr>
          <w:rFonts w:hint="eastAsia"/>
        </w:rPr>
        <w:t xml:space="preserve">各阶段用</w:t>
      </w:r>
      <w:r>
        <w:t xml:space="preserve"> MATLAB R2023a </w:t>
      </w:r>
      <w:r>
        <w:rPr>
          <w:rFonts w:hint="eastAsia"/>
        </w:rPr>
        <w:t xml:space="preserve">的</w:t>
      </w:r>
      <w:r>
        <w:t xml:space="preserve"> fmincon </w:t>
      </w:r>
      <w:r>
        <w:rPr>
          <w:rFonts w:hint="eastAsia"/>
        </w:rPr>
        <w:t xml:space="preserve">序列二次规划算法求解，目标与梯度按式</w:t>
      </w:r>
      <w:r>
        <w:t xml:space="preserve"> (12)、(13) </w:t>
      </w:r>
      <w:r>
        <w:rPr>
          <w:rFonts w:hint="eastAsia"/>
        </w:rPr>
        <w:t xml:space="preserve">提供，修正幅度界作为变量上下界，频带约束作为线性不等式约束；步长容差与一阶最优性容差均为</w:t>
      </w:r>
      <w:r>
        <w:t xml:space="preserve"> </w:t>
      </w:r>
      <m:oMath>
        <m:sSup>
          <m:e>
            <m:r>
              <m:t>10</m:t>
            </m:r>
          </m:e>
          <m:sup>
            <m:r>
              <m:rPr>
                <m:sty m:val="p"/>
              </m:rPr>
              <m:t>−</m:t>
            </m:r>
            <m:r>
              <m:t>6</m:t>
            </m:r>
          </m:sup>
        </m:sSup>
      </m:oMath>
      <w:r>
        <w:rPr>
          <w:rFonts w:hint="eastAsia"/>
        </w:rPr>
        <w:t xml:space="preserve">，迭代与目标计算次数上限见表</w:t>
      </w:r>
      <w:r>
        <w:t xml:space="preserve"> </w:t>
      </w:r>
      <w:r>
        <w:rPr>
          <w:rFonts w:hint="eastAsia"/>
        </w:rPr>
        <w:t xml:space="preserve">2。阶段终点只有在数值有限且满足约束（上下界容差</w:t>
      </w:r>
      <w:r>
        <w:t xml:space="preserve"> </w:t>
      </w:r>
      <m:oMath>
        <m:sSup>
          <m:e>
            <m:r>
              <m:t>10</m:t>
            </m:r>
          </m:e>
          <m:sup>
            <m:r>
              <m:rPr>
                <m:sty m:val="p"/>
              </m:rPr>
              <m:t>−</m:t>
            </m:r>
            <m:r>
              <m:t>8</m:t>
            </m:r>
          </m:sup>
        </m:sSup>
      </m:oMath>
      <w:r>
        <w:rPr>
          <w:rFonts w:hint="eastAsia"/>
        </w:rPr>
        <w:t xml:space="preserve">，线性约束容差</w:t>
      </w:r>
      <w:r>
        <w:t xml:space="preserve"> </w:t>
      </w:r>
      <m:oMath>
        <m:sSup>
          <m:e>
            <m:r>
              <m:t>10</m:t>
            </m:r>
          </m:e>
          <m:sup>
            <m:r>
              <m:rPr>
                <m:sty m:val="p"/>
              </m:rPr>
              <m:t>−</m:t>
            </m:r>
            <m:r>
              <m:t>6</m:t>
            </m:r>
          </m:sup>
        </m:sSup>
      </m:oMath>
      <w:r>
        <w:rPr>
          <w:rFonts w:hint="eastAsia"/>
        </w:rPr>
        <w:t xml:space="preserve">）时才进入候选集合；某一阶段出错时停止后续阶段，按已有候选选择。扩张后的重解从</w:t>
      </w:r>
      <w:r>
        <w:t xml:space="preserve"> </w:t>
      </w:r>
      <m:oMath>
        <m:sSup>
          <m:e>
            <m:r>
              <m:rPr>
                <m:sty m:val="bi"/>
              </m:rPr>
              <m:t>u</m:t>
            </m:r>
          </m:e>
          <m:sup>
            <m:r>
              <m:rPr>
                <m:sty m:val="p"/>
              </m:rPr>
              <m:t>(</m:t>
            </m:r>
            <m:r>
              <m:t>0</m:t>
            </m:r>
            <m:r>
              <m:rPr>
                <m:sty m:val="p"/>
              </m:rPr>
              <m:t>)</m:t>
            </m:r>
          </m:sup>
        </m:sSup>
      </m:oMath>
      <w:r>
        <w:t xml:space="preserve"> </w:t>
      </w:r>
      <w:r>
        <w:rPr>
          <w:rFonts w:hint="eastAsia"/>
        </w:rPr>
        <w:t xml:space="preserve">出发重复三个阶段，</w:t>
      </w:r>
      <m:oMath>
        <m:sSup>
          <m:e>
            <m:r>
              <m:rPr>
                <m:sty m:val="bi"/>
              </m:rPr>
              <m:t>u</m:t>
            </m:r>
          </m:e>
          <m:sup>
            <m:r>
              <m:rPr>
                <m:sty m:val="p"/>
              </m:rPr>
              <m:t>(</m:t>
            </m:r>
            <m:r>
              <m:t>0</m:t>
            </m:r>
            <m:r>
              <m:rPr>
                <m:sty m:val="p"/>
              </m:rPr>
              <m:t>)</m:t>
            </m:r>
          </m:sup>
        </m:sSup>
      </m:oMath>
      <w:r>
        <w:t xml:space="preserve"> </w:t>
      </w:r>
      <w:r>
        <w:rPr>
          <w:rFonts w:hint="eastAsia"/>
        </w:rPr>
        <w:t xml:space="preserve">保留在候选集合中，因此扩张后的</w:t>
      </w:r>
      <w:r>
        <w:t xml:space="preserve"> </w:t>
      </w:r>
      <m:oMath>
        <m:sSub>
          <m:e>
            <m:r>
              <m:t>J</m:t>
            </m:r>
          </m:e>
          <m:sub>
            <m:r>
              <m:t>T</m:t>
            </m:r>
            <m:r>
              <m:rPr>
                <m:sty m:val="p"/>
              </m:rPr>
              <m:t>−</m:t>
            </m:r>
            <m:r>
              <m:t>10</m:t>
            </m:r>
          </m:sub>
        </m:sSub>
      </m:oMath>
      <w:r>
        <w:t xml:space="preserve"> </w:t>
      </w:r>
      <w:r>
        <w:rPr>
          <w:rFonts w:hint="eastAsia"/>
        </w:rPr>
        <w:t xml:space="preserve">不低于扩张前。</w:t>
      </w:r>
    </w:p>
    <w:p>
      <w:pPr>
        <w:pStyle w:val="BodyText"/>
      </w:pPr>
      <w:r>
        <w:rPr>
          <w:rFonts w:hint="eastAsia"/>
          <w:b/>
          <w:bCs/>
        </w:rPr>
        <w:t xml:space="preserve">评价。</w:t>
      </w:r>
      <w:r>
        <w:t xml:space="preserve"> </w:t>
      </w:r>
      <w:r>
        <w:rPr>
          <w:rFonts w:hint="eastAsia"/>
        </w:rPr>
        <w:t xml:space="preserve">仿真中，</w:t>
      </w:r>
      <m:oMath>
        <m:r>
          <m:t>η</m:t>
        </m:r>
      </m:oMath>
      <w:r>
        <w:t xml:space="preserve"> </w:t>
      </w:r>
      <w:r>
        <w:rPr>
          <w:rFonts w:hint="eastAsia"/>
        </w:rPr>
        <w:t xml:space="preserve">用同一补偿相位作用于无噪声的目标分量计算：对</w:t>
      </w:r>
      <w:r>
        <w:t xml:space="preserve"> </w:t>
      </w:r>
      <m:oMath>
        <m:r>
          <m:rPr>
            <m:scr m:val="script"/>
            <m:sty m:val="p"/>
          </m:rPr>
          <m:t>I</m:t>
        </m:r>
      </m:oMath>
      <w:r>
        <w:t xml:space="preserve"> </w:t>
      </w:r>
      <w:r>
        <w:rPr>
          <w:rFonts w:hint="eastAsia"/>
        </w:rPr>
        <w:t xml:space="preserve">上的序列补零做</w:t>
      </w:r>
      <w:r>
        <w:t xml:space="preserve"> </w:t>
      </w:r>
      <w:r>
        <w:rPr>
          <w:rFonts w:hint="eastAsia"/>
        </w:rPr>
        <w:t xml:space="preserve">FFT，FFT</w:t>
      </w:r>
      <w:r>
        <w:t xml:space="preserve"> </w:t>
      </w:r>
      <w:r>
        <w:rPr>
          <w:rFonts w:hint="eastAsia"/>
        </w:rPr>
        <w:t xml:space="preserve">长度</w:t>
      </w:r>
      <w:r>
        <w:t xml:space="preserve"> </w:t>
      </w:r>
      <m:oMath>
        <m:sSub>
          <m:e>
            <m:r>
              <m:t>N</m:t>
            </m:r>
          </m:e>
          <m:sub>
            <m:r>
              <m:rPr>
                <m:sty m:val="p"/>
              </m:rPr>
              <m:t>F</m:t>
            </m:r>
            <m:r>
              <m:rPr>
                <m:sty m:val="p"/>
              </m:rPr>
              <m:t>F</m:t>
            </m:r>
            <m:r>
              <m:rPr>
                <m:sty m:val="p"/>
              </m:rPr>
              <m:t>T</m:t>
            </m:r>
          </m:sub>
        </m:sSub>
      </m:oMath>
      <w:r>
        <w:t xml:space="preserve"> </w:t>
      </w:r>
      <w:r>
        <w:rPr>
          <w:rFonts w:hint="eastAsia"/>
        </w:rPr>
        <w:t xml:space="preserve">取不小于</w:t>
      </w:r>
      <w:r>
        <w:t xml:space="preserve"> </w:t>
      </w:r>
      <m:oMath>
        <m:r>
          <m:t>8</m:t>
        </m:r>
        <m:r>
          <m:rPr>
            <m:sty m:val="p"/>
          </m:rPr>
          <m:t>|</m:t>
        </m:r>
        <m:r>
          <m:rPr>
            <m:scr m:val="script"/>
            <m:sty m:val="p"/>
          </m:rPr>
          <m:t>I</m:t>
        </m:r>
        <m:r>
          <m:rPr>
            <m:sty m:val="p"/>
          </m:rPr>
          <m:t>|</m:t>
        </m:r>
      </m:oMath>
      <w:r>
        <w:t xml:space="preserve"> </w:t>
      </w:r>
      <w:r>
        <w:rPr>
          <w:rFonts w:hint="eastAsia"/>
        </w:rPr>
        <w:t xml:space="preserve">的最小</w:t>
      </w:r>
      <w:r>
        <w:t xml:space="preserve"> 2 </w:t>
      </w:r>
      <w:r>
        <w:rPr>
          <w:rFonts w:hint="eastAsia"/>
        </w:rPr>
        <w:t xml:space="preserve">的整数次幂，在</w:t>
      </w:r>
      <w:r>
        <w:t xml:space="preserve"> </w:t>
      </w:r>
      <m:oMath>
        <m:r>
          <m:rPr>
            <m:sty m:val="p"/>
          </m:rPr>
          <m:t>|</m:t>
        </m:r>
        <m:r>
          <m:t>ν</m:t>
        </m:r>
        <m:r>
          <m:rPr>
            <m:sty m:val="p"/>
          </m:rPr>
          <m:t>|</m:t>
        </m:r>
        <m:r>
          <m:rPr>
            <m:sty m:val="p"/>
          </m:rPr>
          <m:t>≤</m:t>
        </m:r>
        <m:sSub>
          <m:e>
            <m:r>
              <m:t>ν</m:t>
            </m:r>
          </m:e>
          <m:sub>
            <m:r>
              <m:rPr>
                <m:sty m:val="p"/>
              </m:rPr>
              <m:t>max</m:t>
            </m:r>
          </m:sub>
        </m:sSub>
      </m:oMath>
      <w:r>
        <w:t xml:space="preserve"> </w:t>
      </w:r>
      <w:r>
        <w:rPr>
          <w:rFonts w:hint="eastAsia"/>
        </w:rPr>
        <w:t xml:space="preserve">的网格点上取最大值，再除以</w:t>
      </w:r>
      <w:r>
        <w:t xml:space="preserve"> </w:t>
      </w:r>
      <m:oMath>
        <m:r>
          <m:rPr>
            <m:sty m:val="p"/>
          </m:rPr>
          <m:t>(</m:t>
        </m:r>
        <m:nary>
          <m:naryPr>
            <m:chr m:val="∑"/>
            <m:limLoc m:val="undOvr"/>
            <m:subHide m:val="off"/>
            <m:supHide m:val="on"/>
          </m:naryPr>
          <m:sub>
            <m:r>
              <m:t>n</m:t>
            </m:r>
            <m:r>
              <m:rPr>
                <m:sty m:val="p"/>
              </m:rPr>
              <m:t>∈</m:t>
            </m:r>
            <m:r>
              <m:rPr>
                <m:scr m:val="script"/>
                <m:sty m:val="p"/>
              </m:rPr>
              <m:t>I</m:t>
            </m:r>
          </m:sub>
          <m:sup>
            <m:r>
              <m:t>​</m:t>
            </m:r>
          </m:sup>
          <m:e>
            <m:r>
              <m:t>a</m:t>
            </m:r>
          </m:e>
        </m:nary>
        <m:r>
          <m:rPr>
            <m:sty m:val="p"/>
          </m:rPr>
          <m:t>(</m:t>
        </m:r>
        <m:sSub>
          <m:e>
            <m:r>
              <m:t>t</m:t>
            </m:r>
          </m:e>
          <m:sub>
            <m:r>
              <m:t>n</m:t>
            </m:r>
          </m:sub>
        </m:sSub>
        <m:r>
          <m:rPr>
            <m:sty m:val="p"/>
          </m:rPr>
          <m:t>)</m:t>
        </m:r>
        <m:sSup>
          <m:e>
            <m:r>
              <m:rPr>
                <m:sty m:val="p"/>
              </m:rPr>
              <m:t>)</m:t>
            </m:r>
          </m:e>
          <m:sup>
            <m:r>
              <m:t>2</m:t>
            </m:r>
          </m:sup>
        </m:sSup>
      </m:oMath>
      <w:r>
        <w:rPr>
          <w:rFonts w:hint="eastAsia"/>
        </w:rPr>
        <w:t xml:space="preserve">。观测谱峰用同样方式由含噪记录计算。实测谱对完整窗口</w:t>
      </w:r>
      <w:r>
        <w:t xml:space="preserve"> </w:t>
      </w:r>
      <m:oMath>
        <m:r>
          <m:rPr>
            <m:sty m:val="p"/>
          </m:rPr>
          <m:t>[</m:t>
        </m:r>
        <m:r>
          <m:t>0</m:t>
        </m:r>
        <m:r>
          <m:rPr>
            <m:sty m:val="p"/>
          </m:rPr>
          <m:t>,</m:t>
        </m:r>
        <m:r>
          <m:t>T</m:t>
        </m:r>
        <m:r>
          <m:rPr>
            <m:sty m:val="p"/>
          </m:rPr>
          <m:t>)</m:t>
        </m:r>
      </m:oMath>
      <w:r>
        <w:t xml:space="preserve"> </w:t>
      </w:r>
      <w:r>
        <w:rPr>
          <w:rFonts w:hint="eastAsia"/>
        </w:rPr>
        <w:t xml:space="preserve">计算，规则相同。网格间隔为</w:t>
      </w:r>
      <w:r>
        <w:t xml:space="preserve"> </w:t>
      </w:r>
      <m:oMath>
        <m:sSub>
          <m:e>
            <m:r>
              <m:t>f</m:t>
            </m:r>
          </m:e>
          <m:sub>
            <m:r>
              <m:t>s</m:t>
            </m:r>
          </m:sub>
        </m:sSub>
        <m:r>
          <m:rPr>
            <m:sty m:val="p"/>
          </m:rPr>
          <m:t>/</m:t>
        </m:r>
        <m:sSub>
          <m:e>
            <m:r>
              <m:t>N</m:t>
            </m:r>
          </m:e>
          <m:sub>
            <m:r>
              <m:rPr>
                <m:sty m:val="p"/>
              </m:rPr>
              <m:t>F</m:t>
            </m:r>
            <m:r>
              <m:rPr>
                <m:sty m:val="p"/>
              </m:rPr>
              <m:t>F</m:t>
            </m:r>
            <m:r>
              <m:rPr>
                <m:sty m:val="p"/>
              </m:rPr>
              <m:t>T</m:t>
            </m:r>
          </m:sub>
        </m:sSub>
      </m:oMath>
      <w:r>
        <w:rPr>
          <w:rFonts w:hint="eastAsia"/>
        </w:rPr>
        <w:t xml:space="preserve">：300</w:t>
      </w:r>
      <w:r>
        <w:t xml:space="preserve"> s </w:t>
      </w:r>
      <w:r>
        <w:rPr>
          <w:rFonts w:hint="eastAsia"/>
        </w:rPr>
        <w:t xml:space="preserve">记录为</w:t>
      </w:r>
      <w:r>
        <w:t xml:space="preserve"> 0.305 </w:t>
      </w:r>
      <w:r>
        <w:rPr>
          <w:rFonts w:hint="eastAsia"/>
        </w:rPr>
        <w:t xml:space="preserve">mHz（</w:t>
      </w:r>
      <m:oMath>
        <m:sSub>
          <m:e>
            <m:r>
              <m:t>N</m:t>
            </m:r>
          </m:e>
          <m:sub>
            <m:r>
              <m:rPr>
                <m:sty m:val="p"/>
              </m:rPr>
              <m:t>F</m:t>
            </m:r>
            <m:r>
              <m:rPr>
                <m:sty m:val="p"/>
              </m:rPr>
              <m:t>F</m:t>
            </m:r>
            <m:r>
              <m:rPr>
                <m:sty m:val="p"/>
              </m:rPr>
              <m:t>T</m:t>
            </m:r>
          </m:sub>
        </m:sSub>
        <m:r>
          <m:rPr>
            <m:sty m:val="p"/>
          </m:rPr>
          <m:t>=</m:t>
        </m:r>
        <m:r>
          <m:t>65536</m:t>
        </m:r>
      </m:oMath>
      <w:r>
        <w:rPr>
          <w:rFonts w:hint="eastAsia"/>
        </w:rPr>
        <w:t xml:space="preserve">），600</w:t>
      </w:r>
      <w:r>
        <w:t xml:space="preserve"> s </w:t>
      </w:r>
      <w:r>
        <w:rPr>
          <w:rFonts w:hint="eastAsia"/>
        </w:rPr>
        <w:t xml:space="preserve">记录为</w:t>
      </w:r>
      <w:r>
        <w:t xml:space="preserve"> 0.153 </w:t>
      </w:r>
      <w:r>
        <w:rPr>
          <w:rFonts w:hint="eastAsia"/>
        </w:rPr>
        <w:t xml:space="preserve">mHz。矩形窗下，完全聚焦的单根谱线因网格取峰最多低估约</w:t>
      </w:r>
      <w:r>
        <w:t xml:space="preserve"> 0.03 </w:t>
      </w:r>
      <w:r>
        <w:rPr>
          <w:rFonts w:hint="eastAsia"/>
        </w:rPr>
        <w:t xml:space="preserve">dB，即功率的</w:t>
      </w:r>
      <w:r>
        <w:t xml:space="preserve"> </w:t>
      </w:r>
      <w:r>
        <w:rPr>
          <w:rFonts w:hint="eastAsia"/>
        </w:rPr>
        <w:t xml:space="preserve">0.7%；对</w:t>
      </w:r>
      <w:r>
        <w:t xml:space="preserve"> </w:t>
      </w:r>
      <m:oMath>
        <m:r>
          <m:t>η</m:t>
        </m:r>
        <m:r>
          <m:rPr>
            <m:sty m:val="p"/>
          </m:rPr>
          <m:t>≈</m:t>
        </m:r>
        <m:r>
          <m:t>0.78</m:t>
        </m:r>
      </m:oMath>
      <w:r>
        <w:t xml:space="preserve"> </w:t>
      </w:r>
      <w:r>
        <w:rPr>
          <w:rFonts w:hint="eastAsia"/>
        </w:rPr>
        <w:t xml:space="preserve">的记录，相当于</w:t>
      </w:r>
      <w:r>
        <w:t xml:space="preserve"> </w:t>
      </w:r>
      <m:oMath>
        <m:r>
          <m:t>η</m:t>
        </m:r>
      </m:oMath>
      <w:r>
        <w:t xml:space="preserve"> </w:t>
      </w:r>
      <w:r>
        <w:rPr>
          <w:rFonts w:hint="eastAsia"/>
        </w:rPr>
        <w:t xml:space="preserve">最多低估约</w:t>
      </w:r>
      <w:r>
        <w:t xml:space="preserve"> </w:t>
      </w:r>
      <w:r>
        <w:rPr>
          <w:rFonts w:hint="eastAsia"/>
        </w:rPr>
        <w:t xml:space="preserve">0.005。这一数值是完全聚焦单线的网格低估量级，不是含噪混合谱或成对增量的普适误差界。成对比较的两种方法使用同一网格。实测中</w:t>
      </w:r>
      <w:r>
        <w:t xml:space="preserve"> 0.01 dB </w:t>
      </w:r>
      <w:r>
        <w:rPr>
          <w:rFonts w:hint="eastAsia"/>
        </w:rPr>
        <w:t xml:space="preserve">以下的增量，例如强线组的最小值</w:t>
      </w:r>
      <w:r>
        <w:t xml:space="preserve"> −0.01 </w:t>
      </w:r>
      <w:r>
        <w:rPr>
          <w:rFonts w:hint="eastAsia"/>
        </w:rPr>
        <w:t xml:space="preserve">dB，处在这一量级，不作为工程改善的依据。</w:t>
      </w:r>
    </w:p>
    <w:bookmarkEnd w:id="78"/>
    <w:bookmarkStart w:id="79" w:name="b.5-仿真随机种子与实测数据提取"/>
    <w:p>
      <w:pPr>
        <w:pStyle w:val="Heading2"/>
      </w:pPr>
      <w:r>
        <w:t xml:space="preserve">B.5 </w:t>
      </w:r>
      <w:r>
        <w:rPr>
          <w:rFonts w:hint="eastAsia"/>
        </w:rPr>
        <w:t xml:space="preserve">仿真随机种子与实测数据提取</w:t>
      </w:r>
    </w:p>
    <w:p>
      <w:pPr>
        <w:pStyle w:val="FirstParagraph"/>
      </w:pPr>
      <w:r>
        <w:rPr>
          <w:rFonts w:hint="eastAsia"/>
          <w:b/>
          <w:bCs/>
        </w:rPr>
        <w:t xml:space="preserve">随机种子。</w:t>
      </w:r>
      <w:r>
        <w:t xml:space="preserve"> </w:t>
      </w:r>
      <w:r>
        <w:rPr>
          <w:rFonts w:hint="eastAsia"/>
        </w:rPr>
        <w:t xml:space="preserve">每条仿真记录的种子为</w:t>
      </w:r>
      <w:r>
        <w:t xml:space="preserve"> </w:t>
      </w:r>
      <m:oMath>
        <m:r>
          <m:t>20260915</m:t>
        </m:r>
        <m:r>
          <m:rPr>
            <m:sty m:val="p"/>
          </m:rPr>
          <m:t>+</m:t>
        </m:r>
        <m:sSup>
          <m:e>
            <m:r>
              <m:t>10</m:t>
            </m:r>
          </m:e>
          <m:sup>
            <m:r>
              <m:t>6</m:t>
            </m:r>
          </m:sup>
        </m:sSup>
        <m:r>
          <m:t>e</m:t>
        </m:r>
        <m:r>
          <m:rPr>
            <m:sty m:val="p"/>
          </m:rPr>
          <m:t>+</m:t>
        </m:r>
        <m:sSup>
          <m:e>
            <m:r>
              <m:t>10</m:t>
            </m:r>
          </m:e>
          <m:sup>
            <m:r>
              <m:t>4</m:t>
            </m:r>
          </m:sup>
        </m:sSup>
        <m:r>
          <m:t>c</m:t>
        </m:r>
        <m:r>
          <m:rPr>
            <m:sty m:val="p"/>
          </m:rPr>
          <m:t>+</m:t>
        </m:r>
        <m:r>
          <m:t>k</m:t>
        </m:r>
      </m:oMath>
      <w:r>
        <w:rPr>
          <w:rFonts w:hint="eastAsia"/>
        </w:rPr>
        <w:t xml:space="preserve">，其中</w:t>
      </w:r>
      <w:r>
        <w:t xml:space="preserve"> </w:t>
      </w:r>
      <m:oMath>
        <m:r>
          <m:t>e</m:t>
        </m:r>
      </m:oMath>
      <w:r>
        <w:t xml:space="preserve"> </w:t>
      </w:r>
      <w:r>
        <w:rPr>
          <w:rFonts w:hint="eastAsia"/>
        </w:rPr>
        <w:t xml:space="preserve">为实验编号（参数选择用仿真</w:t>
      </w:r>
      <w:r>
        <w:t xml:space="preserve"> </w:t>
      </w:r>
      <w:r>
        <w:rPr>
          <w:rFonts w:hint="eastAsia"/>
        </w:rPr>
        <w:t xml:space="preserve">51、独立确认仿真</w:t>
      </w:r>
      <w:r>
        <w:t xml:space="preserve"> </w:t>
      </w:r>
      <w:r>
        <w:rPr>
          <w:rFonts w:hint="eastAsia"/>
        </w:rPr>
        <w:t xml:space="preserve">52、积累时长实验</w:t>
      </w:r>
      <w:r>
        <w:t xml:space="preserve"> </w:t>
      </w:r>
      <w:r>
        <w:rPr>
          <w:rFonts w:hint="eastAsia"/>
        </w:rPr>
        <w:t xml:space="preserve">53、跨前端实验</w:t>
      </w:r>
      <w:r>
        <w:t xml:space="preserve"> </w:t>
      </w:r>
      <w:r>
        <w:rPr>
          <w:rFonts w:hint="eastAsia"/>
        </w:rPr>
        <w:t xml:space="preserve">54），</w:t>
      </w:r>
      <m:oMath>
        <m:r>
          <m:t>c</m:t>
        </m:r>
      </m:oMath>
      <w:r>
        <w:t xml:space="preserve"> </w:t>
      </w:r>
      <w:r>
        <w:rPr>
          <w:rFonts w:hint="eastAsia"/>
        </w:rPr>
        <w:t xml:space="preserve">为场景编号（无干扰</w:t>
      </w:r>
      <w:r>
        <w:t xml:space="preserve"> </w:t>
      </w:r>
      <w:r>
        <w:rPr>
          <w:rFonts w:hint="eastAsia"/>
        </w:rPr>
        <w:t xml:space="preserve">1、局部邻频干扰</w:t>
      </w:r>
      <w:r>
        <w:t xml:space="preserve"> </w:t>
      </w:r>
      <w:r>
        <w:rPr>
          <w:rFonts w:hint="eastAsia"/>
        </w:rPr>
        <w:t xml:space="preserve">3），</w:t>
      </w:r>
      <m:oMath>
        <m:r>
          <m:t>k</m:t>
        </m:r>
      </m:oMath>
      <w:r>
        <w:t xml:space="preserve"> </w:t>
      </w:r>
      <w:r>
        <w:rPr>
          <w:rFonts w:hint="eastAsia"/>
        </w:rPr>
        <w:t xml:space="preserve">为记录编号。随机数发生器为</w:t>
      </w:r>
      <w:r>
        <w:t xml:space="preserve"> MATLAB </w:t>
      </w:r>
      <w:r>
        <w:rPr>
          <w:rFonts w:hint="eastAsia"/>
        </w:rPr>
        <w:t xml:space="preserve">的</w:t>
      </w:r>
      <w:r>
        <w:t xml:space="preserve"> </w:t>
      </w:r>
      <w:r>
        <w:rPr>
          <w:rStyle w:val="VerbatimChar"/>
        </w:rPr>
        <w:t xml:space="preserve">RandStream('mt19937ar','Seed',seed)</w:t>
      </w:r>
      <w:r>
        <w:rPr>
          <w:rFonts w:hint="eastAsia"/>
        </w:rPr>
        <w:t xml:space="preserve">，抽取顺序固定：先抽</w:t>
      </w:r>
      <w:r>
        <w:t xml:space="preserve"> 3 </w:t>
      </w:r>
      <w:r>
        <w:rPr>
          <w:rFonts w:hint="eastAsia"/>
        </w:rPr>
        <w:t xml:space="preserve">个均匀数，依次决定发射频率、航速和最近通过时刻；再抽</w:t>
      </w:r>
      <w:r>
        <w:t xml:space="preserve"> 2 </w:t>
      </w:r>
      <w:r>
        <w:rPr>
          <w:rFonts w:hint="eastAsia"/>
        </w:rPr>
        <w:t xml:space="preserve">个均匀数，决定目标与干扰的初相；最后抽</w:t>
      </w:r>
      <w:r>
        <w:t xml:space="preserve"> </w:t>
      </w:r>
      <m:oMath>
        <m:r>
          <m:t>N</m:t>
        </m:r>
        <m:r>
          <m:rPr>
            <m:sty m:val="p"/>
          </m:rPr>
          <m:t>×</m:t>
        </m:r>
        <m:r>
          <m:t>2</m:t>
        </m:r>
      </m:oMath>
      <w:r>
        <w:t xml:space="preserve"> </w:t>
      </w:r>
      <w:r>
        <w:rPr>
          <w:rFonts w:hint="eastAsia"/>
        </w:rPr>
        <w:t xml:space="preserve">个标准正态数，两列分别构成噪声的实部和虚部（再除以</w:t>
      </w:r>
      <w:r>
        <w:t xml:space="preserve"> </w:t>
      </w:r>
      <m:oMath>
        <m:rad>
          <m:radPr>
            <m:degHide m:val="on"/>
          </m:radPr>
          <m:deg/>
          <m:e>
            <m:r>
              <m:t>2</m:t>
            </m:r>
          </m:e>
        </m:rad>
      </m:oMath>
      <w:r>
        <w:rPr>
          <w:rFonts w:hint="eastAsia"/>
        </w:rPr>
        <w:t xml:space="preserve">）。一个种子决定几何参数与噪声，在各信噪比下共用；两种场景使用相同的抽取顺序。各实验的种子互不重叠。</w:t>
      </w:r>
    </w:p>
    <w:p>
      <w:pPr>
        <w:pStyle w:val="BodyText"/>
      </w:pPr>
      <w:r>
        <w:rPr>
          <w:rFonts w:hint="eastAsia"/>
          <w:b/>
          <w:bCs/>
        </w:rPr>
        <w:t xml:space="preserve">实测数据。</w:t>
      </w:r>
      <w:r>
        <w:t xml:space="preserve"> </w:t>
      </w:r>
      <w:r>
        <w:rPr>
          <w:rFonts w:hint="eastAsia"/>
        </w:rPr>
        <w:t xml:space="preserve">原始记录为</w:t>
      </w:r>
      <w:r>
        <w:t xml:space="preserve"> SWellEx-96 S5 </w:t>
      </w:r>
      <w:r>
        <w:rPr>
          <w:rFonts w:hint="eastAsia"/>
        </w:rPr>
        <w:t xml:space="preserve">航次</w:t>
      </w:r>
      <w:r>
        <w:t xml:space="preserve"> HLA North </w:t>
      </w:r>
      <w:r>
        <w:rPr>
          <w:rFonts w:hint="eastAsia"/>
        </w:rPr>
        <w:t xml:space="preserve">的</w:t>
      </w:r>
      <w:r>
        <w:t xml:space="preserve"> J1312340 </w:t>
      </w:r>
      <w:r>
        <w:rPr>
          <w:rFonts w:hint="eastAsia"/>
        </w:rPr>
        <w:t xml:space="preserve">文件</w:t>
      </w:r>
      <w:r>
        <w:t xml:space="preserve"> </w:t>
      </w:r>
      <w:r>
        <w:rPr>
          <w:rFonts w:hint="eastAsia"/>
        </w:rPr>
        <w:t xml:space="preserve">[29]，27</w:t>
      </w:r>
      <w:r>
        <w:t xml:space="preserve"> </w:t>
      </w:r>
      <w:r>
        <w:rPr>
          <w:rFonts w:hint="eastAsia"/>
        </w:rPr>
        <w:t xml:space="preserve">个通道，采样率</w:t>
      </w:r>
      <w:r>
        <w:t xml:space="preserve"> 3276.8 </w:t>
      </w:r>
      <w:r>
        <w:rPr>
          <w:rFonts w:hint="eastAsia"/>
        </w:rPr>
        <w:t xml:space="preserve">Hz，16</w:t>
      </w:r>
      <w:r>
        <w:t xml:space="preserve"> </w:t>
      </w:r>
      <w:r>
        <w:rPr>
          <w:rFonts w:hint="eastAsia"/>
        </w:rPr>
        <w:t xml:space="preserve">位整数，时长</w:t>
      </w:r>
      <w:r>
        <w:t xml:space="preserve"> 3000 </w:t>
      </w:r>
      <w:r>
        <w:rPr>
          <w:rFonts w:hint="eastAsia"/>
        </w:rPr>
        <w:t xml:space="preserve">s；本文使用第</w:t>
      </w:r>
      <w:r>
        <w:t xml:space="preserve"> 9 </w:t>
      </w:r>
      <w:r>
        <w:rPr>
          <w:rFonts w:hint="eastAsia"/>
        </w:rPr>
        <w:t xml:space="preserve">通道，时间原点为文件起点。每个案例取</w:t>
      </w:r>
      <w:r>
        <w:t xml:space="preserve"> </w:t>
      </w:r>
      <m:oMath>
        <m:r>
          <m:rPr>
            <m:sty m:val="p"/>
          </m:rPr>
          <m:t>[</m:t>
        </m:r>
        <m:sSub>
          <m:e>
            <m:r>
              <m:t>t</m:t>
            </m:r>
          </m:e>
          <m:sub>
            <m:r>
              <m:t>0</m:t>
            </m:r>
          </m:sub>
        </m:sSub>
        <m:r>
          <m:rPr>
            <m:sty m:val="p"/>
          </m:rPr>
          <m:t>,</m:t>
        </m:r>
        <m:sSub>
          <m:e>
            <m:r>
              <m:t>t</m:t>
            </m:r>
          </m:e>
          <m:sub>
            <m:r>
              <m:t>0</m:t>
            </m:r>
          </m:sub>
        </m:sSub>
        <m:r>
          <m:rPr>
            <m:sty m:val="p"/>
          </m:rPr>
          <m:t>+</m:t>
        </m:r>
        <m:r>
          <m:t>T</m:t>
        </m:r>
        <m:r>
          <m:rPr>
            <m:sty m:val="p"/>
          </m:rPr>
          <m:t>)</m:t>
        </m:r>
      </m:oMath>
      <w:r>
        <w:t xml:space="preserve"> </w:t>
      </w:r>
      <w:r>
        <w:rPr>
          <w:rFonts w:hint="eastAsia"/>
        </w:rPr>
        <w:t xml:space="preserve">及两侧各</w:t>
      </w:r>
      <w:r>
        <w:t xml:space="preserve"> 10 s </w:t>
      </w:r>
      <w:r>
        <w:rPr>
          <w:rFonts w:hint="eastAsia"/>
        </w:rPr>
        <w:t xml:space="preserve">保护段（在记录两端取</w:t>
      </w:r>
      <w:r>
        <w:t xml:space="preserve"> 0 </w:t>
      </w:r>
      <w:r>
        <w:rPr>
          <w:rFonts w:hint="eastAsia"/>
        </w:rPr>
        <w:t xml:space="preserve">s），对整段做</w:t>
      </w:r>
      <w:r>
        <w:t xml:space="preserve"> </w:t>
      </w:r>
      <w:r>
        <w:rPr>
          <w:rFonts w:hint="eastAsia"/>
        </w:rPr>
        <w:t xml:space="preserve">DFT，保留以名义频率为中心</w:t>
      </w:r>
      <w:r>
        <w:t xml:space="preserve"> ±10 Hz </w:t>
      </w:r>
      <w:r>
        <w:rPr>
          <w:rFonts w:hint="eastAsia"/>
        </w:rPr>
        <w:t xml:space="preserve">的频点（段长使名义频率落在</w:t>
      </w:r>
      <w:r>
        <w:t xml:space="preserve"> DFT </w:t>
      </w:r>
      <w:r>
        <w:rPr>
          <w:rFonts w:hint="eastAsia"/>
        </w:rPr>
        <w:t xml:space="preserve">频点上），反变换得到</w:t>
      </w:r>
      <w:r>
        <w:t xml:space="preserve"> 20 Hz </w:t>
      </w:r>
      <w:r>
        <w:rPr>
          <w:rFonts w:hint="eastAsia"/>
        </w:rPr>
        <w:t xml:space="preserve">复基带，再去掉保护段。</w:t>
      </w:r>
    </w:p>
    <w:p>
      <w:pPr>
        <w:pStyle w:val="BodyText"/>
      </w:pPr>
      <w:r>
        <w:rPr>
          <w:rFonts w:hint="eastAsia"/>
          <w:b/>
          <w:bCs/>
        </w:rPr>
        <w:t xml:space="preserve">频点。</w:t>
      </w:r>
      <w:r>
        <w:t xml:space="preserve"> </w:t>
      </w:r>
      <w:r>
        <w:rPr>
          <w:rFonts w:hint="eastAsia"/>
        </w:rPr>
        <w:t xml:space="preserve">深源第</w:t>
      </w:r>
      <w:r>
        <w:t xml:space="preserve"> 1 </w:t>
      </w:r>
      <w:r>
        <w:rPr>
          <w:rFonts w:hint="eastAsia"/>
        </w:rPr>
        <w:t xml:space="preserve">组（158</w:t>
      </w:r>
      <w:r>
        <w:t xml:space="preserve"> </w:t>
      </w:r>
      <w:r>
        <w:rPr>
          <w:rFonts w:hint="eastAsia"/>
        </w:rPr>
        <w:t xml:space="preserve">dB）：49、64、79、94、112、130</w:t>
      </w:r>
      <w:r>
        <w:t xml:space="preserve"> </w:t>
      </w:r>
      <w:r>
        <w:rPr>
          <w:rFonts w:hint="eastAsia"/>
        </w:rPr>
        <w:t xml:space="preserve">Hz；第</w:t>
      </w:r>
      <w:r>
        <w:t xml:space="preserve"> 2 </w:t>
      </w:r>
      <w:r>
        <w:rPr>
          <w:rFonts w:hint="eastAsia"/>
        </w:rPr>
        <w:t xml:space="preserve">组（132</w:t>
      </w:r>
      <w:r>
        <w:t xml:space="preserve"> </w:t>
      </w:r>
      <w:r>
        <w:rPr>
          <w:rFonts w:hint="eastAsia"/>
        </w:rPr>
        <w:t xml:space="preserve">dB）：52、67、82、97、115、133</w:t>
      </w:r>
      <w:r>
        <w:t xml:space="preserve"> </w:t>
      </w:r>
      <w:r>
        <w:rPr>
          <w:rFonts w:hint="eastAsia"/>
        </w:rPr>
        <w:t xml:space="preserve">Hz；第</w:t>
      </w:r>
      <w:r>
        <w:t xml:space="preserve"> 3 </w:t>
      </w:r>
      <w:r>
        <w:rPr>
          <w:rFonts w:hint="eastAsia"/>
        </w:rPr>
        <w:t xml:space="preserve">组（128</w:t>
      </w:r>
      <w:r>
        <w:t xml:space="preserve"> </w:t>
      </w:r>
      <w:r>
        <w:rPr>
          <w:rFonts w:hint="eastAsia"/>
        </w:rPr>
        <w:t xml:space="preserve">dB）：55、70、85、100、118、136</w:t>
      </w:r>
      <w:r>
        <w:t xml:space="preserve"> </w:t>
      </w:r>
      <w:r>
        <w:rPr>
          <w:rFonts w:hint="eastAsia"/>
        </w:rPr>
        <w:t xml:space="preserve">Hz；第</w:t>
      </w:r>
      <w:r>
        <w:t xml:space="preserve"> 4 </w:t>
      </w:r>
      <w:r>
        <w:rPr>
          <w:rFonts w:hint="eastAsia"/>
        </w:rPr>
        <w:t xml:space="preserve">组（124</w:t>
      </w:r>
      <w:r>
        <w:t xml:space="preserve"> </w:t>
      </w:r>
      <w:r>
        <w:rPr>
          <w:rFonts w:hint="eastAsia"/>
        </w:rPr>
        <w:t xml:space="preserve">dB）：58、73、88、103、121、139</w:t>
      </w:r>
      <w:r>
        <w:t xml:space="preserve"> </w:t>
      </w:r>
      <w:r>
        <w:rPr>
          <w:rFonts w:hint="eastAsia"/>
        </w:rPr>
        <w:t xml:space="preserve">Hz；第</w:t>
      </w:r>
      <w:r>
        <w:t xml:space="preserve"> 5 </w:t>
      </w:r>
      <w:r>
        <w:rPr>
          <w:rFonts w:hint="eastAsia"/>
        </w:rPr>
        <w:t xml:space="preserve">组（按递减规则推算为</w:t>
      </w:r>
      <w:r>
        <w:t xml:space="preserve"> 120 </w:t>
      </w:r>
      <w:r>
        <w:rPr>
          <w:rFonts w:hint="eastAsia"/>
        </w:rPr>
        <w:t xml:space="preserve">dB）：61、76、91、106、124、142</w:t>
      </w:r>
      <w:r>
        <w:t xml:space="preserve"> </w:t>
      </w:r>
      <w:r>
        <w:rPr>
          <w:rFonts w:hint="eastAsia"/>
        </w:rPr>
        <w:t xml:space="preserve">Hz；浅源：109、127、145</w:t>
      </w:r>
      <w:r>
        <w:t xml:space="preserve"> </w:t>
      </w:r>
      <w:r>
        <w:rPr>
          <w:rFonts w:hint="eastAsia"/>
        </w:rPr>
        <w:t xml:space="preserve">Hz。每个频点取</w:t>
      </w:r>
      <w:r>
        <w:t xml:space="preserve"> 0–300 s </w:t>
      </w:r>
      <w:r>
        <w:rPr>
          <w:rFonts w:hint="eastAsia"/>
        </w:rPr>
        <w:t xml:space="preserve">至</w:t>
      </w:r>
      <w:r>
        <w:t xml:space="preserve"> 2700–3000 s </w:t>
      </w:r>
      <w:r>
        <w:rPr>
          <w:rFonts w:hint="eastAsia"/>
        </w:rPr>
        <w:t xml:space="preserve">共</w:t>
      </w:r>
      <w:r>
        <w:t xml:space="preserve"> 10 </w:t>
      </w:r>
      <w:r>
        <w:rPr>
          <w:rFonts w:hint="eastAsia"/>
        </w:rPr>
        <w:t xml:space="preserve">个时段。</w:t>
      </w:r>
    </w:p>
    <w:p>
      <w:pPr>
        <w:pStyle w:val="BodyText"/>
      </w:pPr>
      <w:r>
        <w:rPr>
          <w:b/>
          <w:bCs/>
        </w:rPr>
        <w:t xml:space="preserve">GPS </w:t>
      </w:r>
      <w:r>
        <w:rPr>
          <w:rFonts w:hint="eastAsia"/>
          <w:b/>
          <w:bCs/>
        </w:rPr>
        <w:t xml:space="preserve">参考。</w:t>
      </w:r>
      <w:r>
        <w:t xml:space="preserve"> </w:t>
      </w:r>
      <w:r>
        <w:rPr>
          <w:rFonts w:hint="eastAsia"/>
        </w:rPr>
        <w:t xml:space="preserve">由</w:t>
      </w:r>
      <w:r>
        <w:t xml:space="preserve"> GPS </w:t>
      </w:r>
      <w:r>
        <w:rPr>
          <w:rFonts w:hint="eastAsia"/>
        </w:rPr>
        <w:t xml:space="preserve">航迹推算</w:t>
      </w:r>
      <w:r>
        <w:t xml:space="preserve"> 100 Hz </w:t>
      </w:r>
      <w:r>
        <w:rPr>
          <w:rFonts w:hint="eastAsia"/>
        </w:rPr>
        <w:t xml:space="preserve">发射线谱的接收频率曲线，其他频点按频率比例缩放。它只用于作图参考和归属检查中的辅助比较，不进入任何前端或修正步骤。</w:t>
      </w:r>
    </w:p>
    <w:bookmarkEnd w:id="79"/>
    <w:bookmarkStart w:id="80" w:name="b.6-实测最大观测谱峰的脊线一致性检查"/>
    <w:p>
      <w:pPr>
        <w:pStyle w:val="Heading2"/>
      </w:pPr>
      <w:r>
        <w:t xml:space="preserve">B.6 </w:t>
      </w:r>
      <w:r>
        <w:rPr>
          <w:rFonts w:hint="eastAsia"/>
        </w:rPr>
        <w:t xml:space="preserve">实测最大观测谱峰的脊线一致性检查</w:t>
      </w:r>
    </w:p>
    <w:p>
      <w:pPr>
        <w:pStyle w:val="FirstParagraph"/>
      </w:pPr>
      <w:r>
        <w:rPr>
          <w:rFonts w:hint="eastAsia"/>
        </w:rPr>
        <w:t xml:space="preserve">检查只读取已保存的数据，不重新运行前端、修正或筛选。对每个弱线组案例：</w:t>
      </w:r>
      <w:r>
        <w:t xml:space="preserve"> </w:t>
      </w:r>
      <w:r>
        <w:br/>
        <w:t xml:space="preserve">1. </w:t>
      </w:r>
      <w:r>
        <w:rPr>
          <w:rFonts w:hint="eastAsia"/>
        </w:rPr>
        <w:t xml:space="preserve">用筛选时的</w:t>
      </w:r>
      <w:r>
        <w:t xml:space="preserve"> 10 s </w:t>
      </w:r>
      <w:r>
        <w:rPr>
          <w:rFonts w:hint="eastAsia"/>
        </w:rPr>
        <w:t xml:space="preserve">对称</w:t>
      </w:r>
      <w:r>
        <w:t xml:space="preserve"> Hann </w:t>
      </w:r>
      <w:r>
        <w:rPr>
          <w:rFonts w:hint="eastAsia"/>
        </w:rPr>
        <w:t xml:space="preserve">窗、1</w:t>
      </w:r>
      <w:r>
        <w:t xml:space="preserve"> s </w:t>
      </w:r>
      <w:r>
        <w:rPr>
          <w:rFonts w:hint="eastAsia"/>
        </w:rPr>
        <w:t xml:space="preserve">帧移和</w:t>
      </w:r>
      <w:r>
        <w:t xml:space="preserve"> 8192 </w:t>
      </w:r>
      <w:r>
        <w:rPr>
          <w:rFonts w:hint="eastAsia"/>
        </w:rPr>
        <w:t xml:space="preserve">点</w:t>
      </w:r>
      <w:r>
        <w:t xml:space="preserve"> FFT </w:t>
      </w:r>
      <w:r>
        <w:rPr>
          <w:rFonts w:hint="eastAsia"/>
        </w:rPr>
        <w:t xml:space="preserve">计算</w:t>
      </w:r>
      <w:r>
        <w:t xml:space="preserve"> 0–3000 s </w:t>
      </w:r>
      <w:r>
        <w:rPr>
          <w:rFonts w:hint="eastAsia"/>
        </w:rPr>
        <w:t xml:space="preserve">的连续</w:t>
      </w:r>
      <w:r>
        <w:t xml:space="preserve"> </w:t>
      </w:r>
      <w:r>
        <w:rPr>
          <w:rFonts w:hint="eastAsia"/>
        </w:rPr>
        <w:t xml:space="preserve">LOFAR；由此重算的谱峰超出量与脊线连续性与筛选记录一致，最大差异在</w:t>
      </w:r>
      <w:r>
        <w:t xml:space="preserve"> </w:t>
      </w:r>
      <m:oMath>
        <m:sSup>
          <m:e>
            <m:r>
              <m:t>10</m:t>
            </m:r>
          </m:e>
          <m:sup>
            <m:r>
              <m:rPr>
                <m:sty m:val="p"/>
              </m:rPr>
              <m:t>−</m:t>
            </m:r>
            <m:r>
              <m:t>13</m:t>
            </m:r>
          </m:sup>
        </m:sSup>
      </m:oMath>
      <w:r>
        <w:t xml:space="preserve"> </w:t>
      </w:r>
      <w:r>
        <w:rPr>
          <w:rFonts w:hint="eastAsia"/>
        </w:rPr>
        <w:t xml:space="preserve">量级；</w:t>
      </w:r>
      <w:r>
        <w:t xml:space="preserve"> </w:t>
      </w:r>
      <w:r>
        <w:br/>
        <w:t xml:space="preserve">2. </w:t>
      </w:r>
      <w:r>
        <w:rPr>
          <w:rFonts w:hint="eastAsia"/>
        </w:rPr>
        <w:t xml:space="preserve">在本时段内取名义频点</w:t>
      </w:r>
      <w:r>
        <w:t xml:space="preserve"> ±0.5 Hz </w:t>
      </w:r>
      <w:r>
        <w:rPr>
          <w:rFonts w:hint="eastAsia"/>
        </w:rPr>
        <w:t xml:space="preserve">的逐帧峰值频率，保留与其中位数相差不超过</w:t>
      </w:r>
      <w:r>
        <w:t xml:space="preserve"> 0.2 Hz </w:t>
      </w:r>
      <w:r>
        <w:rPr>
          <w:rFonts w:hint="eastAsia"/>
        </w:rPr>
        <w:t xml:space="preserve">的帧，对时间做三次多项式最小二乘拟合，得到筛选脊线</w:t>
      </w:r>
      <w:r>
        <w:t xml:space="preserve"> </w:t>
      </w:r>
      <m:oMath>
        <m:sSub>
          <m:e>
            <m:r>
              <m:t>f</m:t>
            </m:r>
          </m:e>
          <m:sub>
            <m:r>
              <m:rPr>
                <m:sty m:val="p"/>
              </m:rPr>
              <m:t>s</m:t>
            </m:r>
            <m:r>
              <m:rPr>
                <m:sty m:val="p"/>
              </m:rPr>
              <m:t>c</m:t>
            </m:r>
          </m:sub>
        </m:sSub>
        <m:r>
          <m:rPr>
            <m:sty m:val="p"/>
          </m:rPr>
          <m:t>(</m:t>
        </m:r>
        <m:r>
          <m:t>t</m:t>
        </m:r>
        <m:r>
          <m:rPr>
            <m:sty m:val="p"/>
          </m:rPr>
          <m:t>)</m:t>
        </m:r>
      </m:oMath>
      <w:r>
        <w:rPr>
          <w:rFonts w:hint="eastAsia"/>
        </w:rPr>
        <w:t xml:space="preserve">；15</w:t>
      </w:r>
      <w:r>
        <w:t xml:space="preserve"> </w:t>
      </w:r>
      <w:r>
        <w:rPr>
          <w:rFonts w:hint="eastAsia"/>
        </w:rPr>
        <w:t xml:space="preserve">例的拟合残差均方根中位数为</w:t>
      </w:r>
      <w:r>
        <w:t xml:space="preserve"> 0.066 </w:t>
      </w:r>
      <w:r>
        <w:rPr>
          <w:rFonts w:hint="eastAsia"/>
        </w:rPr>
        <w:t xml:space="preserve">Hz，主要来自</w:t>
      </w:r>
      <w:r>
        <w:t xml:space="preserve"> 10 s </w:t>
      </w:r>
      <w:r>
        <w:rPr>
          <w:rFonts w:hint="eastAsia"/>
        </w:rPr>
        <w:t xml:space="preserve">帧上逐帧峰值的起伏；</w:t>
      </w:r>
      <w:r>
        <w:t xml:space="preserve"> </w:t>
      </w:r>
      <w:r>
        <w:br/>
        <w:t xml:space="preserve">3. </w:t>
      </w:r>
      <w:r>
        <w:rPr>
          <w:rFonts w:hint="eastAsia"/>
        </w:rPr>
        <w:t xml:space="preserve">对每种方法，取保存的补偿轨迹</w:t>
      </w:r>
      <w:r>
        <w:t xml:space="preserve"> </w:t>
      </w:r>
      <m:oMath>
        <m:sSub>
          <m:e>
            <m:r>
              <m:t>f</m:t>
            </m:r>
          </m:e>
          <m:sub>
            <m:r>
              <m:rPr>
                <m:sty m:val="p"/>
              </m:rPr>
              <m:t>r</m:t>
            </m:r>
            <m:r>
              <m:rPr>
                <m:sty m:val="p"/>
              </m:rPr>
              <m:t>e</m:t>
            </m:r>
            <m:r>
              <m:rPr>
                <m:sty m:val="p"/>
              </m:rPr>
              <m:t>f</m:t>
            </m:r>
          </m:sub>
        </m:sSub>
        <m:r>
          <m:rPr>
            <m:sty m:val="p"/>
          </m:rPr>
          <m:t>+</m:t>
        </m:r>
        <m:acc>
          <m:accPr>
            <m:chr m:val="̂"/>
          </m:accPr>
          <m:e>
            <m:r>
              <m:t>g</m:t>
            </m:r>
          </m:e>
        </m:acc>
        <m:r>
          <m:rPr>
            <m:sty m:val="p"/>
          </m:rPr>
          <m:t>(</m:t>
        </m:r>
        <m:r>
          <m:t>t</m:t>
        </m:r>
        <m:r>
          <m:rPr>
            <m:sty m:val="p"/>
          </m:rPr>
          <m:t>)</m:t>
        </m:r>
      </m:oMath>
      <w:r>
        <w:t xml:space="preserve"> </w:t>
      </w:r>
      <w:r>
        <w:rPr>
          <w:rFonts w:hint="eastAsia"/>
        </w:rPr>
        <w:t xml:space="preserve">与搜索带内最大峰的残余频率</w:t>
      </w:r>
      <w:r>
        <w:t xml:space="preserve"> </w:t>
      </w:r>
      <m:oMath>
        <m:sSub>
          <m:e>
            <m:r>
              <m:t>ν</m:t>
            </m:r>
          </m:e>
          <m:sub>
            <m:r>
              <m:rPr>
                <m:sty m:val="p"/>
              </m:rPr>
              <m:t>p</m:t>
            </m:r>
            <m:r>
              <m:rPr>
                <m:sty m:val="p"/>
              </m:rPr>
              <m:t>k</m:t>
            </m:r>
          </m:sub>
        </m:sSub>
      </m:oMath>
      <w:r>
        <w:rPr>
          <w:rFonts w:hint="eastAsia"/>
        </w:rPr>
        <w:t xml:space="preserve">，计算各帧中心处</w:t>
      </w:r>
      <w:r>
        <w:t xml:space="preserve"> </w:t>
      </w:r>
      <m:oMath>
        <m:r>
          <m:rPr>
            <m:sty m:val="p"/>
          </m:rPr>
          <m:t>|</m:t>
        </m:r>
        <m:sSub>
          <m:e>
            <m:r>
              <m:t>f</m:t>
            </m:r>
          </m:e>
          <m:sub>
            <m:r>
              <m:rPr>
                <m:sty m:val="p"/>
              </m:rPr>
              <m:t>r</m:t>
            </m:r>
            <m:r>
              <m:rPr>
                <m:sty m:val="p"/>
              </m:rPr>
              <m:t>e</m:t>
            </m:r>
            <m:r>
              <m:rPr>
                <m:sty m:val="p"/>
              </m:rPr>
              <m:t>f</m:t>
            </m:r>
          </m:sub>
        </m:sSub>
        <m:r>
          <m:rPr>
            <m:sty m:val="p"/>
          </m:rPr>
          <m:t>+</m:t>
        </m:r>
        <m:acc>
          <m:accPr>
            <m:chr m:val="̂"/>
          </m:accPr>
          <m:e>
            <m:r>
              <m:t>g</m:t>
            </m:r>
          </m:e>
        </m:acc>
        <m:r>
          <m:rPr>
            <m:sty m:val="p"/>
          </m:rPr>
          <m:t>(</m:t>
        </m:r>
        <m:sSub>
          <m:e>
            <m:r>
              <m:t>t</m:t>
            </m:r>
          </m:e>
          <m:sub>
            <m:r>
              <m:t>k</m:t>
            </m:r>
          </m:sub>
        </m:sSub>
        <m:r>
          <m:rPr>
            <m:sty m:val="p"/>
          </m:rPr>
          <m:t>)</m:t>
        </m:r>
        <m:r>
          <m:rPr>
            <m:sty m:val="p"/>
          </m:rPr>
          <m:t>+</m:t>
        </m:r>
        <m:sSub>
          <m:e>
            <m:r>
              <m:t>ν</m:t>
            </m:r>
          </m:e>
          <m:sub>
            <m:r>
              <m:rPr>
                <m:sty m:val="p"/>
              </m:rPr>
              <m:t>p</m:t>
            </m:r>
            <m:r>
              <m:rPr>
                <m:sty m:val="p"/>
              </m:rPr>
              <m:t>k</m:t>
            </m:r>
          </m:sub>
        </m:sSub>
        <m:r>
          <m:rPr>
            <m:sty m:val="p"/>
          </m:rPr>
          <m:t>−</m:t>
        </m:r>
        <m:sSub>
          <m:e>
            <m:r>
              <m:t>f</m:t>
            </m:r>
          </m:e>
          <m:sub>
            <m:r>
              <m:rPr>
                <m:sty m:val="p"/>
              </m:rPr>
              <m:t>s</m:t>
            </m:r>
            <m:r>
              <m:rPr>
                <m:sty m:val="p"/>
              </m:rPr>
              <m:t>c</m:t>
            </m:r>
          </m:sub>
        </m:sSub>
        <m:r>
          <m:rPr>
            <m:sty m:val="p"/>
          </m:rPr>
          <m:t>(</m:t>
        </m:r>
        <m:sSub>
          <m:e>
            <m:r>
              <m:t>t</m:t>
            </m:r>
          </m:e>
          <m:sub>
            <m:r>
              <m:t>k</m:t>
            </m:r>
          </m:sub>
        </m:sSub>
        <m:r>
          <m:rPr>
            <m:sty m:val="p"/>
          </m:rPr>
          <m:t>)</m:t>
        </m:r>
        <m:r>
          <m:rPr>
            <m:sty m:val="p"/>
          </m:rPr>
          <m:t>|</m:t>
        </m:r>
      </m:oMath>
      <w:r>
        <w:t xml:space="preserve"> </w:t>
      </w:r>
      <w:r>
        <w:rPr>
          <w:rFonts w:hint="eastAsia"/>
        </w:rPr>
        <w:t xml:space="preserve">的中位数</w:t>
      </w:r>
      <w:r>
        <w:t xml:space="preserve"> </w:t>
      </w:r>
      <m:oMath>
        <m:r>
          <m:t>D</m:t>
        </m:r>
      </m:oMath>
      <w:r>
        <w:rPr>
          <w:rFonts w:hint="eastAsia"/>
        </w:rPr>
        <w:t xml:space="preserve">；</w:t>
      </w:r>
      <w:r>
        <w:t xml:space="preserve"> </w:t>
      </w:r>
      <w:r>
        <w:br/>
        <w:t xml:space="preserve">4.</w:t>
      </w:r>
      <w:r>
        <w:t xml:space="preserve"> </w:t>
      </w:r>
      <m:oMath>
        <m:r>
          <m:t>D</m:t>
        </m:r>
        <m:r>
          <m:rPr>
            <m:sty m:val="p"/>
          </m:rPr>
          <m:t>≤</m:t>
        </m:r>
        <m:r>
          <m:t>0.05</m:t>
        </m:r>
      </m:oMath>
      <w:r>
        <w:t xml:space="preserve"> </w:t>
      </w:r>
      <w:r>
        <w:t xml:space="preserve">Hz </w:t>
      </w:r>
      <w:r>
        <w:rPr>
          <w:rFonts w:hint="eastAsia"/>
        </w:rPr>
        <w:t xml:space="preserve">判为与筛选脊线一致，</w:t>
      </w:r>
      <m:oMath>
        <m:r>
          <m:t>D</m:t>
        </m:r>
        <m:r>
          <m:rPr>
            <m:sty m:val="p"/>
          </m:rPr>
          <m:t>&gt;</m:t>
        </m:r>
        <m:r>
          <m:t>0.10</m:t>
        </m:r>
      </m:oMath>
      <w:r>
        <w:t xml:space="preserve"> </w:t>
      </w:r>
      <w:r>
        <w:t xml:space="preserve">Hz </w:t>
      </w:r>
      <w:r>
        <w:rPr>
          <w:rFonts w:hint="eastAsia"/>
        </w:rPr>
        <w:t xml:space="preserve">判为不一致，其余为不确定。</w:t>
      </w:r>
    </w:p>
    <w:p>
      <w:pPr>
        <w:pStyle w:val="BodyText"/>
      </w:pPr>
      <w:r>
        <w:t xml:space="preserve">200 </w:t>
      </w:r>
      <w:r>
        <w:rPr>
          <w:rFonts w:hint="eastAsia"/>
        </w:rPr>
        <w:t xml:space="preserve">点对称</w:t>
      </w:r>
      <w:r>
        <w:t xml:space="preserve"> Hann </w:t>
      </w:r>
      <w:r>
        <w:rPr>
          <w:rFonts w:hint="eastAsia"/>
        </w:rPr>
        <w:t xml:space="preserve">窗在</w:t>
      </w:r>
      <w:r>
        <w:t xml:space="preserve"> 20 Hz </w:t>
      </w:r>
      <w:r>
        <w:rPr>
          <w:rFonts w:hint="eastAsia"/>
        </w:rPr>
        <w:t xml:space="preserve">采样下的主瓣第一零点约在</w:t>
      </w:r>
      <w:r>
        <w:t xml:space="preserve"> ±0.20 </w:t>
      </w:r>
      <w:r>
        <w:rPr>
          <w:rFonts w:hint="eastAsia"/>
        </w:rPr>
        <w:t xml:space="preserve">Hz，零点间全宽约</w:t>
      </w:r>
      <w:r>
        <w:t xml:space="preserve"> 0.40 </w:t>
      </w:r>
      <w:r>
        <w:rPr>
          <w:rFonts w:hint="eastAsia"/>
        </w:rPr>
        <w:t xml:space="preserve">Hz；阈值</w:t>
      </w:r>
      <w:r>
        <w:t xml:space="preserve"> 0.05 Hz </w:t>
      </w:r>
      <w:r>
        <w:rPr>
          <w:rFonts w:hint="eastAsia"/>
        </w:rPr>
        <w:t xml:space="preserve">约为主瓣半宽的四分之一，是描述性的容差，不是经过校准的定位精度。判据在检查之前写定，检查之后没有调整。</w:t>
      </w:r>
    </w:p>
    <w:p>
      <w:pPr>
        <w:pStyle w:val="BodyText"/>
      </w:pPr>
      <w:r>
        <w:rPr>
          <w:rFonts w:hint="eastAsia"/>
        </w:rPr>
        <w:t xml:space="preserve">中位偏差只约束一半以上的帧。表</w:t>
      </w:r>
      <w:r>
        <w:t xml:space="preserve"> B2 </w:t>
      </w:r>
      <w:r>
        <w:rPr>
          <w:rFonts w:hint="eastAsia"/>
        </w:rPr>
        <w:t xml:space="preserve">另给出各案例偏差的</w:t>
      </w:r>
      <w:r>
        <w:t xml:space="preserve"> 90% </w:t>
      </w:r>
      <w:r>
        <w:rPr>
          <w:rFonts w:hint="eastAsia"/>
        </w:rPr>
        <w:t xml:space="preserve">分位数和偏差不超过</w:t>
      </w:r>
      <w:r>
        <w:t xml:space="preserve"> 0.05 Hz </w:t>
      </w:r>
      <w:r>
        <w:rPr>
          <w:rFonts w:hint="eastAsia"/>
        </w:rPr>
        <w:t xml:space="preserve">的帧比例。100</w:t>
      </w:r>
      <w:r>
        <w:t xml:space="preserve"> Hz </w:t>
      </w:r>
      <w:r>
        <w:rPr>
          <w:rFonts w:hint="eastAsia"/>
        </w:rPr>
        <w:t xml:space="preserve">的</w:t>
      </w:r>
      <w:r>
        <w:t xml:space="preserve"> 5 </w:t>
      </w:r>
      <w:r>
        <w:rPr>
          <w:rFonts w:hint="eastAsia"/>
        </w:rPr>
        <w:t xml:space="preserve">个时段中</w:t>
      </w:r>
      <w:r>
        <w:t xml:space="preserve"> 95.7%–100% </w:t>
      </w:r>
      <w:r>
        <w:rPr>
          <w:rFonts w:hint="eastAsia"/>
        </w:rPr>
        <w:t xml:space="preserve">的帧在</w:t>
      </w:r>
      <w:r>
        <w:t xml:space="preserve"> 0.05 Hz </w:t>
      </w:r>
      <w:r>
        <w:rPr>
          <w:rFonts w:hint="eastAsia"/>
        </w:rPr>
        <w:t xml:space="preserve">以内；61</w:t>
      </w:r>
      <w:r>
        <w:t xml:space="preserve"> Hz、2100 </w:t>
      </w:r>
      <w:r>
        <w:rPr>
          <w:rFonts w:hint="eastAsia"/>
        </w:rPr>
        <w:t xml:space="preserve">s，103</w:t>
      </w:r>
      <w:r>
        <w:t xml:space="preserve"> Hz、900 s </w:t>
      </w:r>
      <w:r>
        <w:rPr>
          <w:rFonts w:hint="eastAsia"/>
        </w:rPr>
        <w:t xml:space="preserve">和</w:t>
      </w:r>
      <w:r>
        <w:t xml:space="preserve"> 136 Hz、900 s </w:t>
      </w:r>
      <w:r>
        <w:rPr>
          <w:rFonts w:hint="eastAsia"/>
        </w:rPr>
        <w:t xml:space="preserve">三例只有</w:t>
      </w:r>
      <w:r>
        <w:t xml:space="preserve"> </w:t>
      </w:r>
      <w:r>
        <w:rPr>
          <w:rFonts w:hint="eastAsia"/>
        </w:rPr>
        <w:t xml:space="preserve">54%–61%，90%</w:t>
      </w:r>
      <w:r>
        <w:t xml:space="preserve"> </w:t>
      </w:r>
      <w:r>
        <w:rPr>
          <w:rFonts w:hint="eastAsia"/>
        </w:rPr>
        <w:t xml:space="preserve">分位偏差为</w:t>
      </w:r>
      <w:r>
        <w:t xml:space="preserve"> 0.19–0.26 </w:t>
      </w:r>
      <w:r>
        <w:rPr>
          <w:rFonts w:hint="eastAsia"/>
        </w:rPr>
        <w:t xml:space="preserve">Hz，其中</w:t>
      </w:r>
      <w:r>
        <w:t xml:space="preserve"> 103 Hz </w:t>
      </w:r>
      <w:r>
        <w:rPr>
          <w:rFonts w:hint="eastAsia"/>
        </w:rPr>
        <w:t xml:space="preserve">的三次拟合在时段两端偏离实际下降的脊线。作为敏感性检查（原判据不变），把接受阈值改为</w:t>
      </w:r>
      <w:r>
        <w:t xml:space="preserve"> 0.025、0.040、0.050、0.075 Hz </w:t>
      </w:r>
      <w:r>
        <w:rPr>
          <w:rFonts w:hint="eastAsia"/>
        </w:rPr>
        <w:t xml:space="preserve">时，满足判据的例数依次为</w:t>
      </w:r>
      <w:r>
        <w:t xml:space="preserve"> </w:t>
      </w:r>
      <w:r>
        <w:rPr>
          <w:rFonts w:hint="eastAsia"/>
        </w:rPr>
        <w:t xml:space="preserve">5、7、8、9，子集增量的中位数依次为</w:t>
      </w:r>
      <w:r>
        <w:t xml:space="preserve"> 1.74、1.74、1.82、1.89 </w:t>
      </w:r>
      <w:r>
        <w:rPr>
          <w:rFonts w:hint="eastAsia"/>
        </w:rPr>
        <w:t xml:space="preserve">dB，100</w:t>
      </w:r>
      <w:r>
        <w:t xml:space="preserve"> Hz </w:t>
      </w:r>
      <w:r>
        <w:rPr>
          <w:rFonts w:hint="eastAsia"/>
        </w:rPr>
        <w:t xml:space="preserve">的</w:t>
      </w:r>
      <w:r>
        <w:t xml:space="preserve"> 5 </w:t>
      </w:r>
      <w:r>
        <w:rPr>
          <w:rFonts w:hint="eastAsia"/>
        </w:rPr>
        <w:t xml:space="preserve">个时段在各阈值下都满足判据。以脊线位置为中心比较峰值时，61</w:t>
      </w:r>
      <w:r>
        <w:t xml:space="preserve"> Hz、2100 s </w:t>
      </w:r>
      <w:r>
        <w:rPr>
          <w:rFonts w:hint="eastAsia"/>
        </w:rPr>
        <w:t xml:space="preserve">一例在</w:t>
      </w:r>
      <w:r>
        <w:t xml:space="preserve"> ±0.10 Hz </w:t>
      </w:r>
      <w:r>
        <w:rPr>
          <w:rFonts w:hint="eastAsia"/>
        </w:rPr>
        <w:t xml:space="preserve">窗口内的增量为</w:t>
      </w:r>
      <w:r>
        <w:t xml:space="preserve"> +2.58 </w:t>
      </w:r>
      <w:r>
        <w:rPr>
          <w:rFonts w:hint="eastAsia"/>
        </w:rPr>
        <w:t xml:space="preserve">dB，在</w:t>
      </w:r>
      <w:r>
        <w:t xml:space="preserve"> ±0.05 Hz </w:t>
      </w:r>
      <w:r>
        <w:rPr>
          <w:rFonts w:hint="eastAsia"/>
        </w:rPr>
        <w:t xml:space="preserve">窗口内为</w:t>
      </w:r>
      <w:r>
        <w:t xml:space="preserve"> −0.71 </w:t>
      </w:r>
      <w:r>
        <w:rPr>
          <w:rFonts w:hint="eastAsia"/>
        </w:rPr>
        <w:t xml:space="preserve">dB；窄窗口排除了原最大峰，负值不能证明目标真实退化，但说明这一例的增益依赖窗口与脊线定位；100</w:t>
      </w:r>
      <w:r>
        <w:t xml:space="preserve"> Hz </w:t>
      </w:r>
      <w:r>
        <w:rPr>
          <w:rFonts w:hint="eastAsia"/>
        </w:rPr>
        <w:t xml:space="preserve">的</w:t>
      </w:r>
      <w:r>
        <w:t xml:space="preserve"> 5 </w:t>
      </w:r>
      <w:r>
        <w:rPr>
          <w:rFonts w:hint="eastAsia"/>
        </w:rPr>
        <w:t xml:space="preserve">个时段在两种窗口下的增量不变。由保存的谱重算的最大谱峰增量与原结果一致。积累时长实验的嵌套窗口按同一步骤检查。15</w:t>
      </w:r>
      <w:r>
        <w:t xml:space="preserve"> </w:t>
      </w:r>
      <w:r>
        <w:rPr>
          <w:rFonts w:hint="eastAsia"/>
        </w:rPr>
        <w:t xml:space="preserve">个案例的</w:t>
      </w:r>
      <w:r>
        <w:t xml:space="preserve"> </w:t>
      </w:r>
      <w:r>
        <w:rPr>
          <w:rFonts w:hint="eastAsia"/>
        </w:rPr>
        <w:t xml:space="preserve">LOFAR、筛选脊线与映射轨迹见图</w:t>
      </w:r>
      <w:r>
        <w:t xml:space="preserve"> </w:t>
      </w:r>
      <w:r>
        <w:rPr>
          <w:rFonts w:hint="eastAsia"/>
        </w:rPr>
        <w:t xml:space="preserve">11。检查使用已保存的</w:t>
      </w:r>
      <w:r>
        <w:t xml:space="preserve"> 20 Hz </w:t>
      </w:r>
      <w:r>
        <w:rPr>
          <w:rFonts w:hint="eastAsia"/>
        </w:rPr>
        <w:t xml:space="preserve">基带和处理结果，脚本、输入说明、依赖和预期输出随代码材料提供。</w:t>
      </w:r>
    </w:p>
    <w:p>
      <w:pPr>
        <w:pStyle w:val="BodyText"/>
        <w:keepNext/>
        <w:keepLines/>
        <w:spacing w:before="120" w:after="100"/>
        <w:ind w:firstLine="0"/>
        <w:jc w:val="center"/>
      </w:pPr>
      <w:r>
        <w:rPr>
          <w:rFonts w:hint="eastAsia" w:ascii="Times New Roman" w:hAnsi="Times New Roman" w:eastAsia="宋体"/>
          <w:b/>
          <w:bCs/>
          <w:sz w:val="21"/>
        </w:rPr>
        <w:t xml:space="preserve">表</w:t>
      </w:r>
      <w:r>
        <w:rPr>
          <w:rFonts w:ascii="Times New Roman" w:hAnsi="Times New Roman" w:eastAsia="宋体"/>
          <w:b/>
          <w:bCs/>
          <w:sz w:val="21"/>
        </w:rPr>
        <w:t xml:space="preserve"> B2</w:t>
      </w:r>
      <w:r>
        <w:rPr>
          <w:rFonts w:ascii="Times New Roman" w:hAnsi="Times New Roman" w:eastAsia="宋体"/>
          <w:sz w:val="21"/>
        </w:rPr>
        <w:t xml:space="preserve"> </w:t>
      </w:r>
      <w:r>
        <w:rPr>
          <w:rFonts w:hint="eastAsia" w:ascii="Times New Roman" w:hAnsi="Times New Roman" w:eastAsia="宋体"/>
          <w:sz w:val="21"/>
        </w:rPr>
        <w:t xml:space="preserve">弱线组</w:t>
      </w:r>
      <w:r>
        <w:rPr>
          <w:rFonts w:ascii="Times New Roman" w:hAnsi="Times New Roman" w:eastAsia="宋体"/>
          <w:sz w:val="21"/>
        </w:rPr>
        <w:t xml:space="preserve"> 15 </w:t>
      </w:r>
      <w:r>
        <w:rPr>
          <w:rFonts w:hint="eastAsia" w:ascii="Times New Roman" w:hAnsi="Times New Roman" w:eastAsia="宋体"/>
          <w:sz w:val="21"/>
        </w:rPr>
        <w:t xml:space="preserve">例修正后最大峰映射轨迹与筛选脊线的偏差（顺序同表</w:t>
      </w:r>
      <w:r>
        <w:rPr>
          <w:rFonts w:ascii="Times New Roman" w:hAnsi="Times New Roman" w:eastAsia="宋体"/>
          <w:sz w:val="21"/>
        </w:rPr>
        <w:t xml:space="preserve"> </w:t>
      </w:r>
      <w:r>
        <w:rPr>
          <w:rFonts w:hint="eastAsia" w:ascii="Times New Roman" w:hAnsi="Times New Roman" w:eastAsia="宋体"/>
          <w:sz w:val="21"/>
        </w:rPr>
        <w:t xml:space="preserve">6）</w:t>
      </w:r>
    </w:p>
    <w:tbl>
      <w:tblPr>
        <w:tblStyle w:val="Table"/>
        <w:tblW w:type="dxa" w:w="9071"/>
        <w:jc w:val="center"/>
        <w:tblLayout w:type="fixed"/>
        <w:tblLook w:firstRow="1" w:lastRow="0" w:firstColumn="0" w:lastColumn="0" w:noHBand="0" w:noVBand="0" w:val="0020"/>
        <w:tblInd w:w="0" w:type="dxa"/>
        <w:tblBorders>
          <w:top w:val="single" w:sz="4" w:color="D9D9D9" w:space="0"/>
          <w:left w:val="single" w:sz="4" w:color="D9D9D9" w:space="0"/>
          <w:bottom w:val="single" w:sz="4" w:color="D9D9D9" w:space="0"/>
          <w:right w:val="single" w:sz="4" w:color="D9D9D9" w:space="0"/>
          <w:insideH w:val="single" w:sz="4" w:color="D9D9D9" w:space="0"/>
          <w:insideV w:val="single" w:sz="4" w:color="D9D9D9" w:space="0"/>
        </w:tblBorders>
        <w:tblCellMar>
          <w:top w:w="70" w:type="dxa"/>
          <w:bottom w:w="70" w:type="dxa"/>
          <w:left w:w="90" w:type="dxa"/>
          <w:right w:w="90" w:type="dxa"/>
        </w:tblCellMar>
      </w:tblPr>
      <w:tblGrid>
        <w:gridCol w:w="2268"/>
        <w:gridCol w:w="1587"/>
        <w:gridCol w:w="1814"/>
        <w:gridCol w:w="2041"/>
        <w:gridCol w:w="1361"/>
      </w:tblGrid>
      <w:tr>
        <w:trPr>
          <w:tblHeader w:val="1"/>
          <w:cantSplit/>
        </w:trPr>
        <w:tc>
          <w:tcPr>
            <w:tcW w:type="dxa" w:w="2268"/>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案例</w:t>
            </w:r>
          </w:p>
        </w:tc>
        <w:tc>
          <w:tcPr>
            <w:tcW w:type="dxa" w:w="1587"/>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中位偏差/Hz</w:t>
            </w:r>
          </w:p>
        </w:tc>
        <w:tc>
          <w:tcPr>
            <w:tcW w:type="dxa" w:w="181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b/>
                <w:sz w:val="21"/>
              </w:rPr>
              <w:t xml:space="preserve">90% </w:t>
            </w:r>
            <w:r>
              <w:rPr>
                <w:rFonts w:hint="eastAsia" w:ascii="Times New Roman" w:hAnsi="Times New Roman" w:eastAsia="宋体"/>
                <w:b/>
                <w:sz w:val="21"/>
              </w:rPr>
              <w:t xml:space="preserve">分位偏差/Hz</w:t>
            </w:r>
          </w:p>
        </w:tc>
        <w:tc>
          <w:tcPr>
            <w:tcW w:type="dxa" w:w="2041"/>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偏差</w:t>
            </w:r>
            <w:r>
              <w:rPr>
                <w:rFonts w:ascii="Times New Roman" w:hAnsi="Times New Roman" w:eastAsia="宋体"/>
                <w:b/>
                <w:sz w:val="21"/>
              </w:rPr>
              <w:t xml:space="preserve"> ≤0.05 Hz </w:t>
            </w:r>
            <w:r>
              <w:rPr>
                <w:rFonts w:hint="eastAsia" w:ascii="Times New Roman" w:hAnsi="Times New Roman" w:eastAsia="宋体"/>
                <w:b/>
                <w:sz w:val="21"/>
              </w:rPr>
              <w:t xml:space="preserve">的帧比例</w:t>
            </w:r>
          </w:p>
        </w:tc>
        <w:tc>
          <w:tcPr>
            <w:tcW w:type="dxa" w:w="1361"/>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判据</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52 </w:t>
            </w:r>
            <w:r>
              <w:rPr>
                <w:rFonts w:hint="eastAsia" w:ascii="Times New Roman" w:hAnsi="Times New Roman" w:eastAsia="宋体"/>
                <w:sz w:val="21"/>
              </w:rPr>
              <w:t xml:space="preserve">Hz，600–900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1.673</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1.760</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52 </w:t>
            </w:r>
            <w:r>
              <w:rPr>
                <w:rFonts w:hint="eastAsia" w:ascii="Times New Roman" w:hAnsi="Times New Roman" w:eastAsia="宋体"/>
                <w:sz w:val="21"/>
              </w:rPr>
              <w:t xml:space="preserve">Hz，900–1200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0.516</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0.567</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52 </w:t>
            </w:r>
            <w:r>
              <w:rPr>
                <w:rFonts w:hint="eastAsia" w:ascii="Times New Roman" w:hAnsi="Times New Roman" w:eastAsia="宋体"/>
                <w:sz w:val="21"/>
              </w:rPr>
              <w:t xml:space="preserve">Hz，2400–2700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0.070</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0.138</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38.0%</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不确定</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61 </w:t>
            </w:r>
            <w:r>
              <w:rPr>
                <w:rFonts w:hint="eastAsia" w:ascii="Times New Roman" w:hAnsi="Times New Roman" w:eastAsia="宋体"/>
                <w:sz w:val="21"/>
              </w:rPr>
              <w:t xml:space="preserve">Hz，2100–2400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0.046</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0.185</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54.0%</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100 </w:t>
            </w:r>
            <w:r>
              <w:rPr>
                <w:rFonts w:hint="eastAsia" w:ascii="Times New Roman" w:hAnsi="Times New Roman" w:eastAsia="宋体"/>
                <w:sz w:val="21"/>
              </w:rPr>
              <w:t xml:space="preserve">Hz，600–900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0.017</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0.040</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95.7%</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100 </w:t>
            </w:r>
            <w:r>
              <w:rPr>
                <w:rFonts w:hint="eastAsia" w:ascii="Times New Roman" w:hAnsi="Times New Roman" w:eastAsia="宋体"/>
                <w:sz w:val="21"/>
              </w:rPr>
              <w:t xml:space="preserve">Hz，900–1200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0.014</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0.032</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100.0%</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100 </w:t>
            </w:r>
            <w:r>
              <w:rPr>
                <w:rFonts w:hint="eastAsia" w:ascii="Times New Roman" w:hAnsi="Times New Roman" w:eastAsia="宋体"/>
                <w:sz w:val="21"/>
              </w:rPr>
              <w:t xml:space="preserve">Hz，1200–1500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0.008</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0.032</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96.0%</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100 </w:t>
            </w:r>
            <w:r>
              <w:rPr>
                <w:rFonts w:hint="eastAsia" w:ascii="Times New Roman" w:hAnsi="Times New Roman" w:eastAsia="宋体"/>
                <w:sz w:val="21"/>
              </w:rPr>
              <w:t xml:space="preserve">Hz，1500–1800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0.012</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0.023</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100.0%</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100 </w:t>
            </w:r>
            <w:r>
              <w:rPr>
                <w:rFonts w:hint="eastAsia" w:ascii="Times New Roman" w:hAnsi="Times New Roman" w:eastAsia="宋体"/>
                <w:sz w:val="21"/>
              </w:rPr>
              <w:t xml:space="preserve">Hz，1800–2100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0.006</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0.030</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99.7%</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103 </w:t>
            </w:r>
            <w:r>
              <w:rPr>
                <w:rFonts w:hint="eastAsia" w:ascii="Times New Roman" w:hAnsi="Times New Roman" w:eastAsia="宋体"/>
                <w:sz w:val="21"/>
              </w:rPr>
              <w:t xml:space="preserve">Hz，900–1200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0.032</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0.261</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61.3%</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103 </w:t>
            </w:r>
            <w:r>
              <w:rPr>
                <w:rFonts w:hint="eastAsia" w:ascii="Times New Roman" w:hAnsi="Times New Roman" w:eastAsia="宋体"/>
                <w:sz w:val="21"/>
              </w:rPr>
              <w:t xml:space="preserve">Hz，1200–1500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0.238</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0.558</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26.3%</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118 </w:t>
            </w:r>
            <w:r>
              <w:rPr>
                <w:rFonts w:hint="eastAsia" w:ascii="Times New Roman" w:hAnsi="Times New Roman" w:eastAsia="宋体"/>
                <w:sz w:val="21"/>
              </w:rPr>
              <w:t xml:space="preserve">Hz，1500–1800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0.298</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0.560</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121 </w:t>
            </w:r>
            <w:r>
              <w:rPr>
                <w:rFonts w:hint="eastAsia" w:ascii="Times New Roman" w:hAnsi="Times New Roman" w:eastAsia="宋体"/>
                <w:sz w:val="21"/>
              </w:rPr>
              <w:t xml:space="preserve">Hz，0–300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1.785</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1.810</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133 </w:t>
            </w:r>
            <w:r>
              <w:rPr>
                <w:rFonts w:hint="eastAsia" w:ascii="Times New Roman" w:hAnsi="Times New Roman" w:eastAsia="宋体"/>
                <w:sz w:val="21"/>
              </w:rPr>
              <w:t xml:space="preserve">Hz，1200–1500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2.877</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2.963</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不一致</w:t>
            </w:r>
          </w:p>
        </w:tc>
      </w:tr>
      <w:tr>
        <w:trPr>
          <w:cantSplit/>
        </w:trPr>
        <w:tc>
          <w:tcPr>
            <w:tcW w:type="dxa" w:w="2268"/>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136 </w:t>
            </w:r>
            <w:r>
              <w:rPr>
                <w:rFonts w:hint="eastAsia" w:ascii="Times New Roman" w:hAnsi="Times New Roman" w:eastAsia="宋体"/>
                <w:sz w:val="21"/>
              </w:rPr>
              <w:t xml:space="preserve">Hz，900–1200</w:t>
            </w:r>
            <w:r>
              <w:rPr>
                <w:rFonts w:ascii="Times New Roman" w:hAnsi="Times New Roman" w:eastAsia="宋体"/>
                <w:sz w:val="21"/>
              </w:rPr>
              <w:t xml:space="preserve"> s</w:t>
            </w:r>
          </w:p>
        </w:tc>
        <w:tc>
          <w:tcPr>
            <w:tcW w:type="dxa" w:w="1587"/>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0.034</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0.189</w:t>
            </w:r>
          </w:p>
        </w:tc>
        <w:tc>
          <w:tcPr>
            <w:tcW w:type="dxa" w:w="204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58.3%</w:t>
            </w:r>
          </w:p>
        </w:tc>
        <w:tc>
          <w:tcPr>
            <w:tcW w:type="dxa" w:w="1361"/>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hint="eastAsia" w:ascii="Times New Roman" w:hAnsi="Times New Roman" w:eastAsia="宋体"/>
                <w:sz w:val="21"/>
              </w:rPr>
              <w:t xml:space="preserve">一致</w:t>
            </w:r>
          </w:p>
        </w:tc>
      </w:tr>
    </w:tbl>
    <w:bookmarkEnd w:id="80"/>
    <w:bookmarkStart w:id="81" w:name="b.7-跨前端比较的分箱记录数"/>
    <w:p>
      <w:pPr>
        <w:pStyle w:val="Heading2"/>
      </w:pPr>
      <w:r>
        <w:t xml:space="preserve">B.7 </w:t>
      </w:r>
      <w:r>
        <w:rPr>
          <w:rFonts w:hint="eastAsia"/>
        </w:rPr>
        <w:t xml:space="preserve">跨前端比较的分箱记录数</w:t>
      </w:r>
    </w:p>
    <w:p>
      <w:pPr>
        <w:pStyle w:val="FirstParagraph"/>
        <w:keepNext/>
        <w:keepLines/>
        <w:spacing w:before="120" w:after="100"/>
        <w:ind w:firstLine="0"/>
        <w:jc w:val="center"/>
      </w:pPr>
      <w:r>
        <w:rPr>
          <w:rFonts w:hint="eastAsia" w:ascii="Times New Roman" w:hAnsi="Times New Roman" w:eastAsia="宋体"/>
          <w:b/>
          <w:bCs/>
          <w:sz w:val="21"/>
        </w:rPr>
        <w:t xml:space="preserve">表</w:t>
      </w:r>
      <w:r>
        <w:rPr>
          <w:rFonts w:ascii="Times New Roman" w:hAnsi="Times New Roman" w:eastAsia="宋体"/>
          <w:b/>
          <w:bCs/>
          <w:sz w:val="21"/>
        </w:rPr>
        <w:t xml:space="preserve"> B3</w:t>
      </w:r>
      <w:r>
        <w:rPr>
          <w:rFonts w:ascii="Times New Roman" w:hAnsi="Times New Roman" w:eastAsia="宋体"/>
          <w:sz w:val="21"/>
        </w:rPr>
        <w:t xml:space="preserve"> </w:t>
      </w:r>
      <w:r>
        <w:rPr>
          <w:rFonts w:hint="eastAsia" w:ascii="Times New Roman" w:hAnsi="Times New Roman" w:eastAsia="宋体"/>
          <w:sz w:val="21"/>
        </w:rPr>
        <w:t xml:space="preserve">图</w:t>
      </w:r>
      <w:r>
        <w:rPr>
          <w:rFonts w:ascii="Times New Roman" w:hAnsi="Times New Roman" w:eastAsia="宋体"/>
          <w:sz w:val="21"/>
        </w:rPr>
        <w:t xml:space="preserve"> 7(a)–(d) </w:t>
      </w:r>
      <w:r>
        <w:rPr>
          <w:rFonts w:hint="eastAsia" w:ascii="Times New Roman" w:hAnsi="Times New Roman" w:eastAsia="宋体"/>
          <w:sz w:val="21"/>
        </w:rPr>
        <w:t xml:space="preserve">各分箱的记录数（按各前端自身的修正前相干效率分箱，图中只画记录数不少于</w:t>
      </w:r>
      <w:r>
        <w:rPr>
          <w:rFonts w:ascii="Times New Roman" w:hAnsi="Times New Roman" w:eastAsia="宋体"/>
          <w:sz w:val="21"/>
        </w:rPr>
        <w:t xml:space="preserve"> 20 </w:t>
      </w:r>
      <w:r>
        <w:rPr>
          <w:rFonts w:hint="eastAsia" w:ascii="Times New Roman" w:hAnsi="Times New Roman" w:eastAsia="宋体"/>
          <w:sz w:val="21"/>
        </w:rPr>
        <w:t xml:space="preserve">的分箱）</w:t>
      </w:r>
    </w:p>
    <w:tbl>
      <w:tblPr>
        <w:tblStyle w:val="Table"/>
        <w:tblW w:type="dxa" w:w="9070"/>
        <w:jc w:val="center"/>
        <w:tblLayout w:type="fixed"/>
        <w:tblLook w:firstRow="1" w:lastRow="0" w:firstColumn="0" w:lastColumn="0" w:noHBand="0" w:noVBand="0" w:val="0020"/>
        <w:tblInd w:w="0" w:type="dxa"/>
        <w:tblBorders>
          <w:top w:val="single" w:sz="4" w:color="D9D9D9" w:space="0"/>
          <w:left w:val="single" w:sz="4" w:color="D9D9D9" w:space="0"/>
          <w:bottom w:val="single" w:sz="4" w:color="D9D9D9" w:space="0"/>
          <w:right w:val="single" w:sz="4" w:color="D9D9D9" w:space="0"/>
          <w:insideH w:val="single" w:sz="4" w:color="D9D9D9" w:space="0"/>
          <w:insideV w:val="single" w:sz="4" w:color="D9D9D9" w:space="0"/>
        </w:tblBorders>
        <w:tblCellMar>
          <w:top w:w="70" w:type="dxa"/>
          <w:bottom w:w="70" w:type="dxa"/>
          <w:left w:w="90" w:type="dxa"/>
          <w:right w:w="90" w:type="dxa"/>
        </w:tblCellMar>
      </w:tblPr>
      <w:tblGrid>
        <w:gridCol w:w="1814"/>
        <w:gridCol w:w="1814"/>
        <w:gridCol w:w="1814"/>
        <w:gridCol w:w="1814"/>
        <w:gridCol w:w="1814"/>
      </w:tblGrid>
      <w:tr>
        <w:trPr>
          <w:tblHeader w:val="1"/>
          <w:cantSplit/>
        </w:trPr>
        <w:tc>
          <w:tcPr>
            <w:tcW w:type="dxa" w:w="181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修正前</w:t>
            </w:r>
            <w:r>
              <w:rPr>
                <w:rFonts w:ascii="Times New Roman" w:hAnsi="Times New Roman" w:eastAsia="宋体"/>
                <w:b/>
                <w:sz w:val="21"/>
              </w:rPr>
              <w:t xml:space="preserve"> </w:t>
            </w:r>
            <m:oMath>
              <m:r>
                <m:t>η</m:t>
              </m:r>
            </m:oMath>
          </w:p>
        </w:tc>
        <w:tc>
          <w:tcPr>
            <w:tcW w:type="dxa" w:w="181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b/>
                <w:sz w:val="21"/>
              </w:rPr>
              <w:t xml:space="preserve">VIT–LPS</w:t>
            </w:r>
          </w:p>
        </w:tc>
        <w:tc>
          <w:tcPr>
            <w:tcW w:type="dxa" w:w="181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b/>
                <w:sz w:val="21"/>
              </w:rPr>
              <w:t xml:space="preserve">VIT</w:t>
            </w:r>
          </w:p>
        </w:tc>
        <w:tc>
          <w:tcPr>
            <w:tcW w:type="dxa" w:w="181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b/>
                <w:sz w:val="21"/>
              </w:rPr>
              <w:t xml:space="preserve">MFT</w:t>
            </w:r>
          </w:p>
        </w:tc>
        <w:tc>
          <w:tcPr>
            <w:tcW w:type="dxa" w:w="1814"/>
            <w:vAlign w:val="center"/>
            <w:shd w:val="clear" w:fill="F2F2F2"/>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hint="eastAsia" w:ascii="Times New Roman" w:hAnsi="Times New Roman" w:eastAsia="宋体"/>
                <w:b/>
                <w:sz w:val="21"/>
              </w:rPr>
              <w:t xml:space="preserve">相位连续</w:t>
            </w:r>
            <w:r>
              <w:rPr>
                <w:rFonts w:ascii="Times New Roman" w:hAnsi="Times New Roman" w:eastAsia="宋体"/>
                <w:b/>
                <w:sz w:val="21"/>
              </w:rPr>
              <w:t xml:space="preserve"> TBD</w:t>
            </w:r>
          </w:p>
        </w:tc>
      </w:tr>
      <w:tr>
        <w:trPr>
          <w:cantSplit/>
        </w:trPr>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0–0.1</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105</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104</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573</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w:t>
            </w:r>
          </w:p>
        </w:tc>
      </w:tr>
      <w:tr>
        <w:trPr>
          <w:cantSplit/>
        </w:trPr>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0.1–0.2</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63</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60</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180</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21</w:t>
            </w:r>
          </w:p>
        </w:tc>
      </w:tr>
      <w:tr>
        <w:trPr>
          <w:cantSplit/>
        </w:trPr>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0.2–0.3</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91</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89</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100</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28</w:t>
            </w:r>
          </w:p>
        </w:tc>
      </w:tr>
      <w:tr>
        <w:trPr>
          <w:cantSplit/>
        </w:trPr>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0.3–0.4</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91</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83</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72</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42</w:t>
            </w:r>
          </w:p>
        </w:tc>
      </w:tr>
      <w:tr>
        <w:trPr>
          <w:cantSplit/>
        </w:trPr>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0.4–0.5</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81</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102</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42</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57</w:t>
            </w:r>
          </w:p>
        </w:tc>
      </w:tr>
      <w:tr>
        <w:trPr>
          <w:cantSplit/>
        </w:trPr>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0.5–0.6</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98</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110</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58</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98</w:t>
            </w:r>
          </w:p>
        </w:tc>
      </w:tr>
      <w:tr>
        <w:trPr>
          <w:cantSplit/>
        </w:trPr>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0.6–0.7</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122</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214</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67</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115</w:t>
            </w:r>
          </w:p>
        </w:tc>
      </w:tr>
      <w:tr>
        <w:trPr>
          <w:cantSplit/>
        </w:trPr>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0.7–0.8</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330</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212</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79</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275</w:t>
            </w:r>
          </w:p>
        </w:tc>
      </w:tr>
      <w:tr>
        <w:trPr>
          <w:cantSplit/>
        </w:trPr>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left"/>
            </w:pPr>
            <w:r>
              <w:rPr>
                <w:rFonts w:ascii="Times New Roman" w:hAnsi="Times New Roman" w:eastAsia="宋体"/>
                <w:sz w:val="21"/>
              </w:rPr>
              <w:t xml:space="preserve">0.8–0.9</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62</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62</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71</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keepLines/>
              <w:spacing w:before="0" w:after="0" w:line="269" w:lineRule="auto"/>
              <w:ind w:firstLine="0" w:left="0" w:right="0"/>
              <w:jc w:val="center"/>
            </w:pPr>
            <w:r>
              <w:rPr>
                <w:rFonts w:ascii="Times New Roman" w:hAnsi="Times New Roman" w:eastAsia="宋体"/>
                <w:sz w:val="21"/>
              </w:rPr>
              <w:t xml:space="preserve">303</w:t>
            </w:r>
          </w:p>
        </w:tc>
      </w:tr>
      <w:tr>
        <w:trPr>
          <w:cantSplit/>
        </w:trPr>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left"/>
            </w:pPr>
            <w:r>
              <w:rPr>
                <w:rFonts w:ascii="Times New Roman" w:hAnsi="Times New Roman" w:eastAsia="宋体"/>
                <w:sz w:val="21"/>
              </w:rPr>
              <w:t xml:space="preserve">0.9–1.0</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357</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364</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158</w:t>
            </w:r>
          </w:p>
        </w:tc>
        <w:tc>
          <w:tcPr>
            <w:tcW w:type="dxa" w:w="1814"/>
            <w:vAlign w:val="center"/>
            <w:shd w:val="clear" w:fill="FFFFFF"/>
            <w:tcBorders>
              <w:top w:val="single" w:sz="4" w:color="D9D9D9"/>
              <w:left w:val="single" w:sz="4" w:color="D9D9D9"/>
              <w:bottom w:val="single" w:sz="4" w:color="D9D9D9"/>
              <w:right w:val="single" w:sz="4" w:color="D9D9D9"/>
            </w:tcBorders>
          </w:tcPr>
          <w:p>
            <w:pPr>
              <w:pStyle w:val="Compact"/>
              <w:keepNext w:val="0"/>
              <w:keepLines/>
              <w:spacing w:before="0" w:after="0" w:line="269" w:lineRule="auto"/>
              <w:ind w:firstLine="0" w:left="0" w:right="0"/>
              <w:jc w:val="center"/>
            </w:pPr>
            <w:r>
              <w:rPr>
                <w:rFonts w:ascii="Times New Roman" w:hAnsi="Times New Roman" w:eastAsia="宋体"/>
                <w:sz w:val="21"/>
              </w:rPr>
              <w:t xml:space="preserve">460</w:t>
            </w:r>
          </w:p>
        </w:tc>
      </w:tr>
    </w:tbl>
    <w:bookmarkEnd w:id="81"/>
    <w:bookmarkEnd w:id="82"/>
    <w:bookmarkStart w:id="83" w:name="参考文献"/>
    <w:p>
      <w:pPr>
        <w:pStyle w:val="Heading1"/>
      </w:pPr>
      <w:r>
        <w:rPr>
          <w:rFonts w:hint="eastAsia"/>
        </w:rPr>
        <w:t xml:space="preserve">参考文献</w:t>
      </w:r>
    </w:p>
    <w:p>
      <w:pPr>
        <w:pStyle w:val="FirstParagraph"/>
      </w:pPr>
      <w:r>
        <w:t xml:space="preserve">[1] L. Zhang, S. Piao, J. Guo, and X. Wang,</w:t>
      </w:r>
      <w:r>
        <w:t xml:space="preserve"> </w:t>
      </w:r>
      <w:r>
        <w:t xml:space="preserve">“Passive tone detection for moving targets based on long-time coherent integration,”</w:t>
      </w:r>
      <w:r>
        <w:t xml:space="preserve"> </w:t>
      </w:r>
      <w:r>
        <w:rPr>
          <w:i/>
          <w:iCs/>
        </w:rPr>
        <w:t xml:space="preserve">IEEE J. Ocean. Eng.</w:t>
      </w:r>
      <w:r>
        <w:t xml:space="preserve">, vol. 48, no. 3, pp. 820–836, 2023, doi: 10.1109/JOE.2023.3265165.</w:t>
      </w:r>
    </w:p>
    <w:p>
      <w:pPr>
        <w:pStyle w:val="BodyText"/>
      </w:pPr>
      <w:r>
        <w:t xml:space="preserve">[2] Y. Shi, S. Piao, and J. Guo,</w:t>
      </w:r>
      <w:r>
        <w:t xml:space="preserve"> </w:t>
      </w:r>
      <w:r>
        <w:t xml:space="preserve">“Line spectrum tracking method in transformed signal space for underwater moving targets in low signal-to-noise ratio environment,”</w:t>
      </w:r>
      <w:r>
        <w:t xml:space="preserve"> </w:t>
      </w:r>
      <w:r>
        <w:rPr>
          <w:i/>
          <w:iCs/>
        </w:rPr>
        <w:t xml:space="preserve">J. Acoust. Soc. Am.</w:t>
      </w:r>
      <w:r>
        <w:t xml:space="preserve">, vol. 156, no. 5, pp. 3320–3337, 2024, doi: 10.1121/10.0034356.</w:t>
      </w:r>
    </w:p>
    <w:p>
      <w:pPr>
        <w:pStyle w:val="BodyText"/>
      </w:pPr>
      <w:r>
        <w:t xml:space="preserve">[3] Y. Zhang, Z. Zhao, L. Zhai, B. Gao, D. Gao, and W. Gao,</w:t>
      </w:r>
      <w:r>
        <w:t xml:space="preserve"> </w:t>
      </w:r>
      <w:r>
        <w:t xml:space="preserve">“Long-time coherent integration enhancement of moving target line spectrum based on matched frequency-trajectory estimation,”</w:t>
      </w:r>
      <w:r>
        <w:t xml:space="preserve"> </w:t>
      </w:r>
      <w:r>
        <w:rPr>
          <w:i/>
          <w:iCs/>
        </w:rPr>
        <w:t xml:space="preserve">IET Radar Sonar Navig.</w:t>
      </w:r>
      <w:r>
        <w:t xml:space="preserve">, vol. 20, no. 1, e70216, 2026, doi: 10.1049/rsn2.70216.</w:t>
      </w:r>
    </w:p>
    <w:p>
      <w:pPr>
        <w:pStyle w:val="BodyText"/>
      </w:pPr>
      <w:r>
        <w:t xml:space="preserve">[4] L. Zhang, S. Piao, J. Guo, and X. Wang,</w:t>
      </w:r>
      <w:r>
        <w:t xml:space="preserve"> </w:t>
      </w:r>
      <w:r>
        <w:t xml:space="preserve">“Variable frequency-based multi-frame coherent track-before-detect method for weak tones in passive sonar,”</w:t>
      </w:r>
      <w:r>
        <w:t xml:space="preserve"> </w:t>
      </w:r>
      <w:r>
        <w:rPr>
          <w:i/>
          <w:iCs/>
        </w:rPr>
        <w:t xml:space="preserve">J. Acoust. Soc. Am.</w:t>
      </w:r>
      <w:r>
        <w:t xml:space="preserve">, vol. 158, no. 2, pp. 923–945, 2025, doi: 10.1121/10.0037220.</w:t>
      </w:r>
    </w:p>
    <w:p>
      <w:pPr>
        <w:pStyle w:val="BodyText"/>
      </w:pPr>
      <w:r>
        <w:t xml:space="preserve">[5] Z. Zhao, Q. Li, Z. Xia, and D. Shang,</w:t>
      </w:r>
      <w:r>
        <w:t xml:space="preserve"> </w:t>
      </w:r>
      <w:r>
        <w:t xml:space="preserve">“A single-hydrophone coherent-processing method for line-spectrum enhancement,”</w:t>
      </w:r>
      <w:r>
        <w:t xml:space="preserve"> </w:t>
      </w:r>
      <w:r>
        <w:rPr>
          <w:i/>
          <w:iCs/>
        </w:rPr>
        <w:t xml:space="preserve">Remote Sens.</w:t>
      </w:r>
      <w:r>
        <w:t xml:space="preserve">, vol. 15, no. 3, 659, 2023, doi: 10.3390/rs15030659.</w:t>
      </w:r>
    </w:p>
    <w:p>
      <w:pPr>
        <w:pStyle w:val="BodyText"/>
      </w:pPr>
      <w:r>
        <w:t xml:space="preserve">[6] T. C. Yang,</w:t>
      </w:r>
      <w:r>
        <w:t xml:space="preserve"> </w:t>
      </w:r>
      <w:r>
        <w:t xml:space="preserve">“Measurements of temporal coherence of sound transmissions through shallow water,”</w:t>
      </w:r>
      <w:r>
        <w:t xml:space="preserve"> </w:t>
      </w:r>
      <w:r>
        <w:rPr>
          <w:i/>
          <w:iCs/>
        </w:rPr>
        <w:t xml:space="preserve">J. Acoust. Soc. Am.</w:t>
      </w:r>
      <w:r>
        <w:t xml:space="preserve">, vol. 120, pp. 2595–2614, 2006, doi: 10.1121/1.2345910.</w:t>
      </w:r>
    </w:p>
    <w:p>
      <w:pPr>
        <w:pStyle w:val="BodyText"/>
      </w:pPr>
      <w:r>
        <w:t xml:space="preserve">[7] </w:t>
      </w:r>
      <w:r>
        <w:rPr>
          <w:rFonts w:hint="eastAsia"/>
        </w:rPr>
        <w:t xml:space="preserve">张柳,</w:t>
      </w:r>
      <w:r>
        <w:t xml:space="preserve"> </w:t>
      </w:r>
      <w:r>
        <w:rPr>
          <w:rFonts w:hint="eastAsia"/>
        </w:rPr>
        <w:t xml:space="preserve">朴胜春,</w:t>
      </w:r>
      <w:r>
        <w:t xml:space="preserve"> </w:t>
      </w:r>
      <w:r>
        <w:rPr>
          <w:rFonts w:hint="eastAsia"/>
        </w:rPr>
        <w:t xml:space="preserve">郭俊媛,</w:t>
      </w:r>
      <w:r>
        <w:t xml:space="preserve"> </w:t>
      </w:r>
      <w:r>
        <w:rPr>
          <w:rFonts w:hint="eastAsia"/>
        </w:rPr>
        <w:t xml:space="preserve">王方勇.</w:t>
      </w:r>
      <w:r>
        <w:t xml:space="preserve"> </w:t>
      </w:r>
      <w:r>
        <w:rPr>
          <w:rFonts w:hint="eastAsia"/>
        </w:rPr>
        <w:t xml:space="preserve">运动目标被动相干检测的广义</w:t>
      </w:r>
      <w:r>
        <w:t xml:space="preserve"> Radon-Doppler </w:t>
      </w:r>
      <w:r>
        <w:rPr>
          <w:rFonts w:hint="eastAsia"/>
        </w:rPr>
        <w:t xml:space="preserve">变换[J].</w:t>
      </w:r>
      <w:r>
        <w:t xml:space="preserve"> </w:t>
      </w:r>
      <w:r>
        <w:rPr>
          <w:rFonts w:hint="eastAsia"/>
        </w:rPr>
        <w:t xml:space="preserve">声学学报,</w:t>
      </w:r>
      <w:r>
        <w:t xml:space="preserve"> 2026, 51(1): 183–200. DOI: 10.12395/0371-0025.2025271.</w:t>
      </w:r>
    </w:p>
    <w:p>
      <w:pPr>
        <w:pStyle w:val="BodyText"/>
      </w:pPr>
      <w:r>
        <w:t xml:space="preserve">[8] J. Xu, J. Yu, Y.-N. Peng, and X.-G. Xia,</w:t>
      </w:r>
      <w:r>
        <w:t xml:space="preserve"> </w:t>
      </w:r>
      <w:r>
        <w:t xml:space="preserve">“Radon-Fourier transform for radar target detection, I: Generalized Doppler filter bank,”</w:t>
      </w:r>
      <w:r>
        <w:t xml:space="preserve"> </w:t>
      </w:r>
      <w:r>
        <w:rPr>
          <w:i/>
          <w:iCs/>
        </w:rPr>
        <w:t xml:space="preserve">IEEE Trans. Aerosp. Electron. Syst.</w:t>
      </w:r>
      <w:r>
        <w:t xml:space="preserve">, vol. 47, no. 2, pp. 1186–1202, 2011, doi: 10.1109/TAES.2011.5751251.</w:t>
      </w:r>
    </w:p>
    <w:p>
      <w:pPr>
        <w:pStyle w:val="BodyText"/>
      </w:pPr>
      <w:r>
        <w:t xml:space="preserve">[9] Y. Chen, L. Qiu, Y. Li, G. Liang, Y. Gao, and Z. Du,</w:t>
      </w:r>
      <w:r>
        <w:t xml:space="preserve"> </w:t>
      </w:r>
      <w:r>
        <w:t xml:space="preserve">“High-gain long-time coherent integration for tones from moving targets via time warping,”</w:t>
      </w:r>
      <w:r>
        <w:t xml:space="preserve"> </w:t>
      </w:r>
      <w:r>
        <w:rPr>
          <w:i/>
          <w:iCs/>
        </w:rPr>
        <w:t xml:space="preserve">J. Acoust. Soc. Am.</w:t>
      </w:r>
      <w:r>
        <w:t xml:space="preserve">, vol. 157, no. 5, pp. 3793–3805, 2025, doi: 10.1121/10.0036367.</w:t>
      </w:r>
    </w:p>
    <w:p>
      <w:pPr>
        <w:pStyle w:val="BodyText"/>
      </w:pPr>
      <w:r>
        <w:t xml:space="preserve">[10] D.-Y. Gao, D.-Z. Gao, J. Chi, L. Wang, and W.-H. Song,</w:t>
      </w:r>
      <w:r>
        <w:t xml:space="preserve"> </w:t>
      </w:r>
      <w:r>
        <w:t xml:space="preserve">“Doppler-warping transform and its application to estimating acoustic target velocity,”</w:t>
      </w:r>
      <w:r>
        <w:t xml:space="preserve"> </w:t>
      </w:r>
      <w:r>
        <w:rPr>
          <w:i/>
          <w:iCs/>
        </w:rPr>
        <w:t xml:space="preserve">Acta Phys. Sin.</w:t>
      </w:r>
      <w:r>
        <w:t xml:space="preserve">, vol. 70, no. 12, 124302, 2021, doi: </w:t>
      </w:r>
      <w:r>
        <w:rPr>
          <w:rFonts w:hint="eastAsia"/>
        </w:rPr>
        <w:t xml:space="preserve">10.7498/aps.70.20201653.（高德洋,</w:t>
      </w:r>
      <w:r>
        <w:t xml:space="preserve"> </w:t>
      </w:r>
      <w:r>
        <w:rPr>
          <w:rFonts w:hint="eastAsia"/>
        </w:rPr>
        <w:t xml:space="preserve">高大治,</w:t>
      </w:r>
      <w:r>
        <w:t xml:space="preserve"> </w:t>
      </w:r>
      <w:r>
        <w:rPr>
          <w:rFonts w:hint="eastAsia"/>
        </w:rPr>
        <w:t xml:space="preserve">迟静,</w:t>
      </w:r>
      <w:r>
        <w:t xml:space="preserve"> </w:t>
      </w:r>
      <w:r>
        <w:rPr>
          <w:rFonts w:hint="eastAsia"/>
        </w:rPr>
        <w:t xml:space="preserve">王良,</w:t>
      </w:r>
      <w:r>
        <w:t xml:space="preserve"> </w:t>
      </w:r>
      <w:r>
        <w:rPr>
          <w:rFonts w:hint="eastAsia"/>
        </w:rPr>
        <w:t xml:space="preserve">宋文华,</w:t>
      </w:r>
      <w:r>
        <w:t xml:space="preserve"> </w:t>
      </w:r>
      <w:r>
        <w:t xml:space="preserve">“Doppler-warping </w:t>
      </w:r>
      <w:r>
        <w:rPr>
          <w:rFonts w:hint="eastAsia"/>
        </w:rPr>
        <w:t xml:space="preserve">变换及其应用在声学目标运动速度估计,”</w:t>
      </w:r>
      <w:r>
        <w:t xml:space="preserve"> </w:t>
      </w:r>
      <w:r>
        <w:rPr>
          <w:rFonts w:hint="eastAsia"/>
        </w:rPr>
        <w:t xml:space="preserve">物理学报）</w:t>
      </w:r>
    </w:p>
    <w:p>
      <w:pPr>
        <w:pStyle w:val="BodyText"/>
      </w:pPr>
      <w:r>
        <w:t xml:space="preserve">[11] R. L. Streit and R. F. Barrett,</w:t>
      </w:r>
      <w:r>
        <w:t xml:space="preserve"> </w:t>
      </w:r>
      <w:r>
        <w:t xml:space="preserve">“Frequency line tracking using hidden Markov models,”</w:t>
      </w:r>
      <w:r>
        <w:t xml:space="preserve"> </w:t>
      </w:r>
      <w:r>
        <w:rPr>
          <w:i/>
          <w:iCs/>
        </w:rPr>
        <w:t xml:space="preserve">IEEE Trans. Acoust., Speech, Signal Process.</w:t>
      </w:r>
      <w:r>
        <w:t xml:space="preserve">, vol. 38, no. 4, pp. 586–598, 1990, doi: 10.1109/29.52700.</w:t>
      </w:r>
    </w:p>
    <w:p>
      <w:pPr>
        <w:pStyle w:val="BodyText"/>
      </w:pPr>
      <w:r>
        <w:t xml:space="preserve">[12] </w:t>
      </w:r>
      <w:r>
        <w:rPr>
          <w:rFonts w:hint="eastAsia"/>
        </w:rPr>
        <w:t xml:space="preserve">罗昕炜,</w:t>
      </w:r>
      <w:r>
        <w:t xml:space="preserve"> </w:t>
      </w:r>
      <w:r>
        <w:rPr>
          <w:rFonts w:hint="eastAsia"/>
        </w:rPr>
        <w:t xml:space="preserve">李磊,</w:t>
      </w:r>
      <w:r>
        <w:t xml:space="preserve"> </w:t>
      </w:r>
      <w:r>
        <w:rPr>
          <w:rFonts w:hint="eastAsia"/>
        </w:rPr>
        <w:t xml:space="preserve">沈子涵.</w:t>
      </w:r>
      <w:r>
        <w:t xml:space="preserve"> </w:t>
      </w:r>
      <w:r>
        <w:rPr>
          <w:rFonts w:hint="eastAsia"/>
        </w:rPr>
        <w:t xml:space="preserve">基于动态参数HMM的水声信号线谱轨迹提取方法[J].</w:t>
      </w:r>
      <w:r>
        <w:t xml:space="preserve"> </w:t>
      </w:r>
      <w:r>
        <w:rPr>
          <w:rFonts w:hint="eastAsia"/>
        </w:rPr>
        <w:t xml:space="preserve">电子与信息学报,</w:t>
      </w:r>
      <w:r>
        <w:t xml:space="preserve"> 2022, 44(6): 1956–1965. DOI: 10.11999/JEIT211374.</w:t>
      </w:r>
    </w:p>
    <w:p>
      <w:pPr>
        <w:pStyle w:val="BodyText"/>
      </w:pPr>
      <w:r>
        <w:t xml:space="preserve">[13] R. F. Barrett and D. A. Holdsworth,</w:t>
      </w:r>
      <w:r>
        <w:t xml:space="preserve"> </w:t>
      </w:r>
      <w:r>
        <w:t xml:space="preserve">“Frequency tracking using hidden Markov models with amplitude and phase information,”</w:t>
      </w:r>
      <w:r>
        <w:t xml:space="preserve"> </w:t>
      </w:r>
      <w:r>
        <w:rPr>
          <w:i/>
          <w:iCs/>
        </w:rPr>
        <w:t xml:space="preserve">IEEE Trans. Signal Process.</w:t>
      </w:r>
      <w:r>
        <w:t xml:space="preserve">, vol. 41, no. 10, pp. 2965–2976, 1993, doi: 10.1109/78.277803.</w:t>
      </w:r>
    </w:p>
    <w:p>
      <w:pPr>
        <w:pStyle w:val="BodyText"/>
      </w:pPr>
      <w:r>
        <w:t xml:space="preserve">[14] S. Suvorova, A. Melatos, R. J. Evans, W. Moran, P. Clearwater, and L. Sun,</w:t>
      </w:r>
      <w:r>
        <w:t xml:space="preserve"> </w:t>
      </w:r>
      <w:r>
        <w:t xml:space="preserve">“Phase-continuous frequency line track-before-detect of a tone with slow frequency variation,”</w:t>
      </w:r>
      <w:r>
        <w:t xml:space="preserve"> </w:t>
      </w:r>
      <w:r>
        <w:rPr>
          <w:i/>
          <w:iCs/>
        </w:rPr>
        <w:t xml:space="preserve">IEEE Trans. Signal Process.</w:t>
      </w:r>
      <w:r>
        <w:t xml:space="preserve">, vol. 66, no. 24, pp. 6434–6442, 2018, doi: 10.1109/TSP.2018.2877176.</w:t>
      </w:r>
    </w:p>
    <w:p>
      <w:pPr>
        <w:pStyle w:val="BodyText"/>
      </w:pPr>
      <w:r>
        <w:t xml:space="preserve">[15] L. Zhang, S. Piao, J. Guo, and X. Wang,</w:t>
      </w:r>
      <w:r>
        <w:t xml:space="preserve"> </w:t>
      </w:r>
      <w:r>
        <w:t xml:space="preserve">“Multi-frame coherent track-before-detect method for weak tones in passive sonar,”</w:t>
      </w:r>
      <w:r>
        <w:t xml:space="preserve"> </w:t>
      </w:r>
      <w:r>
        <w:rPr>
          <w:i/>
          <w:iCs/>
        </w:rPr>
        <w:t xml:space="preserve">Signal Process.</w:t>
      </w:r>
      <w:r>
        <w:t xml:space="preserve">, vol. 220, 109437, 2024, doi: 10.1016/j.sigpro.2024.109437.</w:t>
      </w:r>
    </w:p>
    <w:p>
      <w:pPr>
        <w:pStyle w:val="BodyText"/>
      </w:pPr>
      <w:r>
        <w:t xml:space="preserve">[16] X. Luo and Z. Shen,</w:t>
      </w:r>
      <w:r>
        <w:t xml:space="preserve"> </w:t>
      </w:r>
      <w:r>
        <w:t xml:space="preserve">“A space-frequency joint detection and tracking method for line-spectrum components of underwater acoustic signals,”</w:t>
      </w:r>
      <w:r>
        <w:t xml:space="preserve"> </w:t>
      </w:r>
      <w:r>
        <w:rPr>
          <w:i/>
          <w:iCs/>
        </w:rPr>
        <w:t xml:space="preserve">Appl. Acoust.</w:t>
      </w:r>
      <w:r>
        <w:t xml:space="preserve">, vol. 172, 107609, 2021, doi: 10.1016/j.apacoust.2020.107609.</w:t>
      </w:r>
    </w:p>
    <w:p>
      <w:pPr>
        <w:pStyle w:val="BodyText"/>
      </w:pPr>
      <w:r>
        <w:t xml:space="preserve">[17] D. Zhang, L. Gao, D. Sun, and T. Teng,</w:t>
      </w:r>
      <w:r>
        <w:t xml:space="preserve"> </w:t>
      </w:r>
      <w:r>
        <w:t xml:space="preserve">“Soft-decision detection of weak tonals for passive sonar using track-before-detect method,”</w:t>
      </w:r>
      <w:r>
        <w:t xml:space="preserve"> </w:t>
      </w:r>
      <w:r>
        <w:rPr>
          <w:i/>
          <w:iCs/>
        </w:rPr>
        <w:t xml:space="preserve">Appl. Acoust.</w:t>
      </w:r>
      <w:r>
        <w:t xml:space="preserve">, vol. 188, 108549, 2022, doi: 10.1016/j.apacoust.2021.108549.</w:t>
      </w:r>
    </w:p>
    <w:p>
      <w:pPr>
        <w:pStyle w:val="BodyText"/>
      </w:pPr>
      <w:r>
        <w:t xml:space="preserve">[18] D. Bossér, G. Hendeby, M. Lundberg Nordenvaad, and I. Skog,</w:t>
      </w:r>
      <w:r>
        <w:t xml:space="preserve"> </w:t>
      </w:r>
      <w:r>
        <w:t xml:space="preserve">“Broadband passive sonar track-before-detect using raw acoustic data,”</w:t>
      </w:r>
      <w:r>
        <w:t xml:space="preserve"> </w:t>
      </w:r>
      <w:r>
        <w:rPr>
          <w:i/>
          <w:iCs/>
        </w:rPr>
        <w:t xml:space="preserve">IEEE J. Ocean. Eng.</w:t>
      </w:r>
      <w:r>
        <w:t xml:space="preserve">, vol. 50, no. 4, pp. 3106–3116, 2025, doi: 10.1109/JOE.2025.3573066.</w:t>
      </w:r>
    </w:p>
    <w:p>
      <w:pPr>
        <w:pStyle w:val="BodyText"/>
      </w:pPr>
      <w:r>
        <w:t xml:space="preserve">[19] </w:t>
      </w:r>
      <w:r>
        <w:rPr>
          <w:rFonts w:hint="eastAsia"/>
        </w:rPr>
        <w:t xml:space="preserve">严梓钰,</w:t>
      </w:r>
      <w:r>
        <w:t xml:space="preserve"> </w:t>
      </w:r>
      <w:r>
        <w:rPr>
          <w:rFonts w:hint="eastAsia"/>
        </w:rPr>
        <w:t xml:space="preserve">沈同圣,</w:t>
      </w:r>
      <w:r>
        <w:t xml:space="preserve"> </w:t>
      </w:r>
      <w:r>
        <w:rPr>
          <w:rFonts w:hint="eastAsia"/>
        </w:rPr>
        <w:t xml:space="preserve">罗再磊,</w:t>
      </w:r>
      <w:r>
        <w:t xml:space="preserve"> </w:t>
      </w:r>
      <w:r>
        <w:rPr>
          <w:rFonts w:hint="eastAsia"/>
        </w:rPr>
        <w:t xml:space="preserve">李雄辉,</w:t>
      </w:r>
      <w:r>
        <w:t xml:space="preserve"> </w:t>
      </w:r>
      <w:r>
        <w:rPr>
          <w:rFonts w:hint="eastAsia"/>
        </w:rPr>
        <w:t xml:space="preserve">唐建中,</w:t>
      </w:r>
      <w:r>
        <w:t xml:space="preserve"> </w:t>
      </w:r>
      <w:r>
        <w:rPr>
          <w:rFonts w:hint="eastAsia"/>
        </w:rPr>
        <w:t xml:space="preserve">杨植凯.</w:t>
      </w:r>
      <w:r>
        <w:t xml:space="preserve"> </w:t>
      </w:r>
      <w:r>
        <w:rPr>
          <w:rFonts w:hint="eastAsia"/>
        </w:rPr>
        <w:t xml:space="preserve">利用深度学习的运动声源线谱增强方法[J].</w:t>
      </w:r>
      <w:r>
        <w:t xml:space="preserve"> </w:t>
      </w:r>
      <w:r>
        <w:rPr>
          <w:rFonts w:hint="eastAsia"/>
        </w:rPr>
        <w:t xml:space="preserve">声学学报,</w:t>
      </w:r>
      <w:r>
        <w:t xml:space="preserve"> 2025, 50(4): 993–1002. DOI: 10.12395/0371-0025.2023164.</w:t>
      </w:r>
    </w:p>
    <w:p>
      <w:pPr>
        <w:pStyle w:val="BodyText"/>
      </w:pPr>
      <w:r>
        <w:t xml:space="preserve">[20] L. Ran, Z. Liu, L. Zhang, T. Li, and R. Xie,</w:t>
      </w:r>
      <w:r>
        <w:t xml:space="preserve"> </w:t>
      </w:r>
      <w:r>
        <w:t xml:space="preserve">“An autofocus algorithm for estimating residual trajectory deviations in synthetic aperture radar,”</w:t>
      </w:r>
      <w:r>
        <w:t xml:space="preserve"> </w:t>
      </w:r>
      <w:r>
        <w:rPr>
          <w:i/>
          <w:iCs/>
        </w:rPr>
        <w:t xml:space="preserve">IEEE Trans. Geosci. Remote Sens.</w:t>
      </w:r>
      <w:r>
        <w:t xml:space="preserve">, vol. 55, no. 6, pp. 3408–3425, 2017, doi: 10.1109/TGRS.2017.2670785.</w:t>
      </w:r>
    </w:p>
    <w:p>
      <w:pPr>
        <w:pStyle w:val="BodyText"/>
      </w:pPr>
      <w:r>
        <w:t xml:space="preserve">[21] J. R. Fienup,</w:t>
      </w:r>
      <w:r>
        <w:t xml:space="preserve"> </w:t>
      </w:r>
      <w:r>
        <w:t xml:space="preserve">“Synthetic-aperture radar autofocus by maximizing sharpness,”</w:t>
      </w:r>
      <w:r>
        <w:t xml:space="preserve"> </w:t>
      </w:r>
      <w:r>
        <w:rPr>
          <w:i/>
          <w:iCs/>
        </w:rPr>
        <w:t xml:space="preserve">Opt. Lett.</w:t>
      </w:r>
      <w:r>
        <w:t xml:space="preserve">, vol. 25, no. 4, pp. 221–223, 2000, doi: 10.1364/OL.25.000221.</w:t>
      </w:r>
    </w:p>
    <w:p>
      <w:pPr>
        <w:pStyle w:val="BodyText"/>
      </w:pPr>
      <w:r>
        <w:t xml:space="preserve">[22] S. A. Fortune, M. P. Hayes, and P. T. Gough,</w:t>
      </w:r>
      <w:r>
        <w:t xml:space="preserve"> </w:t>
      </w:r>
      <w:r>
        <w:t xml:space="preserve">“Statistical autofocus of synthetic aperture sonar images using image contrast optimisation,”</w:t>
      </w:r>
      <w:r>
        <w:t xml:space="preserve"> </w:t>
      </w:r>
      <w:r>
        <w:t xml:space="preserve">in</w:t>
      </w:r>
      <w:r>
        <w:t xml:space="preserve"> </w:t>
      </w:r>
      <w:r>
        <w:rPr>
          <w:i/>
          <w:iCs/>
        </w:rPr>
        <w:t xml:space="preserve">Proc. MTS/IEEE OCEANS 2001</w:t>
      </w:r>
      <w:r>
        <w:t xml:space="preserve">, vol. 1, pp. 163–169, doi: 10.1109/OCEANS.2001.968699.</w:t>
      </w:r>
    </w:p>
    <w:p>
      <w:pPr>
        <w:pStyle w:val="BodyText"/>
      </w:pPr>
      <w:r>
        <w:t xml:space="preserve">[23] P. Mergenthaler, C. Künzle, A.-C. Fröhlich, I. Ullmann, and M. Vossiek,</w:t>
      </w:r>
      <w:r>
        <w:t xml:space="preserve"> </w:t>
      </w:r>
      <w:r>
        <w:t xml:space="preserve">“Autofocus-based optimization of trajectory filtering for close-range ISAR imaging,”</w:t>
      </w:r>
      <w:r>
        <w:t xml:space="preserve"> </w:t>
      </w:r>
      <w:r>
        <w:t xml:space="preserve">in</w:t>
      </w:r>
      <w:r>
        <w:t xml:space="preserve"> </w:t>
      </w:r>
      <w:r>
        <w:rPr>
          <w:i/>
          <w:iCs/>
        </w:rPr>
        <w:t xml:space="preserve">Proc. IEEE Radar Conf. (RadarConf’26)</w:t>
      </w:r>
      <w:r>
        <w:t xml:space="preserve">, 2026, pp. 1–6, doi: 10.1109/RadarConf2663773.2026.11674968.</w:t>
      </w:r>
    </w:p>
    <w:p>
      <w:pPr>
        <w:pStyle w:val="BodyText"/>
      </w:pPr>
      <w:r>
        <w:t xml:space="preserve">[24] P. O’Shea,</w:t>
      </w:r>
      <w:r>
        <w:t xml:space="preserve"> </w:t>
      </w:r>
      <w:r>
        <w:t xml:space="preserve">“On refining polynomial phase signal parameter estimates,”</w:t>
      </w:r>
      <w:r>
        <w:t xml:space="preserve"> </w:t>
      </w:r>
      <w:r>
        <w:rPr>
          <w:i/>
          <w:iCs/>
        </w:rPr>
        <w:t xml:space="preserve">IEEE Trans. Aerosp. Electron. Syst.</w:t>
      </w:r>
      <w:r>
        <w:t xml:space="preserve">, vol. 46, no. 3, pp. 978–987, 2010, doi: 10.1109/TAES.2010.5545168.</w:t>
      </w:r>
    </w:p>
    <w:p>
      <w:pPr>
        <w:pStyle w:val="BodyText"/>
      </w:pPr>
      <w:r>
        <w:t xml:space="preserve">[25] I. Djurović and L. Stanković,</w:t>
      </w:r>
      <w:r>
        <w:t xml:space="preserve"> </w:t>
      </w:r>
      <w:r>
        <w:t xml:space="preserve">“Quasi-maximum-likelihood estimator of polynomial phase signals,”</w:t>
      </w:r>
      <w:r>
        <w:t xml:space="preserve"> </w:t>
      </w:r>
      <w:r>
        <w:rPr>
          <w:i/>
          <w:iCs/>
        </w:rPr>
        <w:t xml:space="preserve">IET Signal Process.</w:t>
      </w:r>
      <w:r>
        <w:t xml:space="preserve">, vol. 8, no. 4, pp. 347–359, 2014, doi: 10.1049/iet-spr.2013.0104.</w:t>
      </w:r>
    </w:p>
    <w:p>
      <w:pPr>
        <w:pStyle w:val="BodyText"/>
      </w:pPr>
      <w:r>
        <w:t xml:space="preserve">[26] S. D. Mohanty,</w:t>
      </w:r>
      <w:r>
        <w:t xml:space="preserve"> </w:t>
      </w:r>
      <w:r>
        <w:t xml:space="preserve">“Spline based search method for unmodeled transient gravitational wave chirps,”</w:t>
      </w:r>
      <w:r>
        <w:t xml:space="preserve"> </w:t>
      </w:r>
      <w:r>
        <w:rPr>
          <w:i/>
          <w:iCs/>
        </w:rPr>
        <w:t xml:space="preserve">Phys. Rev. D</w:t>
      </w:r>
      <w:r>
        <w:t xml:space="preserve">, vol. 96, no. 10, 102008, 2017, doi: 10.1103/PhysRevD.96.102008.</w:t>
      </w:r>
    </w:p>
    <w:p>
      <w:pPr>
        <w:pStyle w:val="BodyText"/>
      </w:pPr>
      <w:r>
        <w:t xml:space="preserve">[27] J. Nocedal and S. J. Wright,</w:t>
      </w:r>
      <w:r>
        <w:t xml:space="preserve"> </w:t>
      </w:r>
      <w:r>
        <w:rPr>
          <w:i/>
          <w:iCs/>
        </w:rPr>
        <w:t xml:space="preserve">Numerical Optimization</w:t>
      </w:r>
      <w:r>
        <w:t xml:space="preserve">, 2nd ed. New York, NY, USA: Springer, 2006, doi: 10.1007/978-0-387-40065-5.</w:t>
      </w:r>
    </w:p>
    <w:p>
      <w:pPr>
        <w:pStyle w:val="BodyText"/>
      </w:pPr>
      <w:r>
        <w:t xml:space="preserve">[28] A. R. Conn, N. I. M. Gould, and Ph. L. Toint,</w:t>
      </w:r>
      <w:r>
        <w:t xml:space="preserve"> </w:t>
      </w:r>
      <w:r>
        <w:rPr>
          <w:i/>
          <w:iCs/>
        </w:rPr>
        <w:t xml:space="preserve">Trust-Region Methods</w:t>
      </w:r>
      <w:r>
        <w:t xml:space="preserve">. Philadelphia, PA, USA: SIAM, 2000, doi: 10.1137/1.9780898719857.</w:t>
      </w:r>
    </w:p>
    <w:p>
      <w:pPr>
        <w:pStyle w:val="BodyText"/>
      </w:pPr>
      <w:r>
        <w:t xml:space="preserve">[29] SWellEx-96 Experiment, Event S5, Marine Physical Laboratory, Scripps Institution of Oceanography. [Online]. Available: https://swellex96.ucsd.edu/s5.htm (accessed Sep. 28, 2026)</w:t>
      </w:r>
    </w:p>
    <w:p>
      <w:pPr>
        <w:pStyle w:val="BodyText"/>
      </w:pPr>
      <w:r>
        <w:t xml:space="preserve">[30] </w:t>
      </w:r>
      <w:r>
        <w:rPr>
          <w:rFonts w:hint="eastAsia"/>
        </w:rPr>
        <w:t xml:space="preserve">王燕,</w:t>
      </w:r>
      <w:r>
        <w:t xml:space="preserve"> </w:t>
      </w:r>
      <w:r>
        <w:rPr>
          <w:rFonts w:hint="eastAsia"/>
        </w:rPr>
        <w:t xml:space="preserve">上官佩熙,</w:t>
      </w:r>
      <w:r>
        <w:t xml:space="preserve"> </w:t>
      </w:r>
      <w:r>
        <w:rPr>
          <w:rFonts w:hint="eastAsia"/>
        </w:rPr>
        <w:t xml:space="preserve">郝宇,</w:t>
      </w:r>
      <w:r>
        <w:t xml:space="preserve"> </w:t>
      </w:r>
      <w:r>
        <w:rPr>
          <w:rFonts w:hint="eastAsia"/>
        </w:rPr>
        <w:t xml:space="preserve">刘旭妍.</w:t>
      </w:r>
      <w:r>
        <w:t xml:space="preserve"> </w:t>
      </w:r>
      <w:r>
        <w:rPr>
          <w:rFonts w:hint="eastAsia"/>
        </w:rPr>
        <w:t xml:space="preserve">非高斯噪声背景下的目标辐射线谱自适应增强方法[J].</w:t>
      </w:r>
      <w:r>
        <w:t xml:space="preserve"> </w:t>
      </w:r>
      <w:r>
        <w:rPr>
          <w:rFonts w:hint="eastAsia"/>
        </w:rPr>
        <w:t xml:space="preserve">声学学报,</w:t>
      </w:r>
      <w:r>
        <w:t xml:space="preserve"> 2024, 49(5): 927–938. DOI: 10.12395/0371-0025.2023040.</w:t>
      </w:r>
    </w:p>
    <w:bookmarkEnd w:id="83"/>
    <w:bookmarkStart w:id="93" w:name="补充图"/>
    <w:p>
      <w:pPr>
        <w:pStyle w:val="Heading1"/>
      </w:pPr>
      <w:r>
        <w:rPr>
          <w:rFonts w:hint="eastAsia"/>
        </w:rPr>
        <w:t xml:space="preserve">补充图</w:t>
      </w:r>
    </w:p>
    <w:p>
      <w:pPr>
        <w:pStyle w:val="CaptionedFigure"/>
        <w:keepNext/>
        <w:spacing w:before="120" w:after="60"/>
        <w:ind w:firstLine="0" w:left="0" w:right="0"/>
        <w:jc w:val="center"/>
      </w:pPr>
      <w:r>
        <w:drawing>
          <wp:inline>
            <wp:extent cx="5579999" cy="2295720"/>
            <wp:effectExtent b="0" l="0" r="0" t="0"/>
            <wp:docPr descr="补充图 S1　同图 8，纵轴为观测谱峰；观测谱峰不用于选参数。" title="" id="85" name="Picture"/>
            <a:graphic>
              <a:graphicData uri="http://schemas.openxmlformats.org/drawingml/2006/picture">
                <pic:pic>
                  <pic:nvPicPr>
                    <pic:cNvPr descr="img/figS1.png" id="86" name="Picture"/>
                    <pic:cNvPicPr>
                      <a:picLocks noChangeArrowheads="1" noChangeAspect="1"/>
                    </pic:cNvPicPr>
                  </pic:nvPicPr>
                  <pic:blipFill>
                    <a:blip r:embed="rId84"/>
                    <a:stretch>
                      <a:fillRect/>
                    </a:stretch>
                  </pic:blipFill>
                  <pic:spPr bwMode="auto">
                    <a:xfrm>
                      <a:off x="0" y="0"/>
                      <a:ext cx="5579999" cy="2295720"/>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补充图</w:t>
      </w:r>
      <w:r>
        <w:rPr>
          <w:b/>
          <w:bCs/>
        </w:rPr>
        <w:t xml:space="preserve"> S1</w:t>
      </w:r>
      <w:r>
        <w:t xml:space="preserve">　</w:t>
      </w:r>
      <w:r>
        <w:rPr>
          <w:rFonts w:hint="eastAsia"/>
        </w:rPr>
        <w:t xml:space="preserve">同图</w:t>
      </w:r>
      <w:r>
        <w:t xml:space="preserve"> </w:t>
      </w:r>
      <w:r>
        <w:rPr>
          <w:rFonts w:hint="eastAsia"/>
        </w:rPr>
        <w:t xml:space="preserve">8，纵轴为观测谱峰；观测谱峰不用于选参数。</w:t>
      </w:r>
    </w:p>
    <w:p>
      <w:pPr>
        <w:pStyle w:val="CaptionedFigure"/>
        <w:keepNext/>
        <w:spacing w:before="120" w:after="60"/>
        <w:ind w:firstLine="0" w:left="0" w:right="0"/>
        <w:jc w:val="center"/>
      </w:pPr>
      <w:r>
        <w:drawing>
          <wp:inline>
            <wp:extent cx="5579999" cy="2205259"/>
            <wp:effectExtent b="0" l="0" r="0" t="0"/>
            <wp:docPr descr="补充图 S2　独立确认仿真中逐单元的配对差：(a) 自适应 − 固定 ±0.02 Hz；(b) 自适应 − 不设修正幅度界。误差棒为逐项 95% 区间。虚线为 −0.005：在 (a) 中是判断单元是否系统性退化的界；在 (b) 中只作为合并非劣界的参考，正式判定用合并值。" title="" id="88" name="Picture"/>
            <a:graphic>
              <a:graphicData uri="http://schemas.openxmlformats.org/drawingml/2006/picture">
                <pic:pic>
                  <pic:nvPicPr>
                    <pic:cNvPr descr="img/figS2.png" id="89" name="Picture"/>
                    <pic:cNvPicPr>
                      <a:picLocks noChangeArrowheads="1" noChangeAspect="1"/>
                    </pic:cNvPicPr>
                  </pic:nvPicPr>
                  <pic:blipFill>
                    <a:blip r:embed="rId87"/>
                    <a:stretch>
                      <a:fillRect/>
                    </a:stretch>
                  </pic:blipFill>
                  <pic:spPr bwMode="auto">
                    <a:xfrm>
                      <a:off x="0" y="0"/>
                      <a:ext cx="5579999" cy="2205259"/>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补充图</w:t>
      </w:r>
      <w:r>
        <w:rPr>
          <w:b/>
          <w:bCs/>
        </w:rPr>
        <w:t xml:space="preserve"> S2</w:t>
      </w:r>
      <w:r>
        <w:t xml:space="preserve">　</w:t>
      </w:r>
      <w:r>
        <w:rPr>
          <w:rFonts w:hint="eastAsia"/>
        </w:rPr>
        <w:t xml:space="preserve">独立确认仿真中逐单元的配对差：(a)</w:t>
      </w:r>
      <w:r>
        <w:t xml:space="preserve"> </w:t>
      </w:r>
      <w:r>
        <w:rPr>
          <w:rFonts w:hint="eastAsia"/>
        </w:rPr>
        <w:t xml:space="preserve">自适应</w:t>
      </w:r>
      <w:r>
        <w:t xml:space="preserve"> − </w:t>
      </w:r>
      <w:r>
        <w:rPr>
          <w:rFonts w:hint="eastAsia"/>
        </w:rPr>
        <w:t xml:space="preserve">固定</w:t>
      </w:r>
      <w:r>
        <w:t xml:space="preserve"> ±0.02 </w:t>
      </w:r>
      <w:r>
        <w:rPr>
          <w:rFonts w:hint="eastAsia"/>
        </w:rPr>
        <w:t xml:space="preserve">Hz；(b)</w:t>
      </w:r>
      <w:r>
        <w:t xml:space="preserve"> </w:t>
      </w:r>
      <w:r>
        <w:rPr>
          <w:rFonts w:hint="eastAsia"/>
        </w:rPr>
        <w:t xml:space="preserve">自适应</w:t>
      </w:r>
      <w:r>
        <w:t xml:space="preserve"> − </w:t>
      </w:r>
      <w:r>
        <w:rPr>
          <w:rFonts w:hint="eastAsia"/>
        </w:rPr>
        <w:t xml:space="preserve">不设修正幅度界。误差棒为逐项</w:t>
      </w:r>
      <w:r>
        <w:t xml:space="preserve"> 95% </w:t>
      </w:r>
      <w:r>
        <w:rPr>
          <w:rFonts w:hint="eastAsia"/>
        </w:rPr>
        <w:t xml:space="preserve">区间。虚线为</w:t>
      </w:r>
      <w:r>
        <w:t xml:space="preserve"> </w:t>
      </w:r>
      <w:r>
        <w:rPr>
          <w:rFonts w:hint="eastAsia"/>
        </w:rPr>
        <w:t xml:space="preserve">−0.005：在</w:t>
      </w:r>
      <w:r>
        <w:t xml:space="preserve"> (a) </w:t>
      </w:r>
      <w:r>
        <w:rPr>
          <w:rFonts w:hint="eastAsia"/>
        </w:rPr>
        <w:t xml:space="preserve">中是判断单元是否系统性退化的界；在</w:t>
      </w:r>
      <w:r>
        <w:t xml:space="preserve"> (b) </w:t>
      </w:r>
      <w:r>
        <w:rPr>
          <w:rFonts w:hint="eastAsia"/>
        </w:rPr>
        <w:t xml:space="preserve">中只作为合并非劣界的参考，正式判定用合并值。</w:t>
      </w:r>
    </w:p>
    <w:p>
      <w:pPr>
        <w:pStyle w:val="CaptionedFigure"/>
        <w:keepNext/>
        <w:spacing w:before="120" w:after="60"/>
        <w:ind w:firstLine="0" w:left="0" w:right="0"/>
        <w:jc w:val="center"/>
      </w:pPr>
      <w:r>
        <w:drawing>
          <wp:inline>
            <wp:extent cx="5579999" cy="2320159"/>
            <wp:effectExtent b="0" l="0" r="0" t="0"/>
            <wp:docPr descr="补充图 S3　前端诊断（400 对 MFT/VIT 记录），横轴为对数。MFT 的两种场景重叠在右下角。对质量差别很大的这两种前端，按频率 RMSE 排序与按相干效率排序一致；图 2 的构造例子只说明两种排序在数学上可能相反。" title="" id="91" name="Picture"/>
            <a:graphic>
              <a:graphicData uri="http://schemas.openxmlformats.org/drawingml/2006/picture">
                <pic:pic>
                  <pic:nvPicPr>
                    <pic:cNvPr descr="img/figS3.png" id="92" name="Picture"/>
                    <pic:cNvPicPr>
                      <a:picLocks noChangeArrowheads="1" noChangeAspect="1"/>
                    </pic:cNvPicPr>
                  </pic:nvPicPr>
                  <pic:blipFill>
                    <a:blip r:embed="rId90"/>
                    <a:stretch>
                      <a:fillRect/>
                    </a:stretch>
                  </pic:blipFill>
                  <pic:spPr bwMode="auto">
                    <a:xfrm>
                      <a:off x="0" y="0"/>
                      <a:ext cx="5579999" cy="2320159"/>
                    </a:xfrm>
                    <a:prstGeom prst="rect">
                      <a:avLst/>
                    </a:prstGeom>
                    <a:noFill/>
                    <a:ln w="9525">
                      <a:noFill/>
                      <a:headEnd/>
                      <a:tailEnd/>
                    </a:ln>
                  </pic:spPr>
                </pic:pic>
              </a:graphicData>
            </a:graphic>
          </wp:inline>
        </w:drawing>
      </w:r>
    </w:p>
    <w:p>
      <w:pPr>
        <w:pStyle w:val="ImageCaption"/>
        <w:keepLines/>
        <w:spacing w:before="20" w:after="160" w:line="276" w:lineRule="auto"/>
        <w:ind w:firstLine="0"/>
      </w:pPr>
      <w:r>
        <w:rPr>
          <w:rFonts w:hint="eastAsia"/>
          <w:b/>
          <w:bCs/>
        </w:rPr>
        <w:t xml:space="preserve">补充图</w:t>
      </w:r>
      <w:r>
        <w:rPr>
          <w:b/>
          <w:bCs/>
        </w:rPr>
        <w:t xml:space="preserve"> S3</w:t>
      </w:r>
      <w:r>
        <w:t xml:space="preserve">　</w:t>
      </w:r>
      <w:r>
        <w:rPr>
          <w:rFonts w:hint="eastAsia"/>
        </w:rPr>
        <w:t xml:space="preserve">前端诊断（400</w:t>
      </w:r>
      <w:r>
        <w:t xml:space="preserve"> </w:t>
      </w:r>
      <w:r>
        <w:rPr>
          <w:rFonts w:hint="eastAsia"/>
        </w:rPr>
        <w:t xml:space="preserve">对</w:t>
      </w:r>
      <w:r>
        <w:t xml:space="preserve"> MFT/VIT </w:t>
      </w:r>
      <w:r>
        <w:rPr>
          <w:rFonts w:hint="eastAsia"/>
        </w:rPr>
        <w:t xml:space="preserve">记录），横轴为对数。MFT</w:t>
      </w:r>
      <w:r>
        <w:t xml:space="preserve"> </w:t>
      </w:r>
      <w:r>
        <w:rPr>
          <w:rFonts w:hint="eastAsia"/>
        </w:rPr>
        <w:t xml:space="preserve">的两种场景重叠在右下角。对质量差别很大的这两种前端，按频率</w:t>
      </w:r>
      <w:r>
        <w:t xml:space="preserve"> RMSE </w:t>
      </w:r>
      <w:r>
        <w:rPr>
          <w:rFonts w:hint="eastAsia"/>
        </w:rPr>
        <w:t xml:space="preserve">排序与按相干效率排序一致；图</w:t>
      </w:r>
      <w:r>
        <w:t xml:space="preserve"> 2 </w:t>
      </w:r>
      <w:r>
        <w:rPr>
          <w:rFonts w:hint="eastAsia"/>
        </w:rPr>
        <w:t xml:space="preserve">的构造例子只说明两种排序在数学上可能相反。</w:t>
      </w:r>
    </w:p>
    <w:bookmarkEnd w:id="93"/>
    <w:sectPr>
      <w:footerReference w:type="default" r:id="rId9"/>
      <w:footnotePr>
        <w:numRestart w:val="eachSect"/>
      </w:footnote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Times New Roman" w:hAnsi="Times New Roman" w:eastAsia="宋体"/>
        <w:sz w:val="18"/>
      </w:rPr>
    </w:r>
    <w:fldSimple w:instr="PAGE">
      <w:r>
        <w:rPr>
          <w:sz w:val="18"/>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pPr>
    <w:rPr>
      <w:rFonts w:ascii="Times New Roman" w:cs="Times New Roman" w:eastAsia="宋体" w:hAnsi="Times New Roman"/>
      <w:sz w:val="24"/>
    </w:rPr>
  </w:style>
  <w:style w:styleId="BodyText" w:type="paragraph">
    <w:name w:val="Body Text"/>
    <w:basedOn w:val="Normal"/>
    <w:link w:val="BodyTextChar"/>
    <w:qFormat/>
    <w:pPr>
      <w:spacing w:after="0" w:before="0" w:line="360" w:lineRule="auto"/>
      <w:ind w:firstLine="480"/>
    </w:pPr>
    <w:rPr>
      <w:rFonts w:ascii="Times New Roman" w:cs="Times New Roman" w:eastAsia="宋体" w:hAnsi="Times New Roman"/>
      <w:sz w:val="24"/>
    </w:rPr>
  </w:style>
  <w:style w:customStyle="1" w:styleId="FirstParagraph" w:type="paragraph">
    <w:name w:val="First Paragraph"/>
    <w:basedOn w:val="BodyText"/>
    <w:next w:val="BodyText"/>
    <w:qFormat/>
    <w:pPr>
      <w:spacing w:after="0" w:before="0" w:line="360" w:lineRule="auto"/>
      <w:ind w:firstLine="480"/>
    </w:pPr>
    <w:rPr>
      <w:rFonts w:ascii="Times New Roman" w:cs="Times New Roman" w:eastAsia="宋体" w:hAnsi="Times New Roman"/>
      <w:sz w:val="24"/>
    </w:rPr>
  </w:style>
  <w:style w:customStyle="1" w:styleId="Compact" w:type="paragraph">
    <w:name w:val="Compact"/>
    <w:basedOn w:val="BodyText"/>
    <w:qFormat/>
    <w:pPr>
      <w:spacing w:after="36" w:before="36" w:line="288" w:lineRule="auto"/>
    </w:pPr>
    <w:rPr>
      <w:rFonts w:ascii="Times New Roman" w:cs="Times New Roman" w:eastAsia="宋体" w:hAnsi="Times New Roman"/>
      <w:sz w:val="21"/>
    </w:rPr>
  </w:style>
  <w:style w:styleId="Title" w:type="paragraph">
    <w:name w:val="Title"/>
    <w:basedOn w:val="Normal"/>
    <w:next w:val="BodyText"/>
    <w:link w:val="TitleChar"/>
    <w:uiPriority w:val="10"/>
    <w:qFormat/>
    <w:rsid w:val="00A10FD9"/>
    <w:pPr>
      <w:spacing w:after="120" w:before="120" w:line="240" w:lineRule="auto"/>
      <w:contextualSpacing/>
      <w:jc w:val="center"/>
    </w:pPr>
    <w:rPr>
      <w:rFonts w:ascii="Times New Roman" w:asciiTheme="majorHAnsi" w:cs="Times New Roman" w:cstheme="majorBidi" w:eastAsia="黑体" w:eastAsiaTheme="majorEastAsia" w:hAnsi="Times New Roman" w:hAnsiTheme="majorHAnsi"/>
      <w:b/>
      <w:color w:val="000000"/>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20" w:before="120"/>
    </w:pPr>
    <w:rPr>
      <w:rFonts w:ascii="Times New Roman" w:cs="Times New Roman" w:cstheme="majorBidi" w:eastAsia="黑体" w:eastAsiaTheme="majorEastAsia" w:hAnsi="Times New Roman"/>
      <w:b w:val="0"/>
      <w:i/>
      <w:color w:val="000000"/>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outlineLvl w:val="0"/>
    </w:pPr>
    <w:rPr>
      <w:rFonts w:ascii="Times New Roman" w:asciiTheme="majorHAnsi" w:cs="Times New Roman" w:cstheme="majorBidi" w:eastAsia="黑体" w:eastAsiaTheme="majorEastAsia" w:hAnsi="Times New Roman" w:hAnsiTheme="majorHAnsi"/>
      <w:b/>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120" w:before="120"/>
      <w:outlineLvl w:val="1"/>
    </w:pPr>
    <w:rPr>
      <w:rFonts w:ascii="Times New Roman" w:asciiTheme="majorHAnsi" w:cs="Times New Roman" w:cstheme="majorBidi" w:eastAsia="黑体" w:eastAsiaTheme="majorEastAsia" w:hAnsi="Times New Roman" w:hAnsiTheme="majorHAnsi"/>
      <w:b/>
      <w:color w:val="000000"/>
      <w:sz w:val="27"/>
      <w:szCs w:val="32"/>
    </w:rPr>
  </w:style>
  <w:style w:styleId="Heading3" w:type="paragraph">
    <w:name w:val="heading 3"/>
    <w:basedOn w:val="Normal"/>
    <w:next w:val="BodyText"/>
    <w:link w:val="Heading3Char"/>
    <w:uiPriority w:val="9"/>
    <w:semiHidden/>
    <w:unhideWhenUsed/>
    <w:qFormat/>
    <w:rsid w:val="00A10FD9"/>
    <w:pPr>
      <w:keepNext/>
      <w:keepLines/>
      <w:spacing w:after="120" w:before="120"/>
      <w:outlineLvl w:val="2"/>
    </w:pPr>
    <w:rPr>
      <w:rFonts w:ascii="Times New Roman" w:cs="Times New Roman" w:cstheme="majorBidi" w:eastAsia="黑体" w:eastAsiaTheme="majorEastAsia"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360" w:lineRule="auto"/>
      <w:ind w:firstLine="0" w:left="480" w:right="480"/>
    </w:pPr>
    <w:rPr>
      <w:rFonts w:ascii="Times New Roman" w:cs="Times New Roman" w:eastAsia="宋体" w:hAnsi="Times New Roman"/>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80"/>
      <w:jc w:val="both"/>
    </w:pPr>
    <w:rPr>
      <w:rFonts w:ascii="Times New Roman" w:cs="Times New Roman" w:eastAsia="宋体" w:hAnsi="Times New Roman"/>
      <w:i w:val="0"/>
      <w:sz w:val="21"/>
    </w:rPr>
  </w:style>
  <w:style w:customStyle="1" w:styleId="ImageCaption" w:type="paragraph">
    <w:name w:val="Image Caption"/>
    <w:basedOn w:val="Caption"/>
    <w:pPr>
      <w:spacing w:after="180"/>
      <w:jc w:val="both"/>
    </w:pPr>
    <w:rPr>
      <w:rFonts w:ascii="Times New Roman" w:cs="Times New Roman" w:eastAsia="宋体" w:hAnsi="Times New Roman"/>
      <w:i w:val="0"/>
      <w:sz w:val="21"/>
    </w:rPr>
  </w:style>
  <w:style w:customStyle="1" w:styleId="Figure" w:type="paragraph">
    <w:name w:val="Figure"/>
    <w:basedOn w:val="Normal"/>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51" Type="http://schemas.openxmlformats.org/officeDocument/2006/relationships/image" Target="media/rId51.png"/><Relationship Id="rId54" Type="http://schemas.openxmlformats.org/officeDocument/2006/relationships/image" Target="media/rId54.png"/><Relationship Id="rId58" Type="http://schemas.openxmlformats.org/officeDocument/2006/relationships/image" Target="media/rId58.png"/><Relationship Id="rId61" Type="http://schemas.openxmlformats.org/officeDocument/2006/relationships/image" Target="media/rId61.png"/><Relationship Id="rId14" Type="http://schemas.openxmlformats.org/officeDocument/2006/relationships/image" Target="media/rId14.png"/><Relationship Id="rId19" Type="http://schemas.openxmlformats.org/officeDocument/2006/relationships/image" Target="media/rId19.png"/><Relationship Id="rId27" Type="http://schemas.openxmlformats.org/officeDocument/2006/relationships/image" Target="media/rId27.png"/><Relationship Id="rId30" Type="http://schemas.openxmlformats.org/officeDocument/2006/relationships/image" Target="media/rId30.png"/><Relationship Id="rId34" Type="http://schemas.openxmlformats.org/officeDocument/2006/relationships/image" Target="media/rId34.png"/><Relationship Id="rId38" Type="http://schemas.openxmlformats.org/officeDocument/2006/relationships/image" Target="media/rId38.png"/><Relationship Id="rId42" Type="http://schemas.openxmlformats.org/officeDocument/2006/relationships/image" Target="media/rId42.png"/><Relationship Id="rId45" Type="http://schemas.openxmlformats.org/officeDocument/2006/relationships/image" Target="media/rId45.png"/><Relationship Id="rId84" Type="http://schemas.openxmlformats.org/officeDocument/2006/relationships/image" Target="media/rId84.png"/><Relationship Id="rId87" Type="http://schemas.openxmlformats.org/officeDocument/2006/relationships/image" Target="media/rId87.png"/><Relationship Id="rId90" Type="http://schemas.openxmlformats.org/officeDocument/2006/relationships/image" Target="media/rId9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面向弱运动线谱长时相干积累的相干驱动频率轨迹自聚焦</dc:title>
  <dc:creator/>
  <dc:language>zh-CN</dc:language>
  <cp:keywords/>
  <dcterms:created xsi:type="dcterms:W3CDTF">2026-10-06T03:38:06Z</dcterms:created>
  <dcterms:modified xsi:type="dcterms:W3CDTF">2026-10-06T03:38:06Z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Coherence-Driven Frequency-Trajectory Autofocus for Long-Time Coherent Integration of Weak Moving Tonals</vt:lpwstr>
  </property>
</Properties>
</file>