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D8" w:rsidRDefault="00643BD8" w:rsidP="00643BD8">
      <w:pPr>
        <w:jc w:val="center"/>
        <w:rPr>
          <w:b/>
          <w:bCs/>
          <w:sz w:val="32"/>
        </w:rPr>
      </w:pPr>
      <w:r>
        <w:rPr>
          <w:rFonts w:hint="eastAsia"/>
          <w:b/>
          <w:bCs/>
          <w:sz w:val="32"/>
        </w:rPr>
        <w:t>CHE517 ADVANCED PROCESS CONTROL</w:t>
      </w:r>
    </w:p>
    <w:p w:rsidR="00643BD8" w:rsidRDefault="00643BD8" w:rsidP="00643BD8">
      <w:pPr>
        <w:jc w:val="center"/>
        <w:rPr>
          <w:b/>
          <w:bCs/>
          <w:sz w:val="32"/>
        </w:rPr>
      </w:pPr>
      <w:r>
        <w:rPr>
          <w:rFonts w:hint="eastAsia"/>
          <w:b/>
          <w:bCs/>
          <w:sz w:val="32"/>
        </w:rPr>
        <w:t>FINAL EXAM</w:t>
      </w:r>
    </w:p>
    <w:p w:rsidR="00643BD8" w:rsidRDefault="00643BD8" w:rsidP="00643BD8">
      <w:r>
        <w:rPr>
          <w:rFonts w:hint="eastAsia"/>
        </w:rPr>
        <w:t>Professor Shi-Shang Jang                                     Jan. 1</w:t>
      </w:r>
      <w:r>
        <w:rPr>
          <w:rFonts w:hint="eastAsia"/>
        </w:rPr>
        <w:t>5</w:t>
      </w:r>
      <w:r>
        <w:rPr>
          <w:rFonts w:hint="eastAsia"/>
        </w:rPr>
        <w:t>, 201</w:t>
      </w:r>
      <w:r>
        <w:rPr>
          <w:rFonts w:hint="eastAsia"/>
        </w:rPr>
        <w:t>3</w:t>
      </w:r>
    </w:p>
    <w:p w:rsidR="000625B2" w:rsidRDefault="000625B2">
      <w:pPr>
        <w:rPr>
          <w:rFonts w:hint="eastAsia"/>
        </w:rPr>
      </w:pPr>
    </w:p>
    <w:p w:rsidR="00643BD8" w:rsidRDefault="00643BD8" w:rsidP="00643BD8">
      <w:pPr>
        <w:jc w:val="both"/>
      </w:pPr>
      <w:r w:rsidRPr="00307C79">
        <w:rPr>
          <w:rFonts w:hint="eastAsia"/>
          <w:b/>
          <w:bCs/>
          <w:u w:val="single"/>
        </w:rPr>
        <w:t>Problem #</w:t>
      </w:r>
      <w:r>
        <w:rPr>
          <w:rFonts w:hint="eastAsia"/>
          <w:b/>
          <w:bCs/>
          <w:u w:val="single"/>
        </w:rPr>
        <w:t>1</w:t>
      </w:r>
      <w:r w:rsidRPr="00307C79">
        <w:rPr>
          <w:rFonts w:hint="eastAsia"/>
          <w:b/>
          <w:bCs/>
        </w:rPr>
        <w:t xml:space="preserve">   (20%)</w:t>
      </w:r>
    </w:p>
    <w:p w:rsidR="00643BD8" w:rsidRDefault="00643BD8" w:rsidP="00643BD8"/>
    <w:p w:rsidR="00643BD8" w:rsidRDefault="00643BD8" w:rsidP="00643BD8">
      <w:r>
        <w:rPr>
          <w:rFonts w:hint="eastAsia"/>
        </w:rPr>
        <w:t>Consider the following process with three inputs and three outputs.</w:t>
      </w:r>
    </w:p>
    <w:p w:rsidR="00643BD8" w:rsidRDefault="00643BD8" w:rsidP="00643BD8">
      <w:r>
        <w:rPr>
          <w:position w:val="-94"/>
        </w:rPr>
        <w:object w:dxaOrig="6220" w:dyaOrig="2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9pt;height:100.9pt" o:ole="">
            <v:imagedata r:id="rId6" o:title=""/>
          </v:shape>
          <o:OLEObject Type="Embed" ProgID="Equation.3" ShapeID="_x0000_i1025" DrawAspect="Content" ObjectID="_1419749513" r:id="rId7"/>
        </w:object>
      </w:r>
    </w:p>
    <w:p w:rsidR="00643BD8" w:rsidRDefault="00643BD8" w:rsidP="00643BD8">
      <w:pPr>
        <w:rPr>
          <w:rFonts w:hint="eastAsia"/>
        </w:rPr>
      </w:pPr>
      <w:r>
        <w:rPr>
          <w:rFonts w:hint="eastAsia"/>
        </w:rPr>
        <w:t>Using Bristol</w:t>
      </w:r>
      <w:r>
        <w:t>’</w:t>
      </w:r>
      <w:r>
        <w:rPr>
          <w:rFonts w:hint="eastAsia"/>
        </w:rPr>
        <w:t>s relative gain array, select the control loops with minimum steady state interaction.</w:t>
      </w:r>
    </w:p>
    <w:p w:rsidR="00643BD8" w:rsidRDefault="00643BD8" w:rsidP="00643BD8">
      <w:pPr>
        <w:rPr>
          <w:rFonts w:hint="eastAsia"/>
        </w:rPr>
      </w:pPr>
    </w:p>
    <w:p w:rsidR="00643BD8" w:rsidRDefault="00643BD8" w:rsidP="00643BD8">
      <w:pPr>
        <w:jc w:val="both"/>
      </w:pPr>
      <w:r w:rsidRPr="00307C79">
        <w:rPr>
          <w:rFonts w:hint="eastAsia"/>
          <w:b/>
          <w:bCs/>
          <w:u w:val="single"/>
        </w:rPr>
        <w:t>Problem #</w:t>
      </w:r>
      <w:r>
        <w:rPr>
          <w:rFonts w:hint="eastAsia"/>
          <w:b/>
          <w:bCs/>
          <w:u w:val="single"/>
        </w:rPr>
        <w:t>2</w:t>
      </w:r>
      <w:r w:rsidRPr="00307C79">
        <w:rPr>
          <w:rFonts w:hint="eastAsia"/>
          <w:b/>
          <w:bCs/>
        </w:rPr>
        <w:t xml:space="preserve">   (20%)</w:t>
      </w:r>
    </w:p>
    <w:p w:rsidR="00643BD8" w:rsidRDefault="00643BD8" w:rsidP="00643BD8">
      <w:pPr>
        <w:rPr>
          <w:rFonts w:hint="eastAsia"/>
        </w:rPr>
      </w:pPr>
    </w:p>
    <w:p w:rsidR="00643BD8" w:rsidRDefault="00643BD8" w:rsidP="00643BD8">
      <w:pPr>
        <w:rPr>
          <w:rFonts w:hint="eastAsia"/>
        </w:rPr>
      </w:pPr>
      <w:r>
        <w:rPr>
          <w:rFonts w:hint="eastAsia"/>
        </w:rPr>
        <w:t>Derive an IMC controller for the following process:</w:t>
      </w:r>
    </w:p>
    <w:p w:rsidR="00643BD8" w:rsidRDefault="00643BD8" w:rsidP="00643BD8">
      <w:pPr>
        <w:rPr>
          <w:rFonts w:hint="eastAsia"/>
        </w:rPr>
      </w:pPr>
    </w:p>
    <w:p w:rsidR="00643BD8" w:rsidRPr="00643BD8" w:rsidRDefault="00643BD8" w:rsidP="00643BD8">
      <w:pPr>
        <w:rPr>
          <w:rFonts w:hint="eastAsia"/>
        </w:rPr>
      </w:pPr>
      <m:oMathPara>
        <m:oMath>
          <m:r>
            <m:rPr>
              <m:sty m:val="p"/>
            </m:rPr>
            <w:rPr>
              <w:rFonts w:ascii="Cambria Math" w:hAnsi="Cambria Math"/>
            </w:rPr>
            <m:t>G</m:t>
          </m:r>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4(s+1)(2s-1)</m:t>
              </m:r>
            </m:num>
            <m:den>
              <m:r>
                <w:rPr>
                  <w:rFonts w:ascii="Cambria Math" w:hAnsi="Cambria Math"/>
                </w:rPr>
                <m:t>(3s+1)(7s+1)</m:t>
              </m:r>
            </m:den>
          </m:f>
        </m:oMath>
      </m:oMathPara>
    </w:p>
    <w:p w:rsidR="00643BD8" w:rsidRDefault="00643BD8" w:rsidP="00643BD8">
      <w:pPr>
        <w:rPr>
          <w:rFonts w:hint="eastAsia"/>
        </w:rPr>
      </w:pPr>
      <w:r>
        <w:rPr>
          <w:rFonts w:hint="eastAsia"/>
        </w:rPr>
        <w:t>Draw a block diagram for the whole structure.</w:t>
      </w:r>
    </w:p>
    <w:p w:rsidR="00643BD8" w:rsidRDefault="00643BD8" w:rsidP="00643BD8">
      <w:pPr>
        <w:rPr>
          <w:rFonts w:hint="eastAsia"/>
        </w:rPr>
      </w:pPr>
    </w:p>
    <w:p w:rsidR="00643BD8" w:rsidRDefault="00643BD8" w:rsidP="00643BD8">
      <w:pPr>
        <w:rPr>
          <w:rFonts w:hint="eastAsia"/>
        </w:rPr>
      </w:pPr>
    </w:p>
    <w:p w:rsidR="00C3519B" w:rsidRDefault="00C3519B" w:rsidP="00C3519B">
      <w:pPr>
        <w:rPr>
          <w:rFonts w:hint="eastAsia"/>
          <w:b/>
          <w:bCs/>
          <w:u w:val="single"/>
        </w:rPr>
      </w:pPr>
      <w:r>
        <w:rPr>
          <w:rFonts w:hint="eastAsia"/>
          <w:b/>
          <w:bCs/>
          <w:u w:val="single"/>
        </w:rPr>
        <w:t>Problem #</w:t>
      </w:r>
      <w:proofErr w:type="gramStart"/>
      <w:r>
        <w:rPr>
          <w:rFonts w:hint="eastAsia"/>
          <w:b/>
          <w:bCs/>
          <w:u w:val="single"/>
        </w:rPr>
        <w:t>3</w:t>
      </w:r>
      <w:r>
        <w:rPr>
          <w:rFonts w:hint="eastAsia"/>
          <w:b/>
          <w:bCs/>
        </w:rPr>
        <w:t xml:space="preserve">  (</w:t>
      </w:r>
      <w:proofErr w:type="gramEnd"/>
      <w:r>
        <w:rPr>
          <w:rFonts w:hint="eastAsia"/>
          <w:b/>
          <w:bCs/>
        </w:rPr>
        <w:t>20%)</w:t>
      </w:r>
    </w:p>
    <w:p w:rsidR="00C3519B" w:rsidRDefault="00C3519B" w:rsidP="00C3519B">
      <w:pPr>
        <w:rPr>
          <w:rFonts w:hint="eastAsia"/>
          <w:u w:val="single"/>
        </w:rPr>
      </w:pPr>
    </w:p>
    <w:p w:rsidR="00C3519B" w:rsidRDefault="00C3519B" w:rsidP="00C3519B">
      <w:r>
        <w:t>Derive a pulse transfer function (z-domain) for the following plants with a zero order hold</w:t>
      </w:r>
      <w:r>
        <w:rPr>
          <w:rFonts w:hint="eastAsia"/>
        </w:rPr>
        <w:t xml:space="preserve"> with different sampling time (T)</w:t>
      </w:r>
      <w:r>
        <w:t>:</w:t>
      </w:r>
    </w:p>
    <w:p w:rsidR="00C3519B" w:rsidRDefault="00C3519B" w:rsidP="00C3519B">
      <w:pPr>
        <w:numPr>
          <w:ilvl w:val="0"/>
          <w:numId w:val="2"/>
        </w:numPr>
      </w:pPr>
      <w:r w:rsidRPr="00C3519B">
        <w:rPr>
          <w:position w:val="-24"/>
        </w:rPr>
        <w:object w:dxaOrig="2060" w:dyaOrig="620">
          <v:shape id="_x0000_i1026" type="#_x0000_t75" style="width:103.15pt;height:31.15pt" o:ole="" fillcolor="window">
            <v:imagedata r:id="rId8" o:title=""/>
          </v:shape>
          <o:OLEObject Type="Embed" ProgID="Equation.3" ShapeID="_x0000_i1026" DrawAspect="Content" ObjectID="_1419749514" r:id="rId9"/>
        </w:object>
      </w:r>
      <w:r>
        <w:t xml:space="preserve">           (</w:t>
      </w:r>
      <w:r>
        <w:rPr>
          <w:rFonts w:hint="eastAsia"/>
        </w:rPr>
        <w:t>7</w:t>
      </w:r>
      <w:r>
        <w:t xml:space="preserve"> points)</w:t>
      </w:r>
    </w:p>
    <w:p w:rsidR="00C3519B" w:rsidRDefault="00C3519B" w:rsidP="00C3519B">
      <w:pPr>
        <w:numPr>
          <w:ilvl w:val="0"/>
          <w:numId w:val="2"/>
        </w:numPr>
      </w:pPr>
      <w:r>
        <w:t xml:space="preserve"> </w:t>
      </w:r>
      <w:r w:rsidRPr="00C3519B">
        <w:rPr>
          <w:position w:val="-28"/>
        </w:rPr>
        <w:object w:dxaOrig="2460" w:dyaOrig="660">
          <v:shape id="_x0000_i1027" type="#_x0000_t75" style="width:123pt;height:33pt" o:ole="" fillcolor="window">
            <v:imagedata r:id="rId10" o:title=""/>
          </v:shape>
          <o:OLEObject Type="Embed" ProgID="Equation.3" ShapeID="_x0000_i1027" DrawAspect="Content" ObjectID="_1419749515" r:id="rId11"/>
        </w:object>
      </w:r>
      <w:r>
        <w:t xml:space="preserve">       </w:t>
      </w:r>
      <w:r>
        <w:t>(</w:t>
      </w:r>
      <w:r>
        <w:rPr>
          <w:rFonts w:hint="eastAsia"/>
        </w:rPr>
        <w:t>7</w:t>
      </w:r>
      <w:r>
        <w:t xml:space="preserve"> points)</w:t>
      </w:r>
    </w:p>
    <w:p w:rsidR="00C3519B" w:rsidRDefault="00C3519B" w:rsidP="00C3519B">
      <w:pPr>
        <w:numPr>
          <w:ilvl w:val="0"/>
          <w:numId w:val="2"/>
        </w:numPr>
      </w:pPr>
      <w:r>
        <w:rPr>
          <w:position w:val="-24"/>
        </w:rPr>
        <w:object w:dxaOrig="2040" w:dyaOrig="620">
          <v:shape id="_x0000_i1028" type="#_x0000_t75" style="width:102pt;height:31.15pt" o:ole="" fillcolor="window">
            <v:imagedata r:id="rId12" o:title=""/>
          </v:shape>
          <o:OLEObject Type="Embed" ProgID="Equation.3" ShapeID="_x0000_i1028" DrawAspect="Content" ObjectID="_1419749516" r:id="rId13"/>
        </w:object>
      </w:r>
      <w:r w:rsidR="00637AC6">
        <w:t xml:space="preserve">           </w:t>
      </w:r>
      <w:r>
        <w:t>(</w:t>
      </w:r>
      <w:r>
        <w:rPr>
          <w:rFonts w:hint="eastAsia"/>
        </w:rPr>
        <w:t>6</w:t>
      </w:r>
      <w:r>
        <w:t xml:space="preserve"> points)</w:t>
      </w:r>
    </w:p>
    <w:p w:rsidR="00643BD8" w:rsidRDefault="00643BD8" w:rsidP="00643BD8">
      <w:pPr>
        <w:rPr>
          <w:rFonts w:hint="eastAsia"/>
        </w:rPr>
      </w:pPr>
    </w:p>
    <w:p w:rsidR="00C3519B" w:rsidRDefault="00C3519B" w:rsidP="00C3519B">
      <w:pPr>
        <w:jc w:val="both"/>
      </w:pPr>
      <w:r w:rsidRPr="00307C79">
        <w:rPr>
          <w:rFonts w:hint="eastAsia"/>
          <w:b/>
          <w:bCs/>
          <w:u w:val="single"/>
        </w:rPr>
        <w:lastRenderedPageBreak/>
        <w:t>Problem #</w:t>
      </w:r>
      <w:r>
        <w:rPr>
          <w:rFonts w:hint="eastAsia"/>
          <w:b/>
          <w:bCs/>
          <w:u w:val="single"/>
        </w:rPr>
        <w:t>4</w:t>
      </w:r>
      <w:r w:rsidRPr="00307C79">
        <w:rPr>
          <w:rFonts w:hint="eastAsia"/>
          <w:b/>
          <w:bCs/>
        </w:rPr>
        <w:t xml:space="preserve">   (20%)</w:t>
      </w:r>
    </w:p>
    <w:p w:rsidR="00C3519B" w:rsidRDefault="00320BA8" w:rsidP="00643BD8">
      <w:pPr>
        <w:rPr>
          <w:rFonts w:hint="eastAsia"/>
        </w:rPr>
      </w:pPr>
      <w:r>
        <w:rPr>
          <w:rFonts w:hint="eastAsia"/>
        </w:rPr>
        <w:t xml:space="preserve">Consider the drying process shown in </w:t>
      </w:r>
      <w:r w:rsidR="00395863">
        <w:rPr>
          <w:rFonts w:hint="eastAsia"/>
        </w:rPr>
        <w:t xml:space="preserve">the following </w:t>
      </w:r>
      <w:r>
        <w:rPr>
          <w:rFonts w:hint="eastAsia"/>
        </w:rPr>
        <w:t>Fig</w:t>
      </w:r>
      <w:r w:rsidR="00395863">
        <w:rPr>
          <w:rFonts w:hint="eastAsia"/>
        </w:rPr>
        <w:t>ure</w:t>
      </w:r>
      <w:r>
        <w:rPr>
          <w:rFonts w:hint="eastAsia"/>
        </w:rPr>
        <w:t xml:space="preserve">. In this process, wet paper stock is being dried to produce the final paper product. The drying is done using hot </w:t>
      </w:r>
      <w:proofErr w:type="spellStart"/>
      <w:r>
        <w:rPr>
          <w:rFonts w:hint="eastAsia"/>
        </w:rPr>
        <w:t>air</w:t>
      </w:r>
      <w:proofErr w:type="gramStart"/>
      <w:r>
        <w:rPr>
          <w:rFonts w:hint="eastAsia"/>
        </w:rPr>
        <w:t>;this</w:t>
      </w:r>
      <w:proofErr w:type="spellEnd"/>
      <w:proofErr w:type="gramEnd"/>
      <w:r>
        <w:rPr>
          <w:rFonts w:hint="eastAsia"/>
        </w:rPr>
        <w:t xml:space="preserve"> air is heated in a heater in which fuel is burned to provide the energy. The controlled variable is the moisture of t</w:t>
      </w:r>
      <w:r w:rsidR="00395863">
        <w:rPr>
          <w:rFonts w:hint="eastAsia"/>
        </w:rPr>
        <w:t>he paper leaving the drier. Figure below</w:t>
      </w:r>
      <w:r>
        <w:rPr>
          <w:rFonts w:hint="eastAsia"/>
        </w:rPr>
        <w:t xml:space="preserve"> shows the original control scheme proposed and installed.</w:t>
      </w:r>
    </w:p>
    <w:p w:rsidR="00320BA8" w:rsidRDefault="00320BA8" w:rsidP="00643BD8">
      <w:pPr>
        <w:rPr>
          <w:rFonts w:hint="eastAsia"/>
        </w:rPr>
      </w:pPr>
    </w:p>
    <w:p w:rsidR="009E6658" w:rsidRDefault="00320BA8" w:rsidP="00320BA8">
      <w:pPr>
        <w:pStyle w:val="a3"/>
        <w:numPr>
          <w:ilvl w:val="0"/>
          <w:numId w:val="3"/>
        </w:numPr>
        <w:ind w:leftChars="0"/>
        <w:rPr>
          <w:rFonts w:hint="eastAsia"/>
        </w:rPr>
      </w:pPr>
      <w:r>
        <w:rPr>
          <w:rFonts w:hint="eastAsia"/>
        </w:rPr>
        <w:t xml:space="preserve">A few weeks after start-up, the </w:t>
      </w:r>
      <w:r>
        <w:t>process</w:t>
      </w:r>
      <w:r>
        <w:rPr>
          <w:rFonts w:hint="eastAsia"/>
        </w:rPr>
        <w:t xml:space="preserve"> engineer noticed that even though the moisture controller was keeping the moisture within certain limits from set </w:t>
      </w:r>
      <w:proofErr w:type="gramStart"/>
      <w:r>
        <w:rPr>
          <w:rFonts w:hint="eastAsia"/>
        </w:rPr>
        <w:t>point ,</w:t>
      </w:r>
      <w:proofErr w:type="gramEnd"/>
      <w:r>
        <w:rPr>
          <w:rFonts w:hint="eastAsia"/>
        </w:rPr>
        <w:t xml:space="preserve"> the oscillations were more than desired. After searching for possible caused and making sure that the moisture controller was well tuned, they found that the hot air temperature leaving the heater varied more than had been assumed during the design stage. These variations were attributed to daily changes in ambient temp</w:t>
      </w:r>
      <w:r w:rsidR="00395863">
        <w:rPr>
          <w:rFonts w:hint="eastAsia"/>
        </w:rPr>
        <w:t>erature</w:t>
      </w:r>
      <w:r w:rsidR="009E6658">
        <w:rPr>
          <w:rFonts w:hint="eastAsia"/>
        </w:rPr>
        <w:t xml:space="preserve"> and possible disturbances in the combustion chamber of the heater. Design a control scheme to </w:t>
      </w:r>
      <w:r w:rsidR="009E6658">
        <w:t>maintain</w:t>
      </w:r>
      <w:r w:rsidR="009E6658">
        <w:rPr>
          <w:rFonts w:hint="eastAsia"/>
        </w:rPr>
        <w:t xml:space="preserve"> the hot air temp. at the desired value to help maintain </w:t>
      </w:r>
      <w:r w:rsidR="009E6658">
        <w:t>moisture</w:t>
      </w:r>
      <w:r w:rsidR="009E6658">
        <w:rPr>
          <w:rFonts w:hint="eastAsia"/>
        </w:rPr>
        <w:t xml:space="preserve"> set point</w:t>
      </w:r>
    </w:p>
    <w:p w:rsidR="00395863" w:rsidRDefault="009E6658" w:rsidP="00395863">
      <w:pPr>
        <w:pStyle w:val="a3"/>
        <w:numPr>
          <w:ilvl w:val="0"/>
          <w:numId w:val="3"/>
        </w:numPr>
        <w:ind w:leftChars="0"/>
      </w:pPr>
      <w:r>
        <w:rPr>
          <w:rFonts w:hint="eastAsia"/>
        </w:rPr>
        <w:t xml:space="preserve"> The control scheme just described significantly improved the </w:t>
      </w:r>
      <w:r>
        <w:t>moisture</w:t>
      </w:r>
      <w:r>
        <w:rPr>
          <w:rFonts w:hint="eastAsia"/>
        </w:rPr>
        <w:t xml:space="preserve"> control. A few weeks later, however, the operators complained that every once in a while , the </w:t>
      </w:r>
      <w:r>
        <w:t>moisture</w:t>
      </w:r>
      <w:r>
        <w:rPr>
          <w:rFonts w:hint="eastAsia"/>
        </w:rPr>
        <w:t xml:space="preserve"> would go out of set point considerably , though the control scheme would eventually bring it back to set point .This disturbance would require that the paper produced during this period be reworked, so it represented a production loss. After searching through the </w:t>
      </w:r>
      <w:r>
        <w:t>production</w:t>
      </w:r>
      <w:r>
        <w:rPr>
          <w:rFonts w:hint="eastAsia"/>
        </w:rPr>
        <w:t xml:space="preserve"> logs, the </w:t>
      </w:r>
      <w:r>
        <w:t>process</w:t>
      </w:r>
      <w:r>
        <w:rPr>
          <w:rFonts w:hint="eastAsia"/>
        </w:rPr>
        <w:t xml:space="preserve"> engineers discovered that changes in inlet mois</w:t>
      </w:r>
      <w:r w:rsidR="00395863">
        <w:rPr>
          <w:rFonts w:hint="eastAsia"/>
        </w:rPr>
        <w:t>t</w:t>
      </w:r>
      <w:r>
        <w:rPr>
          <w:rFonts w:hint="eastAsia"/>
        </w:rPr>
        <w:t xml:space="preserve">ure were scheme that compensates for these disturbances.  There </w:t>
      </w:r>
      <w:r w:rsidR="00395863">
        <w:rPr>
          <w:rFonts w:hint="eastAsia"/>
        </w:rPr>
        <w:t>transmitter, with a range of 5 to 20 moisture %, available to measure the inlet moisture.</w:t>
      </w:r>
      <w:r>
        <w:rPr>
          <w:rFonts w:hint="eastAsia"/>
        </w:rPr>
        <w:t xml:space="preserve">    </w:t>
      </w:r>
      <w:r w:rsidR="00320BA8">
        <w:rPr>
          <w:rFonts w:hint="eastAsia"/>
        </w:rPr>
        <w:t xml:space="preserve">  </w:t>
      </w:r>
      <w:r w:rsidR="00395863">
        <w:rPr>
          <w:noProof/>
        </w:rPr>
        <w:drawing>
          <wp:inline distT="0" distB="0" distL="0" distR="0" wp14:anchorId="1EC3BFED" wp14:editId="56A6B2D9">
            <wp:extent cx="4808764" cy="292248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847" cy="2922537"/>
                    </a:xfrm>
                    <a:prstGeom prst="rect">
                      <a:avLst/>
                    </a:prstGeom>
                    <a:noFill/>
                    <a:ln>
                      <a:noFill/>
                    </a:ln>
                  </pic:spPr>
                </pic:pic>
              </a:graphicData>
            </a:graphic>
          </wp:inline>
        </w:drawing>
      </w:r>
    </w:p>
    <w:p w:rsidR="004314A1" w:rsidRPr="004314A1" w:rsidRDefault="004314A1" w:rsidP="004314A1">
      <w:pPr>
        <w:pStyle w:val="a3"/>
        <w:ind w:leftChars="0" w:left="360"/>
        <w:rPr>
          <w:rFonts w:hint="eastAsia"/>
          <w:b/>
          <w:bCs/>
          <w:u w:val="single"/>
        </w:rPr>
      </w:pPr>
      <w:r w:rsidRPr="004314A1">
        <w:rPr>
          <w:rFonts w:hint="eastAsia"/>
          <w:b/>
          <w:bCs/>
          <w:u w:val="single"/>
        </w:rPr>
        <w:lastRenderedPageBreak/>
        <w:t>Problem #4</w:t>
      </w:r>
      <w:r w:rsidRPr="004314A1">
        <w:rPr>
          <w:rFonts w:hint="eastAsia"/>
          <w:b/>
          <w:bCs/>
        </w:rPr>
        <w:t xml:space="preserve">   (25%) </w:t>
      </w:r>
      <w:r w:rsidRPr="004314A1">
        <w:rPr>
          <w:b/>
          <w:bCs/>
        </w:rPr>
        <w:t>–</w:t>
      </w:r>
      <w:r w:rsidRPr="004314A1">
        <w:rPr>
          <w:rFonts w:hint="eastAsia"/>
          <w:b/>
          <w:bCs/>
        </w:rPr>
        <w:t xml:space="preserve"> Take home</w:t>
      </w:r>
    </w:p>
    <w:p w:rsidR="004314A1" w:rsidRDefault="004314A1" w:rsidP="004314A1">
      <w:pPr>
        <w:pStyle w:val="a3"/>
        <w:ind w:leftChars="0" w:left="360"/>
        <w:rPr>
          <w:rFonts w:hint="eastAsia"/>
        </w:rPr>
      </w:pPr>
    </w:p>
    <w:p w:rsidR="004314A1" w:rsidRDefault="004314A1" w:rsidP="004314A1">
      <w:pPr>
        <w:pStyle w:val="a3"/>
        <w:numPr>
          <w:ilvl w:val="0"/>
          <w:numId w:val="4"/>
        </w:numPr>
        <w:ind w:leftChars="0"/>
        <w:rPr>
          <w:rFonts w:hint="eastAsia"/>
        </w:rPr>
      </w:pPr>
      <w:r>
        <w:rPr>
          <w:rFonts w:hint="eastAsia"/>
        </w:rPr>
        <w:t>Construct a pulse response model for the following process:</w:t>
      </w:r>
    </w:p>
    <w:p w:rsidR="004314A1" w:rsidRDefault="00637AC6" w:rsidP="004314A1">
      <w:pPr>
        <w:pStyle w:val="a3"/>
        <w:ind w:leftChars="0" w:left="360"/>
        <w:rPr>
          <w:rFonts w:hint="eastAsia"/>
        </w:rPr>
      </w:pPr>
      <w:r w:rsidRPr="004314A1">
        <w:rPr>
          <w:position w:val="-30"/>
        </w:rPr>
        <w:object w:dxaOrig="1900" w:dyaOrig="680">
          <v:shape id="_x0000_i1029" type="#_x0000_t75" style="width:94.9pt;height:34.15pt" o:ole="" fillcolor="window">
            <v:imagedata r:id="rId15" o:title=""/>
          </v:shape>
          <o:OLEObject Type="Embed" ProgID="Equation.3" ShapeID="_x0000_i1029" DrawAspect="Content" ObjectID="_1419749517" r:id="rId16"/>
        </w:object>
      </w:r>
    </w:p>
    <w:p w:rsidR="00637AC6" w:rsidRDefault="004314A1" w:rsidP="00637AC6">
      <w:pPr>
        <w:pStyle w:val="a3"/>
        <w:ind w:leftChars="0" w:left="360"/>
        <w:rPr>
          <w:rFonts w:hint="eastAsia"/>
        </w:rPr>
      </w:pPr>
      <w:proofErr w:type="gramStart"/>
      <w:r>
        <w:rPr>
          <w:rFonts w:hint="eastAsia"/>
        </w:rPr>
        <w:t>w</w:t>
      </w:r>
      <w:r>
        <w:t>ith</w:t>
      </w:r>
      <w:proofErr w:type="gramEnd"/>
      <w:r>
        <w:t xml:space="preserve"> </w:t>
      </w:r>
      <w:r>
        <w:rPr>
          <w:rFonts w:hint="eastAsia"/>
        </w:rPr>
        <w:t>H=10</w:t>
      </w:r>
      <w:r>
        <w:rPr>
          <w:rFonts w:hint="eastAsia"/>
        </w:rPr>
        <w:t>. H=20, H=30 respectively</w:t>
      </w:r>
      <w:r>
        <w:rPr>
          <w:rFonts w:hint="eastAsia"/>
        </w:rPr>
        <w:t xml:space="preserve">.  </w:t>
      </w:r>
    </w:p>
    <w:p w:rsidR="00637AC6" w:rsidRDefault="00637AC6" w:rsidP="00637AC6">
      <w:pPr>
        <w:pStyle w:val="a3"/>
        <w:ind w:leftChars="0" w:left="360"/>
        <w:rPr>
          <w:rFonts w:hint="eastAsia"/>
        </w:rPr>
      </w:pPr>
    </w:p>
    <w:p w:rsidR="004314A1" w:rsidRDefault="004314A1" w:rsidP="00637AC6">
      <w:pPr>
        <w:pStyle w:val="a3"/>
        <w:numPr>
          <w:ilvl w:val="0"/>
          <w:numId w:val="4"/>
        </w:numPr>
        <w:ind w:leftChars="0"/>
        <w:rPr>
          <w:rFonts w:hint="eastAsia"/>
        </w:rPr>
      </w:pPr>
      <w:r>
        <w:rPr>
          <w:rFonts w:hint="eastAsia"/>
        </w:rPr>
        <w:t xml:space="preserve">Test the accuracy of the model </w:t>
      </w:r>
      <w:r w:rsidR="00637AC6">
        <w:rPr>
          <w:rFonts w:hint="eastAsia"/>
        </w:rPr>
        <w:t>using random inputs and comment the accuracies of the models.</w:t>
      </w:r>
    </w:p>
    <w:p w:rsidR="00637AC6" w:rsidRDefault="00637AC6" w:rsidP="00637AC6">
      <w:pPr>
        <w:pStyle w:val="a3"/>
        <w:numPr>
          <w:ilvl w:val="0"/>
          <w:numId w:val="4"/>
        </w:numPr>
        <w:ind w:leftChars="0"/>
        <w:rPr>
          <w:rFonts w:hint="eastAsia"/>
        </w:rPr>
      </w:pPr>
      <w:r>
        <w:rPr>
          <w:rFonts w:hint="eastAsia"/>
        </w:rPr>
        <w:t>Considering the following process, can you also construct a pulse response model?</w:t>
      </w:r>
      <w:bookmarkStart w:id="0" w:name="_GoBack"/>
      <w:bookmarkEnd w:id="0"/>
    </w:p>
    <w:p w:rsidR="00637AC6" w:rsidRDefault="00637AC6" w:rsidP="00637AC6">
      <w:pPr>
        <w:pStyle w:val="a3"/>
        <w:ind w:leftChars="0" w:left="720"/>
        <w:rPr>
          <w:rFonts w:hint="eastAsia"/>
        </w:rPr>
      </w:pPr>
      <w:r w:rsidRPr="00C3519B">
        <w:rPr>
          <w:position w:val="-24"/>
        </w:rPr>
        <w:object w:dxaOrig="1860" w:dyaOrig="620">
          <v:shape id="_x0000_i1030" type="#_x0000_t75" style="width:93pt;height:31.15pt" o:ole="" fillcolor="window">
            <v:imagedata r:id="rId17" o:title=""/>
          </v:shape>
          <o:OLEObject Type="Embed" ProgID="Equation.3" ShapeID="_x0000_i1030" DrawAspect="Content" ObjectID="_1419749518" r:id="rId18"/>
        </w:object>
      </w:r>
    </w:p>
    <w:p w:rsidR="00395863" w:rsidRPr="00643BD8" w:rsidRDefault="00637AC6" w:rsidP="00395863">
      <w:r>
        <w:rPr>
          <w:rFonts w:hint="eastAsia"/>
        </w:rPr>
        <w:t xml:space="preserve">   </w:t>
      </w:r>
      <w:r>
        <w:t>C</w:t>
      </w:r>
      <w:r>
        <w:rPr>
          <w:rFonts w:hint="eastAsia"/>
        </w:rPr>
        <w:t>hoose an appropriate horizon, and test the accuracy.</w:t>
      </w:r>
    </w:p>
    <w:sectPr w:rsidR="00395863" w:rsidRPr="00643BD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54240"/>
    <w:multiLevelType w:val="hybridMultilevel"/>
    <w:tmpl w:val="0D0018EE"/>
    <w:lvl w:ilvl="0" w:tplc="B32AD0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1BE3F9F"/>
    <w:multiLevelType w:val="hybridMultilevel"/>
    <w:tmpl w:val="2190DC14"/>
    <w:lvl w:ilvl="0" w:tplc="4754CB4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B035B2D"/>
    <w:multiLevelType w:val="singleLevel"/>
    <w:tmpl w:val="3F44A77C"/>
    <w:lvl w:ilvl="0">
      <w:start w:val="1"/>
      <w:numFmt w:val="lowerRoman"/>
      <w:lvlText w:val="(%1)"/>
      <w:lvlJc w:val="left"/>
      <w:pPr>
        <w:tabs>
          <w:tab w:val="num" w:pos="720"/>
        </w:tabs>
        <w:ind w:left="720" w:hanging="720"/>
      </w:pPr>
      <w:rPr>
        <w:rFonts w:hint="default"/>
      </w:rPr>
    </w:lvl>
  </w:abstractNum>
  <w:abstractNum w:abstractNumId="3">
    <w:nsid w:val="75156AA8"/>
    <w:multiLevelType w:val="hybridMultilevel"/>
    <w:tmpl w:val="E1E6B500"/>
    <w:lvl w:ilvl="0" w:tplc="5B5073E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D8"/>
    <w:rsid w:val="000625B2"/>
    <w:rsid w:val="00320BA8"/>
    <w:rsid w:val="00395863"/>
    <w:rsid w:val="004314A1"/>
    <w:rsid w:val="00637AC6"/>
    <w:rsid w:val="00643BD8"/>
    <w:rsid w:val="009E6658"/>
    <w:rsid w:val="00C3519B"/>
    <w:rsid w:val="00DA04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BD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BD8"/>
    <w:pPr>
      <w:ind w:leftChars="200" w:left="480"/>
    </w:pPr>
  </w:style>
  <w:style w:type="character" w:styleId="a4">
    <w:name w:val="Placeholder Text"/>
    <w:basedOn w:val="a0"/>
    <w:uiPriority w:val="99"/>
    <w:semiHidden/>
    <w:rsid w:val="00643BD8"/>
    <w:rPr>
      <w:color w:val="808080"/>
    </w:rPr>
  </w:style>
  <w:style w:type="paragraph" w:styleId="a5">
    <w:name w:val="Balloon Text"/>
    <w:basedOn w:val="a"/>
    <w:link w:val="a6"/>
    <w:uiPriority w:val="99"/>
    <w:semiHidden/>
    <w:unhideWhenUsed/>
    <w:rsid w:val="00643BD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643BD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BD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BD8"/>
    <w:pPr>
      <w:ind w:leftChars="200" w:left="480"/>
    </w:pPr>
  </w:style>
  <w:style w:type="character" w:styleId="a4">
    <w:name w:val="Placeholder Text"/>
    <w:basedOn w:val="a0"/>
    <w:uiPriority w:val="99"/>
    <w:semiHidden/>
    <w:rsid w:val="00643BD8"/>
    <w:rPr>
      <w:color w:val="808080"/>
    </w:rPr>
  </w:style>
  <w:style w:type="paragraph" w:styleId="a5">
    <w:name w:val="Balloon Text"/>
    <w:basedOn w:val="a"/>
    <w:link w:val="a6"/>
    <w:uiPriority w:val="99"/>
    <w:semiHidden/>
    <w:unhideWhenUsed/>
    <w:rsid w:val="00643BD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643BD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6.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ssjang</dc:creator>
  <cp:lastModifiedBy>ssjang</cp:lastModifiedBy>
  <cp:revision>3</cp:revision>
  <dcterms:created xsi:type="dcterms:W3CDTF">2013-01-15T01:08:00Z</dcterms:created>
  <dcterms:modified xsi:type="dcterms:W3CDTF">2013-01-15T02:05:00Z</dcterms:modified>
</cp:coreProperties>
</file>