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r31yob7pxqy" w:id="0"/>
      <w:bookmarkEnd w:id="0"/>
      <w:r w:rsidDel="00000000" w:rsidR="00000000" w:rsidRPr="00000000">
        <w:rPr>
          <w:rtl w:val="0"/>
        </w:rPr>
        <w:t xml:space="preserve">TumaTask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iggfihc658y" w:id="1"/>
      <w:bookmarkEnd w:id="1"/>
      <w:r w:rsidDel="00000000" w:rsidR="00000000" w:rsidRPr="00000000">
        <w:rPr>
          <w:rtl w:val="0"/>
        </w:rPr>
        <w:t xml:space="preserve">Business Model Canvas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a0ynms8rdf" w:id="2"/>
      <w:bookmarkEnd w:id="2"/>
      <w:r w:rsidDel="00000000" w:rsidR="00000000" w:rsidRPr="00000000">
        <w:rPr>
          <w:rtl w:val="0"/>
        </w:rPr>
        <w:t xml:space="preserve">Revenue Streams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Customer pays platform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Credit/debit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yebwntlmm984" w:id="3"/>
      <w:bookmarkEnd w:id="3"/>
      <w:r w:rsidDel="00000000" w:rsidR="00000000" w:rsidRPr="00000000">
        <w:rPr>
          <w:rtl w:val="0"/>
        </w:rPr>
        <w:t xml:space="preserve">Key Partnerships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Initially none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Mid term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service providers that cover areas we don’t do (HVAC,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 providers who need installers (bike fix/build, TV mounting, stereo setup)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iyrg8f92jkdp" w:id="4"/>
      <w:bookmarkEnd w:id="4"/>
      <w:r w:rsidDel="00000000" w:rsidR="00000000" w:rsidRPr="00000000">
        <w:rPr>
          <w:rtl w:val="0"/>
        </w:rPr>
        <w:t xml:space="preserve">Key Activities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Customer acquisition - sales, marketing, collections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Customer support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Dispatch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photos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reviews (or at least doesn’t complain)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Partner onboarding and management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kikud97s0p1o" w:id="5"/>
      <w:bookmarkEnd w:id="5"/>
      <w:r w:rsidDel="00000000" w:rsidR="00000000" w:rsidRPr="00000000">
        <w:rPr>
          <w:rtl w:val="0"/>
        </w:rPr>
        <w:t xml:space="preserve">Value Propositions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 help on the fly when you need 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Real time, reliable, affordable help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rugmw0ybjanm" w:id="6"/>
      <w:bookmarkEnd w:id="6"/>
      <w:r w:rsidDel="00000000" w:rsidR="00000000" w:rsidRPr="00000000">
        <w:rPr>
          <w:rtl w:val="0"/>
        </w:rPr>
        <w:t xml:space="preserve">Customer Relationships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One off individuals, build repeat if possible, get referrals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Organizations (SMB, government) accounts with teams, ideally regular work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e834vclywd9r" w:id="7"/>
      <w:bookmarkEnd w:id="7"/>
      <w:r w:rsidDel="00000000" w:rsidR="00000000" w:rsidRPr="00000000">
        <w:rPr>
          <w:rtl w:val="0"/>
        </w:rPr>
        <w:t xml:space="preserve">Key Resources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app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facing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Provider facing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Dispatch facing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Admin/business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Staff (employees and contractors, later crowd sourcing)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Equipment sources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Transport (Yango, owned and branded fleet)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Licenses, etc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ty1xbgz3heu" w:id="8"/>
      <w:bookmarkEnd w:id="8"/>
      <w:r w:rsidDel="00000000" w:rsidR="00000000" w:rsidRPr="00000000">
        <w:rPr>
          <w:rtl w:val="0"/>
        </w:rPr>
        <w:t xml:space="preserve">Channels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Social media - Facebook, Instagram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Billboards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PPC - search ads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SEO / AI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Tradeshows / business expos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p0skrtulm4iw" w:id="9"/>
      <w:bookmarkEnd w:id="9"/>
      <w:r w:rsidDel="00000000" w:rsidR="00000000" w:rsidRPr="00000000">
        <w:rPr>
          <w:rtl w:val="0"/>
        </w:rPr>
        <w:t xml:space="preserve">Cost Structure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 Hosting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Labor - ops, sales, workers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Tools, repair, replacement, parts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Standard overhead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lkr4i3630hrz" w:id="10"/>
      <w:bookmarkEnd w:id="10"/>
      <w:r w:rsidDel="00000000" w:rsidR="00000000" w:rsidRPr="00000000">
        <w:rPr>
          <w:rtl w:val="0"/>
        </w:rPr>
        <w:t xml:space="preserve">Customer Segments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Individuals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Organizations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1zvreewlld0" w:id="11"/>
      <w:bookmarkEnd w:id="11"/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Starlink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Meshnet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Solar and battery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cameras, door access,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Handyman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TV, satellite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repair and tech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tm6zsgiu4y0w" w:id="12"/>
      <w:bookmarkEnd w:id="12"/>
      <w:r w:rsidDel="00000000" w:rsidR="00000000" w:rsidRPr="00000000">
        <w:rPr>
          <w:rtl w:val="0"/>
        </w:rPr>
        <w:t xml:space="preserve">App Features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Note: these features would have been better written as user stories.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q7mw8p9wnamv" w:id="13"/>
      <w:bookmarkEnd w:id="13"/>
      <w:r w:rsidDel="00000000" w:rsidR="00000000" w:rsidRPr="00000000">
        <w:rPr>
          <w:rtl w:val="0"/>
        </w:rPr>
        <w:t xml:space="preserve">POC - Proof of Concept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money merchant services - consider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Alpha COD maybe?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jxwjfez9aq8z" w:id="14"/>
      <w:bookmarkEnd w:id="14"/>
      <w:r w:rsidDel="00000000" w:rsidR="00000000" w:rsidRPr="00000000">
        <w:rPr>
          <w:rtl w:val="0"/>
        </w:rPr>
        <w:t xml:space="preserve">Buyer / Client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details (project, address,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quote within 15 mins during business hours, otherwise beginning of next business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Approve quote, pay half (unless we’re providing the hardware, then it’s all up front)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[worker arrives and does work]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pay half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d50v698jhpno" w:id="15"/>
      <w:bookmarkEnd w:id="15"/>
      <w:r w:rsidDel="00000000" w:rsidR="00000000" w:rsidRPr="00000000">
        <w:rPr>
          <w:rtl w:val="0"/>
        </w:rPr>
        <w:t xml:space="preserve">Worker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job with name, address (GPS coordinates), and project details (including 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takes before photo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[Does work]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takes after photo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sremq8e9rr4z" w:id="16"/>
      <w:bookmarkEnd w:id="16"/>
      <w:r w:rsidDel="00000000" w:rsidR="00000000" w:rsidRPr="00000000">
        <w:rPr>
          <w:rtl w:val="0"/>
        </w:rPr>
        <w:t xml:space="preserve">Dispatch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quotes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work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completed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z3u9lp5fk06h" w:id="17"/>
      <w:bookmarkEnd w:id="17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roles to other users (worker, dispatch, other admins)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pogroup.com/online-payments/zamb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