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F6FE4"/>
          <w:spacing w:val="30"/>
          <w:sz w:val="18"/>
          <w:szCs w:val="18"/>
        </w:rPr>
        <w:t xml:space="preserve">PONTO DIGITAL · PAPIERI</w:t>
      </w:r>
    </w:p>
    <w:p>
      <w:pPr>
        <w:pBdr>
          <w:bottom w:val="single" w:color="DFE4EC" w:sz="8" w:space="10"/>
        </w:pBdr>
        <w:spacing w:after="100"/>
      </w:pPr>
      <w:r>
        <w:rPr>
          <w:rFonts w:ascii="Calibri" w:cs="Calibri" w:eastAsia="Calibri" w:hAnsi="Calibri"/>
          <w:b/>
          <w:bCs/>
          <w:color w:val="141A24"/>
          <w:sz w:val="52"/>
          <w:szCs w:val="52"/>
        </w:rPr>
        <w:t xml:space="preserve">Comandos Especiais</w:t>
      </w:r>
    </w:p>
    <w:p>
      <w:pPr>
        <w:spacing w:after="100" w:before="20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Comandos para usar quando algo não funciona como esperado. Todos no PowerShell, não no Prompt de Comando.</w:t>
      </w:r>
    </w:p>
    <w:p>
      <w:pPr>
        <w:spacing w:after="16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Cada item diz o sintoma, o comando e o resultado esperado. Quando o resultado for diferente do descrito, é o próximo passo que vale.</w:t>
      </w:r>
    </w:p>
    <w:p>
      <w:pPr>
        <w:pBdr>
          <w:left w:val="single" w:color="E0B062" w:sz="18" w:space="8"/>
        </w:pBdr>
        <w:shd w:fill="FDF4E3" w:val="clear"/>
        <w:spacing w:after="180" w:before="80" w:line="276"/>
        <w:ind w:left="170" w:right="170"/>
      </w:pPr>
      <w:r>
        <w:rPr>
          <w:rFonts w:ascii="Calibri" w:cs="Calibri" w:eastAsia="Calibri" w:hAnsi="Calibri"/>
          <w:color w:val="7A4E06"/>
          <w:sz w:val="21"/>
          <w:szCs w:val="21"/>
        </w:rPr>
        <w:t xml:space="preserve">Como ler o caminho do PostgreSQL. Vários comandos usam </w:t>
      </w:r>
      <w:r>
        <w:rPr>
          <w:rFonts w:ascii="Consolas" w:cs="Consolas" w:eastAsia="Consolas" w:hAnsi="Consolas"/>
          <w:color w:val="7A4E06"/>
          <w:sz w:val="19"/>
          <w:szCs w:val="19"/>
        </w:rPr>
        <w:t xml:space="preserve">C:\Program Files\PostgreSQL\18\bin</w:t>
      </w:r>
      <w:r>
        <w:rPr>
          <w:rFonts w:ascii="Calibri" w:cs="Calibri" w:eastAsia="Calibri" w:hAnsi="Calibri"/>
          <w:color w:val="7A4E06"/>
          <w:sz w:val="21"/>
          <w:szCs w:val="21"/>
        </w:rPr>
        <w:t xml:space="preserve">. Se a sua versão for outra, troque o 18. Para descobrir: </w:t>
      </w:r>
      <w:r>
        <w:rPr>
          <w:rFonts w:ascii="Consolas" w:cs="Consolas" w:eastAsia="Consolas" w:hAnsi="Consolas"/>
          <w:color w:val="7A4E06"/>
          <w:sz w:val="19"/>
          <w:szCs w:val="19"/>
        </w:rPr>
        <w:t xml:space="preserve">Get-ChildItem "C:\Program Files\PostgreSQL"</w:t>
      </w:r>
      <w:r>
        <w:rPr>
          <w:rFonts w:ascii="Calibri" w:cs="Calibri" w:eastAsia="Calibri" w:hAnsi="Calibri"/>
          <w:color w:val="7A4E06"/>
          <w:sz w:val="21"/>
          <w:szCs w:val="21"/>
        </w:rPr>
        <w:t xml:space="preserve">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1. Atualizar o programa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O mais usado. Sempre que houver novidade publicada: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$HOME\Documents\ponto-digital</w:t>
      </w:r>
    </w:p>
    <w:p>
      <w:pPr>
        <w:shd w:fill="F2F4F8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pull</w:t>
      </w:r>
    </w:p>
    <w:p>
      <w:pPr>
        <w:shd w:fill="F2F4F8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install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build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Depois feche o programa e abra de novo pelo atalho.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npm install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 só é necessário quando entrou biblioteca nova, mas rodar sempre não faz mal. O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npm run build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 é o que mais se esquece — sem ele, o programa continua mostrando as telas antigas mesmo com o código novo na pasta.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2. Saber qual versão está rodando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Na tela: o rodapé da barra lateral escura mostra, por exemplo,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versão 9b87455 · 28/08/2026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Na pasta: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$HOME\Documents\ponto-digital</w:t>
      </w:r>
    </w:p>
    <w:p>
      <w:pPr>
        <w:shd w:fill="F2F4F8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fetch</w:t>
      </w:r>
    </w:p>
    <w:p>
      <w:pPr>
        <w:shd w:fill="F2F4F8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log --oneline -1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status -sb</w:t>
      </w:r>
    </w:p>
    <w:tbl>
      <w:tblPr>
        <w:tblW w:type="dxa" w:w="9026"/>
        <w:tblBorders>
          <w:top w:val="single" w:color="DFE4EC" w:sz="2"/>
          <w:left w:val="none" w:color="FFFFFF" w:sz="0"/>
          <w:bottom w:val="single" w:color="DFE4EC" w:sz="2"/>
          <w:right w:val="none" w:color="FFFFFF" w:sz="0"/>
          <w:insideH w:val="single" w:color="DFE4EC" w:sz="2"/>
          <w:insideV w:val="none" w:color="FFFFFF" w:sz="0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2F6FE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5626"/>
            <w:shd w:fill="2F6FE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A24"/>
                <w:sz w:val="18"/>
                <w:szCs w:val="18"/>
              </w:rPr>
              <w:t xml:space="preserve">Your branch is up to date</w:t>
            </w:r>
          </w:p>
        </w:tc>
        <w:tc>
          <w:tcPr>
            <w:tcW w:type="dxa" w:w="5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A pasta está em dia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A24"/>
                <w:sz w:val="18"/>
                <w:szCs w:val="18"/>
              </w:rPr>
              <w:t xml:space="preserve">behind by N commits</w:t>
            </w:r>
          </w:p>
        </w:tc>
        <w:tc>
          <w:tcPr>
            <w:tcW w:type="dxa" w:w="5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Falta atualizar — volte ao item 1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Os dois códigos, o da tela e o do git log, têm que ser iguais.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3. Atualizei, mas o programa continua igual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Quase sempre é um programa antigo ainda rodando, segurando a porta e servindo a versão anterior. Limpar o cache do navegador não resolve, nem abrir em janela anônima — não é o navegador, é outro servidor respondendo.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Ver o que está aberto:</w:t>
      </w:r>
    </w:p>
    <w:p>
      <w:pPr>
        <w:shd w:fill="F2F4F8" w:val="clear"/>
        <w:spacing w:after="16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Get-Process node -ErrorAction SilentlyContinue | Select-Object Id, StartTime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Se houver processo com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StartTime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 anterior à sua última atualização, é ele. Derrube tudo e suba limpo: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Get-Process node -ErrorAction SilentlyContinue | Stop-Process -Force</w:t>
      </w:r>
    </w:p>
    <w:p>
      <w:pPr>
        <w:shd w:fill="F2F4F8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$HOME\Documents\ponto-digital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start</w:t>
      </w:r>
    </w:p>
    <w:p>
      <w:pPr>
        <w:pBdr>
          <w:left w:val="single" w:color="E0B062" w:sz="18" w:space="8"/>
        </w:pBdr>
        <w:shd w:fill="FDF4E3" w:val="clear"/>
        <w:spacing w:after="180" w:before="80" w:line="276"/>
        <w:ind w:left="170" w:right="170"/>
      </w:pPr>
      <w:r>
        <w:rPr>
          <w:rFonts w:ascii="Calibri" w:cs="Calibri" w:eastAsia="Calibri" w:hAnsi="Calibri"/>
          <w:color w:val="7A4E06"/>
          <w:sz w:val="21"/>
          <w:szCs w:val="21"/>
        </w:rPr>
        <w:t xml:space="preserve">Desde a versão com indicador de versão, uma tarja âmbar aparece no topo da tela quando isso acontece. Se ela não aparecer, o problema é outro.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Para ver o que o servidor está entregando de fato: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$html = (Invoke-WebRequest "http://127.0.0.1:5173/" -UseBasicParsing).Content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[regex]::Matches($html, '(/src/client/[\w.]+|assets/index-[\w-]+\.(css|js))') | ForEach-Object { $_.Value }</w:t>
      </w:r>
    </w:p>
    <w:tbl>
      <w:tblPr>
        <w:tblW w:type="dxa" w:w="9026"/>
        <w:tblBorders>
          <w:top w:val="single" w:color="DFE4EC" w:sz="2"/>
          <w:left w:val="none" w:color="FFFFFF" w:sz="0"/>
          <w:bottom w:val="single" w:color="DFE4EC" w:sz="2"/>
          <w:right w:val="none" w:color="FFFFFF" w:sz="0"/>
          <w:insideH w:val="single" w:color="DFE4EC" w:sz="2"/>
          <w:insideV w:val="none" w:color="FFFFFF" w:sz="0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2F6FE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5626"/>
            <w:shd w:fill="2F6FE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A24"/>
                <w:sz w:val="18"/>
                <w:szCs w:val="18"/>
              </w:rPr>
              <w:t xml:space="preserve">assets/index-XXXX.css</w:t>
            </w:r>
          </w:p>
        </w:tc>
        <w:tc>
          <w:tcPr>
            <w:tcW w:type="dxa" w:w="5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Está servindo o build; compare o nome com o da pasta dist\client\assets</w:t>
            </w:r>
          </w:p>
        </w:tc>
      </w:tr>
      <w:tr>
        <w:tc>
          <w:tcPr>
            <w:tcW w:type="dxa" w:w="3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A24"/>
                <w:sz w:val="18"/>
                <w:szCs w:val="18"/>
              </w:rPr>
              <w:t xml:space="preserve">/src/client/index.css</w:t>
            </w:r>
          </w:p>
        </w:tc>
        <w:tc>
          <w:tcPr>
            <w:tcW w:type="dxa" w:w="5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Está em modo de desenvolvimento, não no build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4. O programa não abre, ou dá erro de banco</w:t>
      </w:r>
    </w:p>
    <w:p>
      <w:pPr>
        <w:spacing w:after="120" w:before="12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Primeiro veja se o PostgreSQL está no ar:</w:t>
      </w:r>
    </w:p>
    <w:p>
      <w:pPr>
        <w:shd w:fill="F2F4F8" w:val="clear"/>
        <w:spacing w:after="16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Get-Service postgresql* | Select-Object Name, Status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O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Status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 tem que ser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Running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. Se estiver parado:</w:t>
      </w:r>
    </w:p>
    <w:p>
      <w:pPr>
        <w:shd w:fill="F2F4F8" w:val="clear"/>
        <w:spacing w:after="16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Start-Service postgresql*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Erros e o que significam:</w:t>
      </w:r>
    </w:p>
    <w:tbl>
      <w:tblPr>
        <w:tblW w:type="dxa" w:w="9026"/>
        <w:tblBorders>
          <w:top w:val="single" w:color="DFE4EC" w:sz="2"/>
          <w:left w:val="none" w:color="FFFFFF" w:sz="0"/>
          <w:bottom w:val="single" w:color="DFE4EC" w:sz="2"/>
          <w:right w:val="none" w:color="FFFFFF" w:sz="0"/>
          <w:insideH w:val="single" w:color="DFE4EC" w:sz="2"/>
          <w:insideV w:val="none" w:color="FFFFFF" w:sz="0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shd w:fill="2F6FE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dxa" w:w="5026"/>
            <w:shd w:fill="2F6FE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</w:tr>
      <w:tr>
        <w:tc>
          <w:tcPr>
            <w:tcW w:type="dxa" w:w="4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A24"/>
                <w:sz w:val="18"/>
                <w:szCs w:val="18"/>
              </w:rPr>
              <w:t xml:space="preserve">ECONNREFUSED 127.0.0.1:5432</w:t>
            </w:r>
          </w:p>
        </w:tc>
        <w:tc>
          <w:tcPr>
            <w:tcW w:type="dxa" w:w="50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O PostgreSQL não está rodando</w:t>
            </w:r>
          </w:p>
        </w:tc>
      </w:tr>
      <w:tr>
        <w:tc>
          <w:tcPr>
            <w:tcW w:type="dxa" w:w="4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A24"/>
                <w:sz w:val="18"/>
                <w:szCs w:val="18"/>
              </w:rPr>
              <w:t xml:space="preserve">password authentication failed</w:t>
            </w:r>
          </w:p>
        </w:tc>
        <w:tc>
          <w:tcPr>
            <w:tcW w:type="dxa" w:w="50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A senha no .env não é a do banco — item 5</w:t>
            </w:r>
          </w:p>
        </w:tc>
      </w:tr>
      <w:tr>
        <w:tc>
          <w:tcPr>
            <w:tcW w:type="dxa" w:w="4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A24"/>
                <w:sz w:val="18"/>
                <w:szCs w:val="18"/>
              </w:rPr>
              <w:t xml:space="preserve">database "ponto" does not exist</w:t>
            </w:r>
          </w:p>
        </w:tc>
        <w:tc>
          <w:tcPr>
            <w:tcW w:type="dxa" w:w="50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Falta criar o banco — item 5</w:t>
            </w:r>
          </w:p>
        </w:tc>
      </w:tr>
      <w:tr>
        <w:tc>
          <w:tcPr>
            <w:tcW w:type="dxa" w:w="4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141A24"/>
                <w:sz w:val="18"/>
                <w:szCs w:val="18"/>
              </w:rPr>
              <w:t xml:space="preserve">DATABASE_URL não definida</w:t>
            </w:r>
          </w:p>
        </w:tc>
        <w:tc>
          <w:tcPr>
            <w:tcW w:type="dxa" w:w="50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Falta o arquivo .env — item 5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5. Banco de dados</w:t>
      </w:r>
    </w:p>
    <w:p>
      <w:pPr>
        <w:spacing w:after="120" w:before="12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Conferir se o banco existe:</w:t>
      </w:r>
    </w:p>
    <w:p>
      <w:pPr>
        <w:shd w:fill="F2F4F8" w:val="clear"/>
        <w:spacing w:after="16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&amp; "C:\Program Files\PostgreSQL\18\bin\psql.exe" -U postgres -l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Procure ponto na lista.</w:t>
      </w:r>
    </w:p>
    <w:p>
      <w:pPr>
        <w:pBdr>
          <w:left w:val="single" w:color="E0B062" w:sz="18" w:space="8"/>
        </w:pBdr>
        <w:shd w:fill="FDF4E3" w:val="clear"/>
        <w:spacing w:after="180" w:before="80" w:line="276"/>
        <w:ind w:left="170" w:right="170"/>
      </w:pPr>
      <w:r>
        <w:rPr>
          <w:rFonts w:ascii="Calibri" w:cs="Calibri" w:eastAsia="Calibri" w:hAnsi="Calibri"/>
          <w:color w:val="7A4E06"/>
          <w:sz w:val="21"/>
          <w:szCs w:val="21"/>
        </w:rPr>
        <w:t xml:space="preserve">A senha não aparece enquanto você digita — nem asteriscos, nem cursor andando. É proposital. Digite às cegas e aperte Enter, ou defina antes: </w:t>
      </w:r>
      <w:r>
        <w:rPr>
          <w:rFonts w:ascii="Consolas" w:cs="Consolas" w:eastAsia="Consolas" w:hAnsi="Consolas"/>
          <w:color w:val="7A4E06"/>
          <w:sz w:val="19"/>
          <w:szCs w:val="19"/>
        </w:rPr>
        <w:t xml:space="preserve">$env:PGPASSWORD = "devlocal"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Criar o banco:</w:t>
      </w:r>
    </w:p>
    <w:p>
      <w:pPr>
        <w:shd w:fill="F2F4F8" w:val="clear"/>
        <w:spacing w:after="16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&amp; "C:\Program Files\PostgreSQL\18\bin\createdb.exe" -U postgres ponto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Recriar o arquivo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.env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 — troque SUA_SENHA pela senha do PostgreSQL: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$HOME\Documents\ponto-digital</w:t>
      </w:r>
    </w:p>
    <w:p>
      <w:pPr>
        <w:shd w:fill="F2F4F8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"DATABASE_URL=postgres://postgres:SUA_SENHA@localhost:5432/ponto`nUPLOAD_DIR=./uploads" | Set-Content .env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db:migrate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6. Lotes importados</w:t>
      </w:r>
    </w:p>
    <w:p>
      <w:pPr>
        <w:spacing w:after="120" w:before="12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Listar: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&amp; "C:\Program Files\PostgreSQL\18\bin\psql.exe" -U postgres -d ponto ` 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-c "SELECT id, filename, period_start::date, period_end::date, total_records FROM import_batches ORDER BY id;"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Apagar um lote — troque o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3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 pelo número da coluna id: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&amp; "C:\Program Files\PostgreSQL\18\bin\psql.exe" -U postgres -d ponto ` 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  -c "DELETE FROM import_batches WHERE id=3;"</w:t>
      </w:r>
    </w:p>
    <w:p>
      <w:pPr>
        <w:pBdr>
          <w:left w:val="single" w:color="E0B062" w:sz="18" w:space="8"/>
        </w:pBdr>
        <w:shd w:fill="FDF4E3" w:val="clear"/>
        <w:spacing w:after="180" w:before="80" w:line="276"/>
        <w:ind w:left="170" w:right="170"/>
      </w:pPr>
      <w:r>
        <w:rPr>
          <w:rFonts w:ascii="Calibri" w:cs="Calibri" w:eastAsia="Calibri" w:hAnsi="Calibri"/>
          <w:color w:val="7A4E06"/>
          <w:sz w:val="21"/>
          <w:szCs w:val="21"/>
        </w:rPr>
        <w:t xml:space="preserve">Apaga junto as batidas, os resumos diários e o fechamento daquele lote. Não dá para desfazer. Pela tela é mais seguro: Lotes, depois o ícone da lixeira.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7. Conferir o arquivo TXT antes de importar</w:t>
      </w:r>
    </w:p>
    <w:p>
      <w:pPr>
        <w:spacing w:after="120" w:before="12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Quantos registros de um dia específico — útil quando o período apurado não bate com o nome do arquivo:</w:t>
      </w:r>
    </w:p>
    <w:p>
      <w:pPr>
        <w:shd w:fill="F2F4F8" w:val="clear"/>
        <w:spacing w:after="16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(Select-String -Path "$HOME\Downloads\arquivo.txt" -Pattern "14\.08\.2026").Count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Ver as primeiras linhas:</w:t>
      </w:r>
    </w:p>
    <w:p>
      <w:pPr>
        <w:shd w:fill="F2F4F8" w:val="clear"/>
        <w:spacing w:after="16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Get-Content "$HOME\Downloads\arquivo.txt" -Head 5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8. Conferir a apuração pela linha de comando</w:t>
      </w:r>
    </w:p>
    <w:p>
      <w:pPr>
        <w:spacing w:after="120" w:before="12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Sem passar pelas telas, útil para comparar números: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$HOME\Documents\ponto-digital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validar "$HOME\Downloads\arquivo.txt"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Por padrão ele descarta o lote no fim. Para manter no banco: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$env:MANTER_LOTE=1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npm run validar "$HOME\Downloads\arquivo.txt"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A variável vale até você fechar a janela.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9. O git pull foi recusado</w:t>
      </w:r>
    </w:p>
    <w:p>
      <w:pPr>
        <w:spacing w:after="120" w:before="12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Mensagem tipo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Your local changes would be overwritten by merge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, quase sempre no package-lock.json, que o npm reescreve sozinho:</w:t>
      </w:r>
    </w:p>
    <w:p>
      <w:pPr>
        <w:shd w:fill="F2F4F8" w:val="clear"/>
        <w:spacing w:after="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cd $HOME\Documents\ponto-digital</w:t>
      </w:r>
    </w:p>
    <w:p>
      <w:pPr>
        <w:shd w:fill="F2F4F8" w:val="clear"/>
        <w:spacing w:after="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checkout -- package-lock.json</w:t>
      </w:r>
    </w:p>
    <w:p>
      <w:pPr>
        <w:shd w:fill="F2F4F8" w:val="clear"/>
        <w:spacing w:after="160" w:before="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git pull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Se a reclamação for de outro arquivo que você não alterou de propósito, o mesmo comando serve — troque o nome do arquivo.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10. Acentos embaralhados no terminal</w:t>
      </w:r>
    </w:p>
    <w:p>
      <w:pPr>
        <w:spacing w:after="120" w:before="120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Aparece </w:t>
      </w:r>
      <w:r>
        <w:rPr>
          <w:rFonts w:ascii="Consolas" w:cs="Consolas" w:eastAsia="Consolas" w:hAnsi="Consolas"/>
          <w:color w:val="2F6FE4"/>
          <w:sz w:val="19"/>
          <w:szCs w:val="19"/>
        </w:rPr>
        <w:t xml:space="preserve">CodificaþÒo</w:t>
      </w:r>
      <w:r>
        <w:rPr>
          <w:rFonts w:ascii="Calibri" w:cs="Calibri" w:eastAsia="Calibri" w:hAnsi="Calibri"/>
          <w:color w:val="141A24"/>
          <w:sz w:val="21"/>
          <w:szCs w:val="21"/>
        </w:rPr>
        <w:t xml:space="preserve"> no lugar de Codificação: é a página de código antiga do console. Rode uma vez por janela:</w:t>
      </w:r>
    </w:p>
    <w:p>
      <w:pPr>
        <w:shd w:fill="F2F4F8" w:val="clear"/>
        <w:spacing w:after="160" w:before="60" w:line="260"/>
        <w:ind w:left="170" w:right="17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[Console]::OutputEncoding = [System.Text.Encoding]::UTF8</w:t>
      </w:r>
    </w:p>
    <w:p>
      <w:pPr>
        <w:spacing w:after="120" w:line="276"/>
      </w:pPr>
      <w:r>
        <w:rPr>
          <w:rFonts w:ascii="Calibri" w:cs="Calibri" w:eastAsia="Calibri" w:hAnsi="Calibri"/>
          <w:color w:val="141A24"/>
          <w:sz w:val="21"/>
          <w:szCs w:val="21"/>
        </w:rPr>
        <w:t xml:space="preserve">Afeta só o que você lê na tela. Os dados no banco estão corretos.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41A24"/>
          <w:sz w:val="28"/>
          <w:szCs w:val="28"/>
        </w:rPr>
        <w:t xml:space="preserve">Resumo por sintoma</w:t>
      </w:r>
    </w:p>
    <w:tbl>
      <w:tblPr>
        <w:tblW w:type="dxa" w:w="9026"/>
        <w:tblBorders>
          <w:top w:val="single" w:color="DFE4EC" w:sz="2"/>
          <w:left w:val="none" w:color="FFFFFF" w:sz="0"/>
          <w:bottom w:val="single" w:color="DFE4EC" w:sz="2"/>
          <w:right w:val="none" w:color="FFFFFF" w:sz="0"/>
          <w:insideH w:val="single" w:color="DFE4EC" w:sz="2"/>
          <w:insideV w:val="none" w:color="FFFFFF" w:sz="0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shd w:fill="2F6FE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Sintoma</w:t>
            </w:r>
          </w:p>
        </w:tc>
        <w:tc>
          <w:tcPr>
            <w:tcW w:type="dxa" w:w="1400"/>
            <w:shd w:fill="2F6FE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Publiquei novidade, quero atualizar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Não sei se estou na versão nova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Atualizei e nada mudou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Não abre, ou erro de conexão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Erro de senha, ou banco inexistente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Quero apagar um lote importado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O período apurado não bate com o arquivo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Quero conferir números sem abrir a tela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git pull recusado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626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Acentos estranhos no terminal</w:t>
            </w:r>
          </w:p>
        </w:tc>
        <w:tc>
          <w:tcPr>
            <w:tcW w:type="dxa" w:w="14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41A24"/>
                <w:sz w:val="20"/>
                <w:szCs w:val="20"/>
              </w:rPr>
              <w:t xml:space="preserve">10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675"/>
        <w:sz w:val="16"/>
        <w:szCs w:val="16"/>
      </w:rPr>
      <w:t xml:space="preserve">Página </w:t>
    </w:r>
    <w:r>
      <w:rPr>
        <w:rFonts w:ascii="Calibri" w:cs="Calibri" w:eastAsia="Calibri" w:hAnsi="Calibri"/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675"/>
        <w:sz w:val="16"/>
        <w:szCs w:val="16"/>
      </w:rPr>
      <w:t xml:space="preserve"> de </w:t>
    </w:r>
    <w:r>
      <w:rPr>
        <w:rFonts w:ascii="Calibri" w:cs="Calibri" w:eastAsia="Calibri" w:hAnsi="Calibri"/>
        <w:color w:val="5B66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right"/>
    </w:pPr>
    <w:r>
      <w:rPr>
        <w:rFonts w:ascii="Calibri" w:cs="Calibri" w:eastAsia="Calibri" w:hAnsi="Calibri"/>
        <w:color w:val="5B6675"/>
        <w:sz w:val="16"/>
        <w:szCs w:val="16"/>
      </w:rPr>
      <w:t xml:space="preserve">Ponto Digital — Comandos Especiais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Comandos Especiais — Ponto Digital</dc:title>
  <dc:creator>Ponto Digital — Papieri</dc:creator>
  <dc:description>Comandos de diagnóstico do sistema de ponto, organizados por sintoma.</dc:description>
  <cp:lastModifiedBy>Un-named</cp:lastModifiedBy>
  <cp:revision>1</cp:revision>
  <dcterms:created xsi:type="dcterms:W3CDTF">2026-08-28T18:10:30.849Z</dcterms:created>
  <dcterms:modified xsi:type="dcterms:W3CDTF">2026-08-28T18:10:30.849Z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