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34C876">
      <w:pPr>
        <w:rPr/>
      </w:pPr>
      <w:r>
        <w:rPr>
          <w:rFonts w:hint="default"/>
        </w:rPr>
        <w:t>基于多尺度特征融合的无人机车辆识别方法及系统设计</w:t>
      </w:r>
    </w:p>
    <w:p w14:paraId="3F30868B">
      <w:pPr>
        <w:rPr>
          <w:rFonts w:hint="default"/>
        </w:rPr>
      </w:pPr>
      <w:r>
        <w:rPr>
          <w:rFonts w:hint="default"/>
        </w:rPr>
        <w:t>——基于VisDrone数据集与YOLOv10框架</w:t>
      </w:r>
    </w:p>
    <w:p w14:paraId="72DA8792">
      <w:pPr>
        <w:rPr>
          <w:rFonts w:hint="default"/>
        </w:rPr>
      </w:pPr>
      <w:r>
        <w:rPr>
          <w:rFonts w:hint="default"/>
        </w:rPr>
        <w:t>毕业设计任务书</w:t>
      </w:r>
    </w:p>
    <w:p w14:paraId="2B108A8D">
      <w:pPr>
        <w:rPr/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5E793F">
      <w:pPr>
        <w:rPr>
          <w:rFonts w:hint="default"/>
        </w:rPr>
      </w:pPr>
      <w:r>
        <w:rPr>
          <w:rFonts w:hint="default"/>
        </w:rPr>
        <w:t>一、基本信息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0"/>
        <w:gridCol w:w="4990"/>
      </w:tblGrid>
      <w:tr w14:paraId="4D169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942D4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AD5C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内容</w:t>
            </w:r>
          </w:p>
        </w:tc>
      </w:tr>
      <w:tr w14:paraId="5FAD9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47F4BA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课题名称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825D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基于多尺度特征融合的无人机车辆识别方法及系统设计——基于VisDrone数据集与YOLOv10框架</w:t>
            </w:r>
          </w:p>
        </w:tc>
      </w:tr>
      <w:tr w14:paraId="3DD56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A9892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学生姓名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0C8D7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[填写姓名]</w:t>
            </w:r>
          </w:p>
        </w:tc>
      </w:tr>
      <w:tr w14:paraId="52FC9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72554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学号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A43D2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[填写学号]</w:t>
            </w:r>
          </w:p>
        </w:tc>
      </w:tr>
      <w:tr w14:paraId="440DD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16E18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专业班级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A66969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[填写专业班级]</w:t>
            </w:r>
          </w:p>
        </w:tc>
      </w:tr>
      <w:tr w14:paraId="13212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D74AA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指导教师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D271B4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[填写教师姓名]</w:t>
            </w:r>
          </w:p>
        </w:tc>
      </w:tr>
      <w:tr w14:paraId="7EB68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3FB72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起止时间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7E44B3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2026年3月 - 2026年6月</w:t>
            </w:r>
          </w:p>
        </w:tc>
      </w:tr>
      <w:tr w14:paraId="15A58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BCEA7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课题类型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E3602E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应用研究型</w:t>
            </w:r>
          </w:p>
        </w:tc>
      </w:tr>
      <w:tr w14:paraId="704C3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E3A7ED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课题来源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7723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自拟课题 / 教师科研课题 / [根据实际情况选择]</w:t>
            </w:r>
          </w:p>
        </w:tc>
      </w:tr>
    </w:tbl>
    <w:p w14:paraId="77741ABB">
      <w:pPr>
        <w:rPr>
          <w:rFonts w:hint="default"/>
        </w:rPr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7A072">
      <w:pPr>
        <w:rPr>
          <w:rFonts w:hint="default"/>
        </w:rPr>
      </w:pPr>
      <w:r>
        <w:rPr>
          <w:rFonts w:hint="default"/>
        </w:rPr>
        <w:t>二、课题背景与意义</w:t>
      </w:r>
    </w:p>
    <w:p w14:paraId="59687DA8">
      <w:pPr>
        <w:rPr>
          <w:rFonts w:hint="default"/>
        </w:rPr>
      </w:pPr>
      <w:r>
        <w:rPr>
          <w:rFonts w:hint="default"/>
        </w:rPr>
        <w:t>2.1 课题背景</w:t>
      </w:r>
    </w:p>
    <w:p w14:paraId="7D741697">
      <w:pPr>
        <w:rPr>
          <w:rFonts w:hint="default"/>
        </w:rPr>
      </w:pPr>
      <w:r>
        <w:rPr>
          <w:rFonts w:hint="default"/>
        </w:rPr>
        <w:t>无人机（Unmanned Aerial Vehicle, UAV）技术近年来发展迅速，在军事侦察、智能交通、农业监测、电力巡检等领域得到广泛应用。其中，面向交通场景的车辆检测是无人机智能化应用的关键环节——通过无人机搭载视觉系统对道路车辆进行实时识别与跟踪，可为智能交通系统提供精准的交通流数据，支持交通拥堵疏导、事故快速响应、违章行为抓拍等应用。</w:t>
      </w:r>
    </w:p>
    <w:p w14:paraId="05CEA759">
      <w:pPr>
        <w:rPr>
          <w:rFonts w:hint="default"/>
        </w:rPr>
      </w:pPr>
      <w:r>
        <w:rPr>
          <w:rFonts w:hint="default"/>
        </w:rPr>
        <w:t>然而，无人机航拍图像中的车辆检测面临严峻挑战。从VisDrone数据集的统计分析来看，大量车辆目标的尺寸小于20×20像素，有些甚至仅有几个像素点，人眼都难以分辨。此外，无人机飞行高度变化导致同一目标在不同图像中的尺寸差异巨大；城市道路场景中树木阴影、道路标线等背景噪声干扰严重；车辆密集排列时相互遮挡问题突出；光照变化、天气条件（雾霾、雨雪）、运动模糊等因素进一步加剧检测难度。</w:t>
      </w:r>
    </w:p>
    <w:p w14:paraId="125F6581">
      <w:pPr>
        <w:rPr>
          <w:rFonts w:hint="default"/>
        </w:rPr>
      </w:pPr>
      <w:r>
        <w:rPr>
          <w:rFonts w:hint="default"/>
        </w:rPr>
        <w:t>当前主流目标检测算法在处理无人机航拍车辆图像时存在明显不足：两阶段检测器（如Faster R-CNN）精度较高但计算量大，难以满足无人机平台的实时性要求；一阶段检测器（如YOLO系列）速度快，但在多尺度特征融合、小目标表征能力上仍有欠缺；传统特征金字塔结构（FPN/PANet）在浅层细节与深层语义的融合效率上存在信息冲突，小目标特征易被稀释；模型轻量化与精度平衡问题突出，现有高精度模型参数量大，难以部署于资源受限的无人机嵌入式平台。</w:t>
      </w:r>
    </w:p>
    <w:p w14:paraId="0F513463">
      <w:pPr>
        <w:rPr>
          <w:rFonts w:hint="default"/>
        </w:rPr>
      </w:pPr>
      <w:r>
        <w:rPr>
          <w:rFonts w:hint="default"/>
        </w:rPr>
        <w:t>2.2 研究意义</w:t>
      </w:r>
    </w:p>
    <w:p w14:paraId="724EFA80">
      <w:pPr>
        <w:rPr>
          <w:rFonts w:hint="default"/>
        </w:rPr>
      </w:pPr>
      <w:r>
        <w:rPr>
          <w:rFonts w:hint="default"/>
        </w:rPr>
        <w:t>理论意义：本课题聚焦多尺度特征融合这一核心技术问题，探索面向无人机航拍车辆检测的特征提取与融合新机制。通过研究跨尺度特征交互、动态权重分配、注意力引导融合等理论方法，可丰富和发展小目标检测的理论体系，为深度学习模型在多尺度场景下的感知能力提升提供新思路。</w:t>
      </w:r>
    </w:p>
    <w:p w14:paraId="56AECDAB">
      <w:pPr>
        <w:rPr>
          <w:rFonts w:hint="default"/>
        </w:rPr>
      </w:pPr>
      <w:r>
        <w:rPr>
          <w:rFonts w:hint="default"/>
        </w:rPr>
        <w:t>实践意义：基于VisDrone这一权威无人机航拍数据集，设计并实现面向车辆目标的实时检测系统，可为智能交通管理提供精准的车辆数据支持，为无人机机载平台提供高效、鲁棒的算法方案，推动无人机在交通巡检、事故快速响应等场景的落地应用。</w:t>
      </w:r>
    </w:p>
    <w:p w14:paraId="64381A5C">
      <w:pPr>
        <w:rPr>
          <w:rFonts w:hint="default"/>
        </w:rPr>
      </w:pPr>
      <w:r>
        <w:rPr>
          <w:rFonts w:hint="default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4944B2">
      <w:pPr>
        <w:rPr>
          <w:rFonts w:hint="default"/>
        </w:rPr>
      </w:pPr>
      <w:r>
        <w:rPr>
          <w:rFonts w:hint="default"/>
        </w:rPr>
        <w:t>三、国内外研究现状</w:t>
      </w:r>
    </w:p>
    <w:p w14:paraId="71545DB8">
      <w:pPr>
        <w:rPr>
          <w:rFonts w:hint="default"/>
        </w:rPr>
      </w:pPr>
      <w:r>
        <w:rPr>
          <w:rFonts w:hint="default"/>
        </w:rPr>
        <w:t>3.1 目标检测技术发展</w:t>
      </w:r>
    </w:p>
    <w:p w14:paraId="28F61697">
      <w:pPr>
        <w:rPr>
          <w:rFonts w:hint="default"/>
        </w:rPr>
      </w:pPr>
      <w:r>
        <w:rPr>
          <w:rFonts w:hint="default"/>
        </w:rPr>
        <w:t>基于深度学习的目标检测算法主要分为两阶段和单阶段两大类。两阶段检测器以R-CNN系列为代表，首先生成候选区域再进行分类和回归，精度较高但计算量大；单阶段检测器以YOLO系列和SSD为代表，将检测视为回归问题，检测速度快、计算复杂度低。</w:t>
      </w:r>
    </w:p>
    <w:p w14:paraId="1AD492CF">
      <w:pPr>
        <w:rPr>
          <w:rFonts w:hint="default"/>
        </w:rPr>
      </w:pPr>
      <w:r>
        <w:rPr>
          <w:rFonts w:hint="default"/>
        </w:rPr>
        <w:t>YOLO系列的演进体现了目标检测技术的发展脉络：YOLOv1-v3奠定了单阶段检测基础，引入多尺度预测；YOLOv4-v5集成CSP网络、PANet多路径特征融合、SPPF等模块；YOLOv6-v9引入RepVGG结构、E-ELAN层聚合网络、可编程梯度信息（PGI）等技术创新；YOLOv10则实现无需NMS后处理的实时端到端检测，成为本研究的合适基线模型。</w:t>
      </w:r>
    </w:p>
    <w:p w14:paraId="209400F6">
      <w:pPr>
        <w:rPr>
          <w:rFonts w:hint="default"/>
        </w:rPr>
      </w:pPr>
      <w:r>
        <w:rPr>
          <w:rFonts w:hint="default"/>
        </w:rPr>
        <w:t>3.2 多尺度特征融合研究</w:t>
      </w:r>
    </w:p>
    <w:p w14:paraId="123E073A">
      <w:pPr>
        <w:rPr>
          <w:rFonts w:hint="default"/>
        </w:rPr>
      </w:pPr>
      <w:r>
        <w:rPr>
          <w:rFonts w:hint="default"/>
        </w:rPr>
        <w:t>多尺度特征融合是提升小目标检测性能的关键技术。主流结构包括FPN（特征金字塔网络）、PANet（路径聚合网络）、BiFPN（双向特征金字塔）、NAS-FPN等。近期研究在YOLO系列改进中引入了多种创新：自适应渐进特征融合（APFU）、多层特征重构机制（MFR）、动态多尺度特征聚合（MFAM）等，有效提升了小目标检测性能。</w:t>
      </w:r>
    </w:p>
    <w:p w14:paraId="6E09660D">
      <w:pPr>
        <w:rPr>
          <w:rFonts w:hint="default"/>
        </w:rPr>
      </w:pPr>
      <w:r>
        <w:rPr>
          <w:rFonts w:hint="default"/>
        </w:rPr>
        <w:t>3.3 基于VisDrone的车辆检测研究</w:t>
      </w:r>
    </w:p>
    <w:p w14:paraId="688CEFE6">
      <w:pPr>
        <w:rPr>
          <w:rFonts w:hint="default"/>
        </w:rPr>
      </w:pPr>
      <w:r>
        <w:rPr>
          <w:rFonts w:hint="default"/>
        </w:rPr>
        <w:t>VisDrone数据集是无人机航拍目标检测领域最具权威性的公开数据集之一，包含大量复杂场景下的车辆标注。近期基于VisDrone的YOLOv10改进研究取得显著进展，如OSD-YOLOv10、APFU-YOLOv10、MFR-YOLOv10、DMF-YOLOv10等，在参数量控制和精度提升方面均有突破。</w:t>
      </w:r>
    </w:p>
    <w:p w14:paraId="11B5EE22">
      <w:pPr>
        <w:rPr>
          <w:rFonts w:hint="default"/>
        </w:rPr>
      </w:pPr>
      <w:r>
        <w:rPr>
          <w:rFonts w:hint="default"/>
        </w:rPr>
        <w:t>3.4 研究空白与切入点</w:t>
      </w:r>
    </w:p>
    <w:p w14:paraId="7AE979CD">
      <w:pPr>
        <w:rPr>
          <w:rFonts w:hint="default"/>
        </w:rPr>
      </w:pPr>
      <w:r>
        <w:rPr>
          <w:rFonts w:hint="default"/>
        </w:rPr>
        <w:t>当前研究仍存在以下可深入探索的空间：多尺度特征融合的动态性与自适应性有待加强；轻量化与精度的更优平衡仍可突破；针对车辆目标的专项优化不够。本课题拟围绕这三个方向展开研究。</w:t>
      </w:r>
    </w:p>
    <w:p w14:paraId="057F4020">
      <w:pPr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3280C">
      <w:pPr>
        <w:rPr>
          <w:rFonts w:hint="default"/>
        </w:rPr>
      </w:pPr>
      <w:r>
        <w:rPr>
          <w:rFonts w:hint="default"/>
        </w:rPr>
        <w:t>四、研究目标与内容</w:t>
      </w:r>
    </w:p>
    <w:p w14:paraId="783CD1EF">
      <w:pPr>
        <w:rPr>
          <w:rFonts w:hint="default"/>
        </w:rPr>
      </w:pPr>
      <w:r>
        <w:rPr>
          <w:rFonts w:hint="default"/>
        </w:rPr>
        <w:t>4.1 研究目标</w:t>
      </w:r>
    </w:p>
    <w:p w14:paraId="785CC9C7">
      <w:pPr>
        <w:rPr>
          <w:rFonts w:hint="default"/>
        </w:rPr>
      </w:pPr>
      <w:r>
        <w:rPr>
          <w:rFonts w:hint="default"/>
        </w:rPr>
        <w:t>总体目标：设计一种基于多尺度特征融合的无人机车辆识别算法，在YOLOv10框架上实现面向VisDrone数据集的实时检测系统，将mAP50从基线模型的32.7%提升至38%以上，同时保持参数量不超过YOLOv10s的1.2倍。</w:t>
      </w:r>
    </w:p>
    <w:p w14:paraId="76F5ACF9">
      <w:pPr>
        <w:rPr>
          <w:rFonts w:hint="default"/>
        </w:rPr>
      </w:pPr>
      <w:r>
        <w:rPr>
          <w:rFonts w:hint="default"/>
        </w:rPr>
        <w:t>具体目标：</w:t>
      </w:r>
    </w:p>
    <w:p w14:paraId="5265756E">
      <w:pPr>
        <w:rPr/>
      </w:pPr>
    </w:p>
    <w:p w14:paraId="3C0479AA">
      <w:pPr>
        <w:rPr/>
      </w:pPr>
      <w:r>
        <w:rPr>
          <w:rFonts w:hint="default"/>
        </w:rPr>
        <w:t>优化多尺度特征提取与融合机制，提升对&lt;16像素的小尺寸车辆的表征能力，将小目标AP提升5个百分点以上</w:t>
      </w:r>
    </w:p>
    <w:p w14:paraId="133D5AAF">
      <w:pPr>
        <w:rPr/>
      </w:pPr>
    </w:p>
    <w:p w14:paraId="23AE26CD">
      <w:pPr>
        <w:rPr/>
      </w:pPr>
    </w:p>
    <w:p w14:paraId="2373933D">
      <w:pPr>
        <w:rPr/>
      </w:pPr>
      <w:r>
        <w:rPr>
          <w:rFonts w:hint="default"/>
        </w:rPr>
        <w:t>改进模型结构，引入轻量化设计，确保在Jetson Nano上达到≥15 FPS的实时性要求</w:t>
      </w:r>
    </w:p>
    <w:p w14:paraId="2020C2E4">
      <w:pPr>
        <w:rPr/>
      </w:pPr>
    </w:p>
    <w:p w14:paraId="53A4E1A5">
      <w:pPr>
        <w:rPr/>
      </w:pPr>
    </w:p>
    <w:p w14:paraId="4ABCB05E">
      <w:pPr>
        <w:rPr/>
      </w:pPr>
      <w:r>
        <w:rPr>
          <w:rFonts w:hint="default"/>
        </w:rPr>
        <w:t>在VisDrone数据集上完成消融实验和对比分析，验证各改进模块的有效性</w:t>
      </w:r>
    </w:p>
    <w:p w14:paraId="49AF448B">
      <w:pPr>
        <w:rPr/>
      </w:pPr>
    </w:p>
    <w:p w14:paraId="43AC394A">
      <w:pPr>
        <w:rPr>
          <w:rFonts w:hint="default"/>
        </w:rPr>
      </w:pPr>
      <w:r>
        <w:rPr>
          <w:rFonts w:hint="default"/>
        </w:rPr>
        <w:t>4.2 研究内容</w:t>
      </w:r>
    </w:p>
    <w:p w14:paraId="3D26AC69">
      <w:pPr>
        <w:rPr>
          <w:rFonts w:hint="default"/>
        </w:rPr>
      </w:pPr>
      <w:r>
        <w:rPr>
          <w:rFonts w:hint="default"/>
        </w:rPr>
        <w:t>内容一：多尺度特征融合方法研究</w:t>
      </w:r>
    </w:p>
    <w:p w14:paraId="1D61B6FA">
      <w:pPr>
        <w:rPr>
          <w:rFonts w:hint="default"/>
        </w:rPr>
      </w:pPr>
      <w:r>
        <w:rPr>
          <w:rFonts w:hint="default"/>
        </w:rPr>
        <w:t>（1）现有特征金字塔结构分析：在YOLOv10s上替换FPN、PANet、BiFPN作为颈部网络，对比不同融合结构对车辆检测性能的影响，重点关注小目标（&lt;16像素）召回率差异和计算开销。</w:t>
      </w:r>
    </w:p>
    <w:p w14:paraId="60B58244">
      <w:pPr>
        <w:rPr>
          <w:rFonts w:hint="default"/>
        </w:rPr>
      </w:pPr>
      <w:r>
        <w:rPr>
          <w:rFonts w:hint="default"/>
        </w:rPr>
        <w:t>（2）改进的多尺度特征融合模块设计：借鉴CPA Enhancer自适应融合思想和APFU渐进融合策略，设计动态权重分配的多尺度特征融合模块。核心思路是：输入骨干网络的P3、P4、P5、P6四层特征图，通过轻量级注意力模块计算各层的重要性权重，权重根据特征图内容动态生成，在融合时对不同层级特征进行加权求和。</w:t>
      </w:r>
    </w:p>
    <w:p w14:paraId="3A522125">
      <w:pPr>
        <w:rPr>
          <w:rFonts w:hint="default"/>
        </w:rPr>
      </w:pPr>
      <w:r>
        <w:rPr>
          <w:rFonts w:hint="default"/>
        </w:rPr>
        <w:t>（3）融合策略消融实验：对比加法融合、拼接融合、注意力加权融合三种策略，用控制变量法比较mAP、参数量、推理速度，确定最优融合方案。</w:t>
      </w:r>
    </w:p>
    <w:p w14:paraId="6113C71A">
      <w:pPr>
        <w:rPr>
          <w:rFonts w:hint="default"/>
        </w:rPr>
      </w:pPr>
      <w:r>
        <w:rPr>
          <w:rFonts w:hint="default"/>
        </w:rPr>
        <w:t>内容二：模型设计与优化</w:t>
      </w:r>
    </w:p>
    <w:p w14:paraId="2D014C41">
      <w:pPr>
        <w:rPr>
          <w:rFonts w:hint="default"/>
        </w:rPr>
      </w:pPr>
      <w:r>
        <w:rPr>
          <w:rFonts w:hint="default"/>
        </w:rPr>
        <w:t>（1）基线模型选择：以YOLOv10s为基础模型，利用其在VisDrone上的公开预训练权重加速收敛，发挥其端到端设计无需NMS后处理的速度优势。</w:t>
      </w:r>
    </w:p>
    <w:p w14:paraId="0B451789">
      <w:pPr>
        <w:rPr>
          <w:rFonts w:hint="default"/>
        </w:rPr>
      </w:pPr>
      <w:r>
        <w:rPr>
          <w:rFonts w:hint="default"/>
        </w:rPr>
        <w:t>（2）骨干网络增强：</w:t>
      </w:r>
    </w:p>
    <w:p w14:paraId="450351A1">
      <w:pPr>
        <w:rPr/>
      </w:pPr>
    </w:p>
    <w:p w14:paraId="001AAEC2">
      <w:pPr>
        <w:rPr/>
      </w:pPr>
      <w:r>
        <w:rPr>
          <w:rFonts w:hint="default"/>
        </w:rPr>
        <w:t>引入高效注意力机制：借鉴MECA模块的多分支思想，用轻量的坐标注意力替代，提升特征提取能力同时控制参数量</w:t>
      </w:r>
    </w:p>
    <w:p w14:paraId="04387A1A">
      <w:pPr>
        <w:rPr/>
      </w:pPr>
    </w:p>
    <w:p w14:paraId="1685F1A0">
      <w:pPr>
        <w:rPr/>
      </w:pPr>
    </w:p>
    <w:p w14:paraId="1432AC4E">
      <w:pPr>
        <w:rPr/>
      </w:pPr>
      <w:r>
        <w:rPr>
          <w:rFonts w:hint="default"/>
        </w:rPr>
        <w:t>借鉴CFormerCGLU设计思想：在骨干网络最后几层引入卷积和GLU结合的方式，增强高层语义特征的表达能力</w:t>
      </w:r>
    </w:p>
    <w:p w14:paraId="7D050B13">
      <w:pPr>
        <w:rPr/>
      </w:pPr>
    </w:p>
    <w:p w14:paraId="4CEBF637">
      <w:pPr>
        <w:rPr>
          <w:rFonts w:hint="default"/>
        </w:rPr>
      </w:pPr>
      <w:r>
        <w:rPr>
          <w:rFonts w:hint="default"/>
        </w:rPr>
        <w:t>（3）颈部网络重构：</w:t>
      </w:r>
    </w:p>
    <w:p w14:paraId="5CA35648">
      <w:pPr>
        <w:rPr/>
      </w:pPr>
    </w:p>
    <w:p w14:paraId="137A629C">
      <w:pPr>
        <w:rPr/>
      </w:pPr>
      <w:r>
        <w:rPr>
          <w:rFonts w:hint="default"/>
        </w:rPr>
        <w:t>设计微小目标检测层：增加P2层检测头（原图1/4分辨率），专门处理小尺寸车辆目标</w:t>
      </w:r>
    </w:p>
    <w:p w14:paraId="62248E74">
      <w:pPr>
        <w:rPr/>
      </w:pPr>
    </w:p>
    <w:p w14:paraId="18AE8792">
      <w:pPr>
        <w:rPr/>
      </w:pPr>
    </w:p>
    <w:p w14:paraId="67E2DD07">
      <w:pPr>
        <w:rPr/>
      </w:pPr>
      <w:r>
        <w:rPr>
          <w:rFonts w:hint="default"/>
        </w:rPr>
        <w:t>引入DySample动态上采样模块：替代传统双线性插值或转置卷积，增强特征融合效果</w:t>
      </w:r>
    </w:p>
    <w:p w14:paraId="08979D38">
      <w:pPr>
        <w:rPr/>
      </w:pPr>
    </w:p>
    <w:p w14:paraId="0D8F856E">
      <w:pPr>
        <w:rPr>
          <w:rFonts w:hint="default"/>
        </w:rPr>
      </w:pPr>
      <w:r>
        <w:rPr>
          <w:rFonts w:hint="default"/>
        </w:rPr>
        <w:t>（4）损失函数优化：采用WIoU v3损失函数替代CIoU，通过动态调整样本权重，让模型更关注低质量样本，提升小目标定位精度。</w:t>
      </w:r>
    </w:p>
    <w:p w14:paraId="3E233410">
      <w:pPr>
        <w:rPr>
          <w:rFonts w:hint="default"/>
        </w:rPr>
      </w:pPr>
      <w:r>
        <w:rPr>
          <w:rFonts w:hint="default"/>
        </w:rPr>
        <w:t>内容三：系统实现与测试</w:t>
      </w:r>
    </w:p>
    <w:p w14:paraId="5C2301FA">
      <w:pPr>
        <w:rPr>
          <w:rFonts w:hint="default"/>
        </w:rPr>
      </w:pPr>
      <w:r>
        <w:rPr>
          <w:rFonts w:hint="default"/>
        </w:rPr>
        <w:t>（1）数据集准备与预处理：</w:t>
      </w:r>
    </w:p>
    <w:p w14:paraId="7EF3156C">
      <w:pPr>
        <w:rPr/>
      </w:pPr>
    </w:p>
    <w:p w14:paraId="31F6C882">
      <w:pPr>
        <w:rPr/>
      </w:pPr>
      <w:r>
        <w:rPr>
          <w:rFonts w:hint="default"/>
        </w:rPr>
        <w:t>以VisDrone2019-DET为主数据集，AI-TOD为补充测试集</w:t>
      </w:r>
    </w:p>
    <w:p w14:paraId="0A227A94">
      <w:pPr>
        <w:rPr/>
      </w:pPr>
    </w:p>
    <w:p w14:paraId="2251A2CC">
      <w:pPr>
        <w:rPr/>
      </w:pPr>
    </w:p>
    <w:p w14:paraId="7D681C83">
      <w:pPr>
        <w:rPr/>
      </w:pPr>
      <w:r>
        <w:rPr>
          <w:rFonts w:hint="default"/>
        </w:rPr>
        <w:t>将car、van、bus、truck等车辆类别合并为"vehicle"大类</w:t>
      </w:r>
    </w:p>
    <w:p w14:paraId="49FB997C">
      <w:pPr>
        <w:rPr/>
      </w:pPr>
    </w:p>
    <w:p w14:paraId="0505ADA4">
      <w:pPr>
        <w:rPr/>
      </w:pPr>
    </w:p>
    <w:p w14:paraId="671D7C37">
      <w:pPr>
        <w:rPr/>
      </w:pPr>
      <w:r>
        <w:rPr>
          <w:rFonts w:hint="default"/>
        </w:rPr>
        <w:t>采用Mosaic、MixUp、随机翻转、色彩抖动、随机裁剪、尺度抖动等数据增强策略</w:t>
      </w:r>
    </w:p>
    <w:p w14:paraId="411F42B6">
      <w:pPr>
        <w:rPr/>
      </w:pPr>
    </w:p>
    <w:p w14:paraId="5326D3F7">
      <w:pPr>
        <w:rPr>
          <w:rFonts w:hint="default"/>
        </w:rPr>
      </w:pPr>
      <w:r>
        <w:rPr>
          <w:rFonts w:hint="default"/>
        </w:rPr>
        <w:t>（2）模型训练与消融实验：</w:t>
      </w:r>
    </w:p>
    <w:p w14:paraId="30FA114A">
      <w:pPr>
        <w:rPr/>
      </w:pPr>
    </w:p>
    <w:p w14:paraId="14DE48F9">
      <w:pPr>
        <w:rPr/>
      </w:pPr>
      <w:r>
        <w:rPr>
          <w:rFonts w:hint="default"/>
        </w:rPr>
        <w:t>实验分组：基线组、A组（+动态多尺度融合）、B组（+微小检测层）、C组（+DySample）、D组（+WIoU v3）、E组（完整模型）</w:t>
      </w:r>
    </w:p>
    <w:p w14:paraId="525BB3ED">
      <w:pPr>
        <w:rPr/>
      </w:pPr>
    </w:p>
    <w:p w14:paraId="486C1383">
      <w:pPr>
        <w:rPr/>
      </w:pPr>
    </w:p>
    <w:p w14:paraId="026814C7">
      <w:pPr>
        <w:rPr/>
      </w:pPr>
      <w:r>
        <w:rPr>
          <w:rFonts w:hint="default"/>
        </w:rPr>
        <w:t>对比指标：mAP50、mAP50:95、Precision、Recall、参数量、FLOPs、FPS（Jetson Nano实测）</w:t>
      </w:r>
    </w:p>
    <w:p w14:paraId="0DFB42CF">
      <w:pPr>
        <w:rPr/>
      </w:pPr>
    </w:p>
    <w:p w14:paraId="2273C51D">
      <w:pPr>
        <w:rPr>
          <w:rFonts w:hint="default"/>
        </w:rPr>
      </w:pPr>
      <w:r>
        <w:rPr>
          <w:rFonts w:hint="default"/>
        </w:rPr>
        <w:t>（3）系统原型开发：</w:t>
      </w:r>
    </w:p>
    <w:p w14:paraId="2E1CE919">
      <w:pPr>
        <w:rPr/>
      </w:pPr>
    </w:p>
    <w:p w14:paraId="1E0749EF">
      <w:pPr>
        <w:rPr/>
      </w:pPr>
      <w:r>
        <w:rPr>
          <w:rFonts w:hint="default"/>
        </w:rPr>
        <w:t>开发环境：Python 3.8 + PyTorch 1.12，训练在RTX 3090服务器，部署在Jetson Nano</w:t>
      </w:r>
    </w:p>
    <w:p w14:paraId="1A1B2941">
      <w:pPr>
        <w:rPr/>
      </w:pPr>
    </w:p>
    <w:p w14:paraId="7E99CB7D">
      <w:pPr>
        <w:rPr/>
      </w:pPr>
    </w:p>
    <w:p w14:paraId="5EF2CF34">
      <w:pPr>
        <w:rPr/>
      </w:pPr>
      <w:r>
        <w:rPr>
          <w:rFonts w:hint="default"/>
        </w:rPr>
        <w:t>功能模块：数据预处理、模型推理、结果可视化</w:t>
      </w:r>
    </w:p>
    <w:p w14:paraId="5CB33BE0">
      <w:pPr>
        <w:rPr/>
      </w:pPr>
    </w:p>
    <w:p w14:paraId="4E6BA735">
      <w:pPr>
        <w:rPr>
          <w:rFonts w:hint="default"/>
        </w:rPr>
      </w:pPr>
      <w:r>
        <w:rPr>
          <w:rFonts w:hint="default"/>
        </w:rPr>
        <w:t>（4）性能测试与分析：</w:t>
      </w:r>
    </w:p>
    <w:p w14:paraId="54EF0070">
      <w:pPr>
        <w:rPr/>
      </w:pPr>
    </w:p>
    <w:p w14:paraId="45DF3029">
      <w:pPr>
        <w:rPr/>
      </w:pPr>
      <w:r>
        <w:rPr>
          <w:rFonts w:hint="default"/>
        </w:rPr>
        <w:t>不同飞行高度测试：按目标尺寸分组（&lt;16、16-32、32-64、&gt;64像素）计算AP</w:t>
      </w:r>
    </w:p>
    <w:p w14:paraId="2718450E">
      <w:pPr>
        <w:rPr/>
      </w:pPr>
    </w:p>
    <w:p w14:paraId="0B201398">
      <w:pPr>
        <w:rPr/>
      </w:pPr>
    </w:p>
    <w:p w14:paraId="65EA81F3">
      <w:pPr>
        <w:rPr/>
      </w:pPr>
      <w:r>
        <w:rPr>
          <w:rFonts w:hint="default"/>
        </w:rPr>
        <w:t>不同光照条件测试：按白天、黄昏、夜间分组对比mAP</w:t>
      </w:r>
    </w:p>
    <w:p w14:paraId="47D43CFC">
      <w:pPr>
        <w:rPr/>
      </w:pPr>
    </w:p>
    <w:p w14:paraId="2E578F75">
      <w:pPr>
        <w:rPr/>
      </w:pPr>
    </w:p>
    <w:p w14:paraId="26FB93D4">
      <w:pPr>
        <w:rPr/>
      </w:pPr>
      <w:r>
        <w:rPr>
          <w:rFonts w:hint="default"/>
        </w:rPr>
        <w:t>与SOTA算法对比：与OSD-YOLOv10、APFU-YOLOv10、MFR-YOLOv10等近期工作对比</w:t>
      </w:r>
    </w:p>
    <w:p w14:paraId="6AEBCBC7">
      <w:pPr>
        <w:rPr/>
      </w:pPr>
    </w:p>
    <w:p w14:paraId="35BED866">
      <w:pPr>
        <w:rPr>
          <w:rFonts w:hint="default"/>
        </w:rPr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9B52F8">
      <w:pPr>
        <w:rPr>
          <w:rFonts w:hint="default"/>
        </w:rPr>
      </w:pPr>
      <w:r>
        <w:rPr>
          <w:rFonts w:hint="default"/>
        </w:rPr>
        <w:t>五、研究方法与技术路线</w:t>
      </w:r>
    </w:p>
    <w:p w14:paraId="2B340B8B">
      <w:pPr>
        <w:rPr>
          <w:rFonts w:hint="default"/>
        </w:rPr>
      </w:pPr>
      <w:r>
        <w:rPr>
          <w:rFonts w:hint="default"/>
        </w:rPr>
        <w:t>5.1 研究方法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3"/>
        <w:gridCol w:w="4897"/>
      </w:tblGrid>
      <w:tr w14:paraId="308E3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83D92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研究方法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E9FEE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具体内容</w:t>
            </w:r>
          </w:p>
        </w:tc>
      </w:tr>
      <w:tr w14:paraId="1A00A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429C6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文献调研法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D89B9E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系统梳理无人机目标检测、多尺度特征融合、YOLO系列改进等方向的研究进展，确定研究切入点</w:t>
            </w:r>
          </w:p>
        </w:tc>
      </w:tr>
      <w:tr w14:paraId="3A576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E0661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算法设计法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DCD4E5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基于文献调研启发，结合VisDrone数据集特性，设计动态多尺度特征融合模块</w:t>
            </w:r>
          </w:p>
        </w:tc>
      </w:tr>
      <w:tr w14:paraId="096E9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6D4B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实验验证法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B135A9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通过消融实验逐步验证各改进模块的有效性，采用控制变量法确保实验可信度</w:t>
            </w:r>
          </w:p>
        </w:tc>
      </w:tr>
      <w:tr w14:paraId="12DC7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08E148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对比分析法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AFB0D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与当前主流算法在统一数据集上进行性能对比，分析算法优势和不足</w:t>
            </w:r>
          </w:p>
        </w:tc>
      </w:tr>
    </w:tbl>
    <w:p w14:paraId="008E9B1C">
      <w:pPr>
        <w:rPr>
          <w:rFonts w:hint="default"/>
        </w:rPr>
      </w:pPr>
      <w:r>
        <w:rPr>
          <w:rFonts w:hint="default"/>
        </w:rPr>
        <w:t>5.2 技术路线</w:t>
      </w:r>
    </w:p>
    <w:p w14:paraId="23069CB8">
      <w:pPr>
        <w:rPr>
          <w:rFonts w:hint="default"/>
        </w:rPr>
      </w:pPr>
      <w:r>
        <w:rPr>
          <w:rFonts w:hint="default"/>
          <w:lang w:val="en-US" w:eastAsia="zh-CN"/>
        </w:rPr>
        <w:t>text</w:t>
      </w:r>
    </w:p>
    <w:p w14:paraId="37D81B82">
      <w:pPr>
        <w:rPr/>
      </w:pPr>
      <w:r>
        <w:rPr>
          <w:rFonts w:hint="default"/>
        </w:rPr>
        <w:t>阶段一：文献调研与需求分析（第1-2周）├── 完成文献[1][6][7][16][21][24][26]等核心论文的精读├── 分析VisDrone数据集的标注特点和目标分布├── 在VisDrone上跑通YOLOv10s基线，记录初始性能（mAP50=32.7%）└── 确定改进方向和实验方案阶段二：算法设计与实现（第3-6周）├── 第3周：实现动态多尺度特征融合模块├── 第4周：实现微小目标检测层和DySample上采样├── 第5周：集成所有改进模块，完成模型搭建├── 第6周：在服务器上启动训练，调参优化└── 每周记录实验进展，整理消融实验结果阶段三：系统开发与测试（第7-14周）├── 第7-8周：完成消融实验，分析各模块效果├── 第9-10周：开发检测系统原型（Python+PyTorch）├── 第11-12周：在不同场景下测试性能（尺度、光照、天气）├── 第13周：与SOTA算法对比分析└── 第14周：移植到Jetson Nano，评估实际运行效果阶段四：论文撰写与答辩（第15-16周）├── 整理实验数据，绘制图表├── 撰写论文初稿├── 修改完善└── 准备答辩PPT</w:t>
      </w:r>
    </w:p>
    <w:p w14:paraId="6B44228E">
      <w:pPr>
        <w:rPr>
          <w:rFonts w:hint="default"/>
        </w:rPr>
      </w:pPr>
      <w:r>
        <w:rPr>
          <w:rFonts w:hint="default"/>
        </w:rPr>
        <w:t>5.3 预期创新点</w:t>
      </w:r>
    </w:p>
    <w:p w14:paraId="49854CEE">
      <w:pPr>
        <w:rPr/>
      </w:pPr>
    </w:p>
    <w:p w14:paraId="7FFB8865">
      <w:pPr>
        <w:rPr/>
      </w:pPr>
      <w:r>
        <w:rPr>
          <w:rFonts w:hint="default"/>
        </w:rPr>
        <w:t>融合机制创新：提出动态权重分配的多尺度特征融合模块，根据特征图内容实时计算各层级融合权重，实现浅层细节与深层语义的自适应融合，缓解信息冲突问题。</w:t>
      </w:r>
    </w:p>
    <w:p w14:paraId="334EEFA7">
      <w:pPr>
        <w:rPr/>
      </w:pPr>
    </w:p>
    <w:p w14:paraId="3009DFDF">
      <w:pPr>
        <w:rPr/>
      </w:pPr>
    </w:p>
    <w:p w14:paraId="55DDCBE4">
      <w:pPr>
        <w:rPr/>
      </w:pPr>
      <w:r>
        <w:rPr>
          <w:rFonts w:hint="default"/>
        </w:rPr>
        <w:t>结构设计创新：构建面向车辆目标的微小检测层，在P2层（原图1/4分辨率）专门设计检测头，结合边缘增强模块，强化车辆轮廓特征，提升小尺寸车辆检测性能。</w:t>
      </w:r>
    </w:p>
    <w:p w14:paraId="573C79D5">
      <w:pPr>
        <w:rPr/>
      </w:pPr>
    </w:p>
    <w:p w14:paraId="4B999A93">
      <w:pPr>
        <w:rPr/>
      </w:pPr>
    </w:p>
    <w:p w14:paraId="248066BE">
      <w:pPr>
        <w:rPr/>
      </w:pPr>
      <w:r>
        <w:rPr>
          <w:rFonts w:hint="default"/>
        </w:rPr>
        <w:t>系统实现创新：在YOLOv10s框架上实现轻量化高精度车辆检测系统，参数量控制在1.2倍以内、mAP50提升5个百分点以上，完成从服务器训练到Jetson嵌入式部署的全流程验证。</w:t>
      </w:r>
    </w:p>
    <w:p w14:paraId="67554262">
      <w:pPr>
        <w:rPr/>
      </w:pPr>
    </w:p>
    <w:p w14:paraId="59CDC75D">
      <w:pPr>
        <w:rPr>
          <w:rFonts w:hint="default"/>
        </w:rPr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03D5A">
      <w:pPr>
        <w:rPr>
          <w:rFonts w:hint="default"/>
        </w:rPr>
      </w:pPr>
      <w:r>
        <w:rPr>
          <w:rFonts w:hint="default"/>
        </w:rPr>
        <w:t>六、预期成果与考核指标</w:t>
      </w:r>
    </w:p>
    <w:p w14:paraId="1351B6C1">
      <w:pPr>
        <w:rPr>
          <w:rFonts w:hint="default"/>
        </w:rPr>
      </w:pPr>
      <w:r>
        <w:rPr>
          <w:rFonts w:hint="default"/>
        </w:rPr>
        <w:t>6.1 预期成果</w:t>
      </w:r>
    </w:p>
    <w:p w14:paraId="2512F4BC">
      <w:pPr>
        <w:rPr/>
      </w:pPr>
    </w:p>
    <w:p w14:paraId="4A24A421">
      <w:pPr>
        <w:rPr/>
      </w:pPr>
      <w:r>
        <w:rPr>
          <w:rFonts w:hint="default"/>
        </w:rPr>
        <w:t>算法模型：基于YOLOv10s改进的多尺度特征融合车辆检测模型，包含动态权重融合模块、微小目标检测层、DySample上采样、WIoU v3损失函数等创新点</w:t>
      </w:r>
    </w:p>
    <w:p w14:paraId="581EE89E">
      <w:pPr>
        <w:rPr/>
      </w:pPr>
    </w:p>
    <w:p w14:paraId="21D2DFEB">
      <w:pPr>
        <w:rPr/>
      </w:pPr>
    </w:p>
    <w:p w14:paraId="4C38B8EF">
      <w:pPr>
        <w:rPr/>
      </w:pPr>
      <w:r>
        <w:rPr>
          <w:rFonts w:hint="default"/>
        </w:rPr>
        <w:t>检测系统原型：Python+PyTorch实现的车辆检测系统，支持图像/视频输入、实时推理、结果可视化</w:t>
      </w:r>
    </w:p>
    <w:p w14:paraId="11B7F97D">
      <w:pPr>
        <w:rPr/>
      </w:pPr>
    </w:p>
    <w:p w14:paraId="63C7F441">
      <w:pPr>
        <w:rPr/>
      </w:pPr>
    </w:p>
    <w:p w14:paraId="3FA3573A">
      <w:pPr>
        <w:rPr/>
      </w:pPr>
      <w:r>
        <w:rPr>
          <w:rFonts w:hint="default"/>
        </w:rPr>
        <w:t>实验数据：消融实验数据、对比实验结果、不同场景测试数据</w:t>
      </w:r>
    </w:p>
    <w:p w14:paraId="56EF97AC">
      <w:pPr>
        <w:rPr/>
      </w:pPr>
    </w:p>
    <w:p w14:paraId="198BD9EC">
      <w:pPr>
        <w:rPr/>
      </w:pPr>
    </w:p>
    <w:p w14:paraId="0189EC38">
      <w:pPr>
        <w:rPr/>
      </w:pPr>
      <w:r>
        <w:rPr>
          <w:rFonts w:hint="default"/>
        </w:rPr>
        <w:t>学术论文：完成毕业设计论文一篇，字数不少于1.5万字</w:t>
      </w:r>
    </w:p>
    <w:p w14:paraId="42B64240">
      <w:pPr>
        <w:rPr/>
      </w:pPr>
    </w:p>
    <w:p w14:paraId="4ED93F3A">
      <w:pPr>
        <w:rPr/>
      </w:pPr>
    </w:p>
    <w:p w14:paraId="415E586E">
      <w:pPr>
        <w:rPr/>
      </w:pPr>
      <w:r>
        <w:rPr>
          <w:rFonts w:hint="default"/>
        </w:rPr>
        <w:t>答辩PPT：毕业设计答辩演示文稿</w:t>
      </w:r>
    </w:p>
    <w:p w14:paraId="62913D89">
      <w:pPr>
        <w:rPr/>
      </w:pPr>
    </w:p>
    <w:p w14:paraId="2534EDFB">
      <w:pPr>
        <w:rPr>
          <w:rFonts w:hint="default"/>
        </w:rPr>
      </w:pPr>
      <w:r>
        <w:rPr>
          <w:rFonts w:hint="default"/>
        </w:rPr>
        <w:t>6.2 考核指标</w:t>
      </w:r>
    </w:p>
    <w:tbl>
      <w:tblPr>
        <w:tblW w:w="56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4"/>
        <w:gridCol w:w="2679"/>
        <w:gridCol w:w="1797"/>
      </w:tblGrid>
      <w:tr w14:paraId="4486E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E5A522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B1276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3EC63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目标值</w:t>
            </w:r>
          </w:p>
        </w:tc>
      </w:tr>
      <w:tr w14:paraId="44089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3C0958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检测精度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01940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mAP50（整体）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C5F14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≥38%</w:t>
            </w:r>
          </w:p>
        </w:tc>
      </w:tr>
      <w:tr w14:paraId="00C4E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71156A2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B143BE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mAP50（&lt;16像素小目标）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89F2FB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提升≥5个百分点</w:t>
            </w:r>
          </w:p>
        </w:tc>
      </w:tr>
      <w:tr w14:paraId="08252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1903A2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模型复杂度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5130B4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参数量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DB8C48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YOLOv10s × 1.2</w:t>
            </w:r>
          </w:p>
        </w:tc>
      </w:tr>
      <w:tr w14:paraId="4D7DD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5F68724">
            <w:pPr>
              <w:rPr>
                <w:rFonts w:hint="default"/>
              </w:rPr>
            </w:pP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75660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FLOPs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76F3C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≤ YOLOv10s × 1.3</w:t>
            </w:r>
          </w:p>
        </w:tc>
      </w:tr>
      <w:tr w14:paraId="3F380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CCCED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推理速度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7C88FC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Jetson Nano FPS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7012C5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≥15</w:t>
            </w:r>
          </w:p>
        </w:tc>
      </w:tr>
      <w:tr w14:paraId="6C027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4F4AB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消融实验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71637F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各模块有效性验证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ABCDE2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均有正向贡献</w:t>
            </w:r>
          </w:p>
        </w:tc>
      </w:tr>
      <w:tr w14:paraId="2B36C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B3E498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对比实验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1AF1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优于近期SOTA算法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12EB51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至少3项指标领先</w:t>
            </w:r>
          </w:p>
        </w:tc>
      </w:tr>
    </w:tbl>
    <w:p w14:paraId="5BC3BAC8">
      <w:pPr>
        <w:rPr>
          <w:rFonts w:hint="default"/>
        </w:rPr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13FCD">
      <w:pPr>
        <w:rPr>
          <w:rFonts w:hint="default"/>
        </w:rPr>
      </w:pPr>
      <w:r>
        <w:rPr>
          <w:rFonts w:hint="default"/>
        </w:rPr>
        <w:t>七、进度安排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1"/>
        <w:gridCol w:w="1131"/>
        <w:gridCol w:w="3382"/>
        <w:gridCol w:w="2782"/>
      </w:tblGrid>
      <w:tr w14:paraId="35AA5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FBFB85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862E5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C79A7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主要任务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37233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阶段成果</w:t>
            </w:r>
          </w:p>
        </w:tc>
      </w:tr>
      <w:tr w14:paraId="293E7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B18D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开题阶段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8C3A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第1-2周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45E8A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文献调研，确定技术路线，跑通基线模型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9DAB12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开题报告、文献综述、基线性能记录</w:t>
            </w:r>
          </w:p>
        </w:tc>
      </w:tr>
      <w:tr w14:paraId="6E5F2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E1F74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算法设计阶段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B5AA6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第3-6周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1BB38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实现各改进模块，搭建完整模型，启动训练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3FCBD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模型代码、初步训练结果</w:t>
            </w:r>
          </w:p>
        </w:tc>
      </w:tr>
      <w:tr w14:paraId="67B47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9EA13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实验验证阶段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10F65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第7-10周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CDE95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完成消融实验，对比分析，优化参数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CD16E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实验数据、图表、分析报告</w:t>
            </w:r>
          </w:p>
        </w:tc>
      </w:tr>
      <w:tr w14:paraId="2F124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0AC878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系统开发阶段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96CA5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第11-14周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7AB7E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开发检测系统原型，嵌入式移植测试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488CCC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系统原型、测试报告</w:t>
            </w:r>
          </w:p>
        </w:tc>
      </w:tr>
      <w:tr w14:paraId="010DD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6C0F6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论文撰写阶段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F19F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第15-16周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D371F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整理成果，撰写论文，准备答辩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18CF1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论文初稿、答辩PPT</w:t>
            </w:r>
          </w:p>
        </w:tc>
      </w:tr>
    </w:tbl>
    <w:p w14:paraId="27DB0A7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3770F4"/>
    <w:rsid w:val="21BB54E6"/>
    <w:rsid w:val="4837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2026-03-09T13:25:00Z</dcterms:created>
  <dc:creator> 夏木南生</dc:creator>
  <cp:lastModifiedBy> 夏木南生</cp:lastModifiedBy>
  <dcterms:modified xsi:type="dcterms:W3CDTF">2026-03-09T14:04:23Z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AE30161E120C40DF8A36B03F5A22CA4A_11</vt:lpwstr>
  </property>
  <property fmtid="{D5CDD505-2E9C-101B-9397-08002B2CF9AE}" pid="4" name="KSOTemplateDocerSaveRecord">
    <vt:lpwstr>eyJoZGlkIjoiZmQxZWFlMzYwMTQ5NjgxYjc3MmI5OTlkYmVjOWE5ZGYiLCJ1c2VySWQiOiI2MzMwODc3NjUifQ==</vt:lpwstr>
  </property>
</Properties>
</file>