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6F91" w:rsidRPr="00106F91" w:rsidRDefault="00106F91" w:rsidP="00106F91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Course Elements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 course, </w:t>
      </w:r>
      <w:r w:rsidRPr="00106F9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Usability Principles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, will introduce you to the following topics:</w:t>
      </w:r>
    </w:p>
    <w:p w:rsidR="00106F91" w:rsidRPr="00106F91" w:rsidRDefault="00106F91" w:rsidP="00106F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What is Usability?</w:t>
      </w:r>
    </w:p>
    <w:p w:rsidR="00106F91" w:rsidRPr="00106F91" w:rsidRDefault="00106F91" w:rsidP="00106F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 Importance of Usability</w:t>
      </w:r>
    </w:p>
    <w:p w:rsidR="00106F91" w:rsidRPr="00106F91" w:rsidRDefault="00106F91" w:rsidP="00106F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Usability </w:t>
      </w:r>
      <w:proofErr w:type="spellStart"/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vs</w:t>
      </w:r>
      <w:proofErr w:type="spellEnd"/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User Experience</w:t>
      </w:r>
    </w:p>
    <w:p w:rsidR="00106F91" w:rsidRPr="00106F91" w:rsidRDefault="00106F91" w:rsidP="00106F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Principles of Usability: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Affordance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Alignment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Consistency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Ease of Use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proofErr w:type="spellStart"/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Findability</w:t>
      </w:r>
      <w:proofErr w:type="spellEnd"/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Error Recovery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System Feedback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Aesthetics</w:t>
      </w:r>
    </w:p>
    <w:p w:rsidR="00106F91" w:rsidRPr="00106F91" w:rsidRDefault="00106F91" w:rsidP="00106F91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Grouping of Information</w:t>
      </w:r>
    </w:p>
    <w:p w:rsidR="00106F91" w:rsidRPr="00106F91" w:rsidRDefault="00106F91" w:rsidP="00106F9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User Experience Heuristics</w:t>
      </w:r>
    </w:p>
    <w:p w:rsidR="00106F91" w:rsidRPr="00106F91" w:rsidRDefault="00106F91" w:rsidP="00106F91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What is Usability?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2631989" cy="1482810"/>
            <wp:effectExtent l="0" t="0" r="0" b="3175"/>
            <wp:docPr id="1" name="Picture 1" descr="https://careers.tcs.com/per/g91/pub/2030/LX/ckeditor_assets/pictures/2030/811/usability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areers.tcs.com/per/g91/pub/2030/LX/ckeditor_assets/pictures/2030/811/usability_original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604" cy="148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en-IN"/>
        </w:rPr>
        <w:t>Usability is a term given for how we use systems, applications or products and with what effort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Usability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determines the success of a product. It takes meticulous research and planning to make a product </w:t>
      </w:r>
      <w:r w:rsidRPr="00106F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usable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For example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:</w:t>
      </w:r>
    </w:p>
    <w:p w:rsidR="00106F91" w:rsidRPr="00106F91" w:rsidRDefault="00106F91" w:rsidP="00106F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 above image depicts a </w:t>
      </w:r>
      <w:r w:rsidRPr="00106F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USB flash drive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 It is easy to uncap and carry it in your pocket.</w:t>
      </w:r>
    </w:p>
    <w:p w:rsidR="00106F91" w:rsidRPr="00106F91" w:rsidRDefault="00106F91" w:rsidP="00106F9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Though it appears to be a </w:t>
      </w:r>
      <w:r w:rsidRPr="00106F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capsule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when it is covered with a lid, it </w:t>
      </w:r>
      <w:r w:rsidRPr="00106F91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disguises</w:t>
      </w: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itself well and serves as a USB flash drive.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 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Benefits of Usability</w:t>
      </w:r>
    </w:p>
    <w:p w:rsidR="00106F91" w:rsidRPr="00106F91" w:rsidRDefault="00106F91" w:rsidP="00106F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Usable systems result in the following turnarounds for companies:</w:t>
      </w:r>
    </w:p>
    <w:p w:rsidR="00106F91" w:rsidRPr="00106F91" w:rsidRDefault="00106F91" w:rsidP="00106F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Loyal customers</w:t>
      </w:r>
    </w:p>
    <w:p w:rsidR="00106F91" w:rsidRPr="00106F91" w:rsidRDefault="00106F91" w:rsidP="00106F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Improved reputation</w:t>
      </w:r>
    </w:p>
    <w:p w:rsidR="00106F91" w:rsidRPr="00106F91" w:rsidRDefault="00106F91" w:rsidP="00106F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Competitive advantage</w:t>
      </w:r>
    </w:p>
    <w:p w:rsidR="00106F91" w:rsidRPr="00106F91" w:rsidRDefault="00106F91" w:rsidP="00106F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Minimal training and error costs</w:t>
      </w:r>
    </w:p>
    <w:p w:rsidR="00106F91" w:rsidRPr="00106F91" w:rsidRDefault="00106F91" w:rsidP="00106F9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Less support and service costs</w:t>
      </w:r>
    </w:p>
    <w:p w:rsidR="00106F91" w:rsidRPr="00106F91" w:rsidRDefault="00106F91" w:rsidP="00106F9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Usable systems provide the following benefits for users:</w:t>
      </w:r>
    </w:p>
    <w:p w:rsidR="00106F91" w:rsidRPr="00106F91" w:rsidRDefault="00106F91" w:rsidP="00106F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Improved efficiency</w:t>
      </w:r>
    </w:p>
    <w:p w:rsidR="00106F91" w:rsidRPr="00106F91" w:rsidRDefault="00106F91" w:rsidP="00106F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Better productivity</w:t>
      </w:r>
    </w:p>
    <w:p w:rsidR="00106F91" w:rsidRPr="00106F91" w:rsidRDefault="00106F91" w:rsidP="00106F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Enhanced quality of life</w:t>
      </w:r>
    </w:p>
    <w:p w:rsidR="00106F91" w:rsidRPr="00106F91" w:rsidRDefault="00106F91" w:rsidP="00106F9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Self-satisfaction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106F91" w:rsidRPr="00106F91" w:rsidRDefault="00106F91" w:rsidP="00106F9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106F91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106F91" w:rsidRDefault="00106F91" w:rsidP="00106F91">
      <w:pPr>
        <w:pStyle w:val="Heading5"/>
        <w:shd w:val="clear" w:color="auto" w:fill="FFFFFF"/>
        <w:spacing w:before="0" w:beforeAutospacing="0" w:after="225" w:afterAutospacing="0" w:line="570" w:lineRule="atLeast"/>
        <w:rPr>
          <w:rFonts w:ascii="Lato" w:hAnsi="Lato"/>
          <w:b w:val="0"/>
          <w:bCs w:val="0"/>
          <w:color w:val="3C414E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000000"/>
          <w:spacing w:val="15"/>
          <w:sz w:val="42"/>
          <w:szCs w:val="42"/>
        </w:rPr>
        <w:t>Usability is Not User Experience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Let's not get confused </w:t>
      </w:r>
      <w:r>
        <w:rPr>
          <w:rFonts w:ascii="Lato" w:hAnsi="Lato"/>
          <w:b/>
          <w:bCs/>
          <w:color w:val="000000"/>
        </w:rPr>
        <w:t>usability</w:t>
      </w:r>
      <w:r>
        <w:rPr>
          <w:rFonts w:ascii="Lato" w:hAnsi="Lato"/>
          <w:color w:val="000000"/>
        </w:rPr>
        <w:t> with </w:t>
      </w:r>
      <w:r>
        <w:rPr>
          <w:rFonts w:ascii="Lato" w:hAnsi="Lato"/>
          <w:b/>
          <w:bCs/>
          <w:color w:val="000000"/>
        </w:rPr>
        <w:t>user-experience</w:t>
      </w:r>
      <w:r>
        <w:rPr>
          <w:rFonts w:ascii="Lato" w:hAnsi="Lato"/>
          <w:color w:val="000000"/>
        </w:rPr>
        <w:t>.</w:t>
      </w:r>
    </w:p>
    <w:p w:rsidR="00106F91" w:rsidRDefault="00106F91" w:rsidP="00106F91">
      <w:pPr>
        <w:pStyle w:val="Heading3"/>
        <w:shd w:val="clear" w:color="auto" w:fill="FFFFFF"/>
        <w:spacing w:before="300" w:after="150"/>
        <w:rPr>
          <w:rFonts w:ascii="inherit" w:hAnsi="inherit"/>
          <w:b w:val="0"/>
          <w:bCs w:val="0"/>
          <w:sz w:val="36"/>
          <w:szCs w:val="36"/>
        </w:rPr>
      </w:pPr>
      <w:r>
        <w:rPr>
          <w:rFonts w:ascii="inherit" w:hAnsi="inherit"/>
          <w:color w:val="000000"/>
          <w:sz w:val="36"/>
          <w:szCs w:val="36"/>
        </w:rPr>
        <w:t>Usability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Usability is regarding the ability to use a product. The following questions creep up when evaluating usability.</w:t>
      </w:r>
    </w:p>
    <w:p w:rsidR="00106F91" w:rsidRDefault="00106F91" w:rsidP="00106F9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Are you able to use the product for the expected purpose without confusion?</w:t>
      </w:r>
    </w:p>
    <w:p w:rsidR="00106F91" w:rsidRDefault="00106F91" w:rsidP="00106F9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Are you able to find the required thing without errors or difficulty?</w:t>
      </w:r>
    </w:p>
    <w:p w:rsidR="00106F91" w:rsidRDefault="00106F91" w:rsidP="00106F91">
      <w:pPr>
        <w:pStyle w:val="Heading3"/>
        <w:shd w:val="clear" w:color="auto" w:fill="FFFFFF"/>
        <w:spacing w:before="300" w:after="150"/>
        <w:rPr>
          <w:rFonts w:ascii="inherit" w:hAnsi="inherit"/>
          <w:b w:val="0"/>
          <w:bCs w:val="0"/>
          <w:sz w:val="36"/>
          <w:szCs w:val="36"/>
        </w:rPr>
      </w:pPr>
      <w:r>
        <w:rPr>
          <w:rFonts w:ascii="inherit" w:hAnsi="inherit"/>
          <w:color w:val="000000"/>
          <w:sz w:val="36"/>
          <w:szCs w:val="36"/>
        </w:rPr>
        <w:t>User Experience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User experience talks about emotions.</w:t>
      </w:r>
    </w:p>
    <w:p w:rsidR="00106F91" w:rsidRDefault="00106F91" w:rsidP="00106F9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How do you feel while using the product?</w:t>
      </w:r>
    </w:p>
    <w:p w:rsidR="00106F91" w:rsidRDefault="00106F91" w:rsidP="00106F9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t>Does the product offer you a sense of gladness?</w:t>
      </w:r>
    </w:p>
    <w:p w:rsidR="00106F91" w:rsidRDefault="00106F91" w:rsidP="00106F9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  <w:color w:val="000000"/>
        </w:rPr>
        <w:lastRenderedPageBreak/>
        <w:t>Do you feel important by using the product?</w:t>
      </w:r>
    </w:p>
    <w:p w:rsidR="00106F91" w:rsidRDefault="00106F91" w:rsidP="00106F9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 w:line="360" w:lineRule="atLeast"/>
        <w:rPr>
          <w:rFonts w:ascii="Lato" w:hAnsi="Lato"/>
        </w:rPr>
      </w:pPr>
      <w:r>
        <w:rPr>
          <w:rFonts w:ascii="Lato" w:hAnsi="Lato"/>
        </w:rPr>
        <w:t> </w:t>
      </w:r>
    </w:p>
    <w:p w:rsidR="00106F91" w:rsidRDefault="00106F91" w:rsidP="00106F91">
      <w:pPr>
        <w:pStyle w:val="Heading5"/>
        <w:shd w:val="clear" w:color="auto" w:fill="FFFFFF"/>
        <w:spacing w:before="0" w:beforeAutospacing="0" w:after="225" w:afterAutospacing="0" w:line="570" w:lineRule="atLeast"/>
        <w:ind w:left="720"/>
        <w:rPr>
          <w:rFonts w:ascii="Lato" w:hAnsi="Lato"/>
          <w:b w:val="0"/>
          <w:bCs w:val="0"/>
          <w:color w:val="3C414E"/>
          <w:spacing w:val="15"/>
          <w:sz w:val="42"/>
          <w:szCs w:val="42"/>
        </w:rPr>
      </w:pPr>
      <w:r>
        <w:rPr>
          <w:rFonts w:ascii="Lato" w:hAnsi="Lato"/>
          <w:b w:val="0"/>
          <w:bCs w:val="0"/>
          <w:color w:val="000000"/>
          <w:spacing w:val="15"/>
          <w:sz w:val="42"/>
          <w:szCs w:val="42"/>
        </w:rPr>
        <w:t>Notes on User Experience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ascii="Lato" w:hAnsi="Lato"/>
        </w:rPr>
      </w:pPr>
      <w:r>
        <w:rPr>
          <w:rFonts w:ascii="Lato" w:hAnsi="Lato"/>
          <w:color w:val="000000"/>
        </w:rPr>
        <w:t>User experience is an interesting and a vast topic that we will discuss in the next set of courses. </w:t>
      </w:r>
      <w:r>
        <w:rPr>
          <w:rFonts w:ascii="Lato" w:hAnsi="Lato"/>
          <w:b/>
          <w:bCs/>
          <w:color w:val="000000"/>
        </w:rPr>
        <w:t>Here, we will concentrate on usability, because a great user experience cannot be achieved without a significant level of usability.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ascii="Lato" w:hAnsi="Lato"/>
        </w:rPr>
      </w:pPr>
      <w:r>
        <w:rPr>
          <w:rFonts w:ascii="Lato" w:hAnsi="Lato"/>
          <w:b/>
          <w:bCs/>
          <w:color w:val="000000"/>
        </w:rPr>
        <w:t>A product that is difficult to use will always produce a poor user experience.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ascii="Lato" w:hAnsi="Lato"/>
        </w:rPr>
      </w:pPr>
      <w:r>
        <w:rPr>
          <w:rFonts w:ascii="Lato" w:hAnsi="Lato"/>
          <w:color w:val="000000"/>
        </w:rPr>
        <w:t>Now we will look to master usability in the upcoming cards.</w:t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ascii="Lato" w:hAnsi="Lato"/>
        </w:rPr>
      </w:pPr>
      <w:r>
        <w:rPr>
          <w:rFonts w:ascii="Lato" w:hAnsi="Lato"/>
        </w:rPr>
        <w:t> </w:t>
      </w:r>
    </w:p>
    <w:p w:rsidR="00106F91" w:rsidRDefault="00106F91" w:rsidP="00106F91">
      <w:pPr>
        <w:pStyle w:val="Heading5"/>
        <w:shd w:val="clear" w:color="auto" w:fill="FFFFFF"/>
        <w:spacing w:before="0" w:beforeAutospacing="0" w:after="225" w:afterAutospacing="0" w:line="570" w:lineRule="atLeast"/>
        <w:ind w:left="720"/>
        <w:rPr>
          <w:rFonts w:ascii="Lato" w:hAnsi="Lato"/>
          <w:b w:val="0"/>
          <w:bCs w:val="0"/>
          <w:color w:val="3C414E"/>
          <w:spacing w:val="15"/>
          <w:sz w:val="42"/>
          <w:szCs w:val="42"/>
        </w:rPr>
      </w:pPr>
      <w:r>
        <w:rPr>
          <w:rStyle w:val="Strong"/>
          <w:b/>
          <w:bCs/>
          <w:color w:val="3C414E"/>
          <w:spacing w:val="15"/>
          <w:sz w:val="39"/>
          <w:szCs w:val="39"/>
        </w:rPr>
        <w:t>Principles of Usability</w:t>
      </w:r>
    </w:p>
    <w:p w:rsidR="00106F91" w:rsidRDefault="00106F91" w:rsidP="00106F91">
      <w:pPr>
        <w:shd w:val="clear" w:color="auto" w:fill="FFFFFF"/>
        <w:spacing w:beforeAutospacing="1" w:afterAutospacing="1" w:line="360" w:lineRule="atLeast"/>
        <w:ind w:left="720"/>
        <w:rPr>
          <w:rFonts w:ascii="Lato" w:hAnsi="Lato"/>
          <w:color w:val="333333"/>
          <w:sz w:val="24"/>
          <w:szCs w:val="24"/>
        </w:rPr>
      </w:pPr>
      <w:r>
        <w:rPr>
          <w:rFonts w:ascii="Lato" w:hAnsi="Lato"/>
          <w:noProof/>
          <w:color w:val="333333"/>
          <w:lang w:eastAsia="en-IN"/>
        </w:rPr>
        <w:drawing>
          <wp:inline distT="0" distB="0" distL="0" distR="0">
            <wp:extent cx="3163330" cy="2347784"/>
            <wp:effectExtent l="0" t="0" r="0" b="0"/>
            <wp:docPr id="2" name="Picture 2" descr="https://docs-cdn.fresco.me/system/attachments/files/000/302/540/large/d69dd8fbfb0f7173380b7c3ecc18f1e74fdb5dd9/PRINCIPL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s-cdn.fresco.me/system/attachments/files/000/302/540/large/d69dd8fbfb0f7173380b7c3ecc18f1e74fdb5dd9/PRINCIPLES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849" cy="23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Default="00106F91" w:rsidP="00106F91">
      <w:pPr>
        <w:pStyle w:val="NormalWeb"/>
        <w:shd w:val="clear" w:color="auto" w:fill="FFFFFF"/>
        <w:spacing w:before="0" w:beforeAutospacing="0" w:after="150" w:afterAutospacing="0" w:line="360" w:lineRule="atLeast"/>
        <w:ind w:left="720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We have realized the importance of usability in the previous cards. So now let’s try to master the key principles of usability.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Affordance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Alignment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Consistency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Ease of Use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proofErr w:type="spellStart"/>
      <w:r>
        <w:rPr>
          <w:rFonts w:ascii="Lato" w:hAnsi="Lato"/>
          <w:color w:val="4A4A4A"/>
        </w:rPr>
        <w:t>Findability</w:t>
      </w:r>
      <w:proofErr w:type="spellEnd"/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Error Recovery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System Feedback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Aesthetics</w:t>
      </w:r>
    </w:p>
    <w:p w:rsidR="00106F91" w:rsidRDefault="00106F91" w:rsidP="00106F91">
      <w:pPr>
        <w:numPr>
          <w:ilvl w:val="1"/>
          <w:numId w:val="6"/>
        </w:numPr>
        <w:shd w:val="clear" w:color="auto" w:fill="FFFFFF"/>
        <w:spacing w:before="100" w:beforeAutospacing="1" w:after="100" w:afterAutospacing="1" w:line="360" w:lineRule="atLeast"/>
        <w:rPr>
          <w:rFonts w:ascii="Lato" w:hAnsi="Lato"/>
          <w:color w:val="4A4A4A"/>
        </w:rPr>
      </w:pPr>
      <w:r>
        <w:rPr>
          <w:rFonts w:ascii="Lato" w:hAnsi="Lato"/>
          <w:color w:val="4A4A4A"/>
        </w:rPr>
        <w:t>Grouping of information</w:t>
      </w:r>
    </w:p>
    <w:p w:rsidR="00106F91" w:rsidRPr="00106F91" w:rsidRDefault="00106F91" w:rsidP="00106F91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lastRenderedPageBreak/>
        <w:t>Affordance</w:t>
      </w:r>
    </w:p>
    <w:p w:rsidR="00106F91" w:rsidRPr="00106F91" w:rsidRDefault="00106F91" w:rsidP="00106F91">
      <w:pPr>
        <w:shd w:val="clear" w:color="auto" w:fill="FFFFFF"/>
        <w:spacing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1754659" cy="1460591"/>
            <wp:effectExtent l="0" t="0" r="0" b="6350"/>
            <wp:docPr id="6" name="Picture 6" descr="https://docs-cdn.fresco.me/system/attachments/files/000/302/539/large/93fc2e2e0be979013c394430129bb4ae065e2f57/Affordanc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s-cdn.fresco.me/system/attachments/files/000/302/539/large/93fc2e2e0be979013c394430129bb4ae065e2f57/Affordance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611" cy="146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Pr="00106F91" w:rsidRDefault="00106F91" w:rsidP="00106F91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106F91">
        <w:rPr>
          <w:rFonts w:ascii="inherit" w:eastAsia="Times New Roman" w:hAnsi="inherit" w:cs="Times New Roman"/>
          <w:b/>
          <w:bCs/>
          <w:color w:val="4A4A4A"/>
          <w:sz w:val="27"/>
          <w:szCs w:val="27"/>
          <w:lang w:eastAsia="en-IN"/>
        </w:rPr>
        <w:t>What is affordance?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</w:pPr>
      <w:r w:rsidRPr="00106F91">
        <w:rPr>
          <w:rFonts w:ascii="Consolas" w:eastAsia="Times New Roman" w:hAnsi="Consolas" w:cs="Courier New"/>
          <w:b/>
          <w:bCs/>
          <w:color w:val="C7254E"/>
          <w:sz w:val="24"/>
          <w:szCs w:val="24"/>
          <w:shd w:val="clear" w:color="auto" w:fill="F9F2F4"/>
          <w:lang w:eastAsia="en-IN"/>
        </w:rPr>
        <w:t>Affordance</w:t>
      </w:r>
      <w:r w:rsidRPr="00106F91"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  <w:t> is a perceived idea of how you think you will use an object.</w:t>
      </w:r>
    </w:p>
    <w:p w:rsidR="00106F91" w:rsidRPr="00106F91" w:rsidRDefault="00106F91" w:rsidP="00106F91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106F91">
        <w:rPr>
          <w:rFonts w:ascii="inherit" w:eastAsia="Times New Roman" w:hAnsi="inherit" w:cs="Times New Roman"/>
          <w:b/>
          <w:bCs/>
          <w:color w:val="4A4A4A"/>
          <w:sz w:val="27"/>
          <w:szCs w:val="27"/>
          <w:lang w:eastAsia="en-IN"/>
        </w:rPr>
        <w:t>Why is affordance important?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  <w:t>Affordance helps you to easily answer the question - </w:t>
      </w:r>
      <w:r w:rsidRPr="00106F91">
        <w:rPr>
          <w:rFonts w:ascii="Lato" w:eastAsia="Times New Roman" w:hAnsi="Lato" w:cs="Times New Roman"/>
          <w:b/>
          <w:bCs/>
          <w:color w:val="4A4A4A"/>
          <w:sz w:val="26"/>
          <w:szCs w:val="26"/>
          <w:lang w:eastAsia="en-IN"/>
        </w:rPr>
        <w:t>what do you think this object does?</w:t>
      </w:r>
    </w:p>
    <w:p w:rsidR="00106F91" w:rsidRPr="00106F91" w:rsidRDefault="00106F91" w:rsidP="00106F91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106F91">
        <w:rPr>
          <w:rFonts w:ascii="inherit" w:eastAsia="Times New Roman" w:hAnsi="inherit" w:cs="Times New Roman"/>
          <w:b/>
          <w:bCs/>
          <w:color w:val="4A4A4A"/>
          <w:sz w:val="27"/>
          <w:szCs w:val="27"/>
          <w:lang w:eastAsia="en-IN"/>
        </w:rPr>
        <w:t>Where do you use affordance?</w:t>
      </w:r>
    </w:p>
    <w:p w:rsidR="00106F91" w:rsidRPr="00106F91" w:rsidRDefault="00106F91" w:rsidP="00106F9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design of everyday objects – to convey their intended use</w:t>
      </w:r>
    </w:p>
    <w:p w:rsidR="00106F91" w:rsidRPr="00106F91" w:rsidRDefault="00106F91" w:rsidP="00106F9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To design icons</w:t>
      </w:r>
    </w:p>
    <w:p w:rsidR="00106F91" w:rsidRPr="00106F91" w:rsidRDefault="00106F91" w:rsidP="00106F9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To define clickable or non-clickable entities</w:t>
      </w:r>
    </w:p>
    <w:p w:rsidR="00106F91" w:rsidRPr="00106F91" w:rsidRDefault="00106F91" w:rsidP="00106F91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 xml:space="preserve">Explaining Affordance </w:t>
      </w:r>
      <w:proofErr w:type="gramStart"/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>Through</w:t>
      </w:r>
      <w:proofErr w:type="gramEnd"/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 xml:space="preserve"> Shadow Play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3297570" cy="2075936"/>
            <wp:effectExtent l="0" t="0" r="0" b="635"/>
            <wp:docPr id="5" name="Picture 5" descr="https://docs-cdn.fresco.me/system/attachments/files/000/297/279/large/1db35b12216e9ea9d6932c6fc38a5dc390799a2b/Doubl_Impressio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ocs-cdn.fresco.me/system/attachments/files/000/297/279/large/1db35b12216e9ea9d6932c6fc38a5dc390799a2b/Doubl_Impression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046" cy="207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Pr="00106F91" w:rsidRDefault="00106F91" w:rsidP="00106F9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What are we trying?</w:t>
      </w:r>
    </w:p>
    <w:p w:rsidR="00106F91" w:rsidRPr="00106F91" w:rsidRDefault="00106F91" w:rsidP="00106F9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What are we projecting on the screen?</w:t>
      </w:r>
    </w:p>
    <w:p w:rsidR="00106F91" w:rsidRPr="00106F91" w:rsidRDefault="00106F91" w:rsidP="00106F9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When do we perceive?</w:t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Let's see if we can correlate </w:t>
      </w:r>
      <w:r w:rsidRPr="00106F91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affordance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with </w:t>
      </w:r>
      <w:r w:rsidRPr="00106F91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shadow play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.</w:t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lastRenderedPageBreak/>
        <w:t> </w:t>
      </w:r>
    </w:p>
    <w:p w:rsidR="00106F91" w:rsidRPr="00106F91" w:rsidRDefault="00106F91" w:rsidP="00106F91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>Explaining Affordance through Shadow Play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</w:pPr>
      <w:r w:rsidRPr="00106F91">
        <w:rPr>
          <w:rFonts w:ascii="Lato" w:eastAsia="Times New Roman" w:hAnsi="Lato" w:cs="Times New Roman"/>
          <w:i/>
          <w:iCs/>
          <w:color w:val="4A4A4A"/>
          <w:sz w:val="26"/>
          <w:szCs w:val="26"/>
          <w:lang w:eastAsia="en-IN"/>
        </w:rPr>
        <w:t>Here, hands were used to depict the shadow of a dog through shadow play. What you perceive from an object correlates to affordance.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4A4A4A"/>
          <w:sz w:val="26"/>
          <w:szCs w:val="26"/>
          <w:lang w:eastAsia="en-IN"/>
        </w:rPr>
      </w:pPr>
      <w:r w:rsidRPr="00106F91">
        <w:rPr>
          <w:rFonts w:ascii="Lato" w:eastAsia="Times New Roman" w:hAnsi="Lato" w:cs="Times New Roman"/>
          <w:i/>
          <w:iCs/>
          <w:color w:val="4A4A4A"/>
          <w:sz w:val="26"/>
          <w:szCs w:val="26"/>
          <w:lang w:eastAsia="en-IN"/>
        </w:rPr>
        <w:t>If you were unable to judge that it was a dog? Then affordance fails there.</w:t>
      </w:r>
    </w:p>
    <w:p w:rsidR="00106F91" w:rsidRPr="00106F91" w:rsidRDefault="00106F91" w:rsidP="00106F91">
      <w:pPr>
        <w:shd w:val="clear" w:color="auto" w:fill="FFFFFF"/>
        <w:spacing w:after="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</w:p>
    <w:p w:rsidR="00106F91" w:rsidRPr="00106F91" w:rsidRDefault="00106F91" w:rsidP="00106F91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>Applying Affordance to User Interface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4361934" cy="1828800"/>
            <wp:effectExtent l="0" t="0" r="635" b="0"/>
            <wp:docPr id="4" name="Picture 4" descr="https://docs-cdn.fresco.me/system/attachments/files/000/297/187/large/b6dca060672a767960e22bc2fe2e45ed36899205/Applying_Affordance_to_UI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ocs-cdn.fresco.me/system/attachments/files/000/297/187/large/b6dca060672a767960e22bc2fe2e45ed36899205/Applying_Affordance_to_UI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37" cy="182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Let's apply affordance to a user interface.</w:t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first example, the shapes of </w:t>
      </w:r>
      <w:r w:rsidRPr="00106F91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mouse pointer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suggest the possible actions. The double-sided arrow pointer and the border around the rectangle indicate that the rectangle can be resized.</w:t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second example, a set of </w:t>
      </w:r>
      <w:r w:rsidRPr="00106F91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clickable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and </w:t>
      </w:r>
      <w:r w:rsidRPr="00106F91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non-clickable buttons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 xml:space="preserve"> are shown. The highlighted </w:t>
      </w:r>
      <w:proofErr w:type="spellStart"/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beveled</w:t>
      </w:r>
      <w:proofErr w:type="spellEnd"/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 xml:space="preserve"> effect or </w:t>
      </w:r>
      <w:proofErr w:type="gramStart"/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border around the icons indicate</w:t>
      </w:r>
      <w:proofErr w:type="gramEnd"/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 xml:space="preserve"> that the objects are clickable.</w:t>
      </w:r>
    </w:p>
    <w:p w:rsidR="00106F91" w:rsidRPr="00106F91" w:rsidRDefault="00106F91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  <w:r w:rsidRPr="00106F91"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  <w:t>Applying Affordance to User Interface</w:t>
      </w:r>
    </w:p>
    <w:p w:rsidR="00106F91" w:rsidRPr="00106F91" w:rsidRDefault="00106F91" w:rsidP="00106F91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 wp14:anchorId="74926BE8" wp14:editId="3042A283">
            <wp:extent cx="3274541" cy="877330"/>
            <wp:effectExtent l="0" t="0" r="2540" b="0"/>
            <wp:docPr id="3" name="Picture 3" descr="https://docs-cdn.fresco.me/system/attachments/files/000/297/272/large/8512328c6ef7c540ae4f8009d67e8498142d2a0c/Applying_Affordance_To_UI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ocs-cdn.fresco.me/system/attachments/files/000/297/272/large/8512328c6ef7c540ae4f8009d67e8498142d2a0c/Applying_Affordance_To_UI_2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541" cy="87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91" w:rsidRPr="00106F91" w:rsidRDefault="00106F91" w:rsidP="00106F91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first example, the user interface confuses the user with its styling.</w:t>
      </w:r>
      <w:r w:rsid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 xml:space="preserve"> </w:t>
      </w:r>
      <w:r w:rsidRPr="00106F91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In the second example, the styling of the user interface clearly indicates the intended action. The layout and the sizes of the panels set a perception of swiping to view the next slide.</w:t>
      </w:r>
    </w:p>
    <w:p w:rsidR="00F9308A" w:rsidRDefault="00F9308A"/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3C414E"/>
          <w:spacing w:val="15"/>
          <w:sz w:val="39"/>
          <w:szCs w:val="39"/>
          <w:lang w:eastAsia="en-IN"/>
        </w:rPr>
        <w:lastRenderedPageBreak/>
        <w:t>What is Alignment?</w:t>
      </w:r>
    </w:p>
    <w:p w:rsidR="007A79A5" w:rsidRPr="007A79A5" w:rsidRDefault="007A79A5" w:rsidP="007A79A5">
      <w:pPr>
        <w:shd w:val="clear" w:color="auto" w:fill="FFFFFF"/>
        <w:spacing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333333"/>
          <w:sz w:val="24"/>
          <w:szCs w:val="24"/>
          <w:lang w:eastAsia="en-IN"/>
        </w:rPr>
        <w:drawing>
          <wp:inline distT="0" distB="0" distL="0" distR="0">
            <wp:extent cx="2508421" cy="1532238"/>
            <wp:effectExtent l="0" t="0" r="6350" b="0"/>
            <wp:docPr id="7" name="Picture 7" descr="https://docs-cdn.fresco.me/system/attachments/files/000/302/542/large/362c7aec484915d7380379673f185bc6252318b6/Allignmen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docs-cdn.fresco.me/system/attachments/files/000/302/542/large/362c7aec484915d7380379673f185bc6252318b6/Allignment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150" cy="1532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When you place content in a straight line, or with relative indentations to denote hierarchy in a screen, this arrangement of content is known as</w:t>
      </w: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Alignment</w:t>
      </w: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. Relative indentations must be followed consistently in all screens.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3C414E"/>
          <w:spacing w:val="15"/>
          <w:sz w:val="39"/>
          <w:szCs w:val="39"/>
          <w:lang w:eastAsia="en-IN"/>
        </w:rPr>
        <w:t>Why is Alignment Important?</w:t>
      </w:r>
    </w:p>
    <w:p w:rsidR="007A79A5" w:rsidRPr="007A79A5" w:rsidRDefault="007A79A5" w:rsidP="007A79A5">
      <w:pPr>
        <w:numPr>
          <w:ilvl w:val="0"/>
          <w:numId w:val="9"/>
        </w:num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Your eyes are always looking to hinge on to a visual guide while scanning content.</w:t>
      </w: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The following things can be achieved by aligning content appropriately:</w:t>
      </w:r>
    </w:p>
    <w:p w:rsidR="007A79A5" w:rsidRPr="007A79A5" w:rsidRDefault="007A79A5" w:rsidP="007A79A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Better readability.</w:t>
      </w:r>
    </w:p>
    <w:p w:rsidR="007A79A5" w:rsidRPr="007A79A5" w:rsidRDefault="007A79A5" w:rsidP="007A79A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Understanding information hierarchy clearly by just scanning the content.</w:t>
      </w:r>
    </w:p>
    <w:p w:rsidR="007A79A5" w:rsidRPr="007A79A5" w:rsidRDefault="007A79A5" w:rsidP="007A79A5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A pleasant, finished look and feel.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</w:p>
    <w:p w:rsidR="007A79A5" w:rsidRPr="007A79A5" w:rsidRDefault="007A79A5" w:rsidP="007A79A5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Most of us are conditioned to read from Left to Right, Top to Bottom, resulting in an F shaped curve.</w:t>
      </w:r>
    </w:p>
    <w:p w:rsidR="007A79A5" w:rsidRPr="007A79A5" w:rsidRDefault="007A79A5" w:rsidP="007A79A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When text is aligned to the left, it becomes easier for the eye to move along the F curve.</w:t>
      </w:r>
    </w:p>
    <w:p w:rsidR="007A79A5" w:rsidRPr="007A79A5" w:rsidRDefault="007A79A5" w:rsidP="007A79A5">
      <w:pPr>
        <w:numPr>
          <w:ilvl w:val="1"/>
          <w:numId w:val="10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Any indentations automatically convey hierarchy.</w:t>
      </w:r>
    </w:p>
    <w:p w:rsidR="007A79A5" w:rsidRPr="007A79A5" w:rsidRDefault="007A79A5" w:rsidP="007A79A5">
      <w:pPr>
        <w:numPr>
          <w:ilvl w:val="0"/>
          <w:numId w:val="10"/>
        </w:num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Misaligned text distorts readability as well as negates any visual cues that could be used to communicate hierarchy.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3C414E"/>
          <w:spacing w:val="15"/>
          <w:sz w:val="39"/>
          <w:szCs w:val="39"/>
          <w:lang w:eastAsia="en-IN"/>
        </w:rPr>
        <w:t>Where do you use Alignment?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4A4A4A"/>
          <w:sz w:val="24"/>
          <w:szCs w:val="24"/>
          <w:lang w:eastAsia="en-IN"/>
        </w:rPr>
        <w:t>Adherence to alignment must be followed as a consistent standard in all pages of an application.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3C414E"/>
          <w:spacing w:val="15"/>
          <w:sz w:val="39"/>
          <w:szCs w:val="39"/>
          <w:lang w:eastAsia="en-IN"/>
        </w:rPr>
        <w:lastRenderedPageBreak/>
        <w:t>What is Consistency?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694670" cy="3075471"/>
            <wp:effectExtent l="0" t="0" r="1270" b="0"/>
            <wp:docPr id="11" name="Picture 11" descr="https://careers.tcs.com/per/g91/pub/2030/LX/ckeditor_assets/pictures/2030/815/consistency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careers.tcs.com/per/g91/pub/2030/LX/ckeditor_assets/pictures/2030/815/consistency_original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17" cy="307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Consistency is a consistent/uniform </w:t>
      </w:r>
      <w:proofErr w:type="spellStart"/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behavior</w:t>
      </w:r>
      <w:proofErr w:type="spellEnd"/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 xml:space="preserve"> noticed throughout all the places in a user interface.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In other words, the same elements are seen at the same place, every time.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More </w:t>
      </w:r>
      <w:proofErr w:type="gram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About</w:t>
      </w:r>
      <w:proofErr w:type="gramEnd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 Consistency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Why is Consistency Important?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Consistency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helps in making your experience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predictable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, and therefore it helps in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quick learning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Where do you use Consistency?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In routine and repetitive work</w:t>
      </w:r>
    </w:p>
    <w:p w:rsidR="007A79A5" w:rsidRPr="007A79A5" w:rsidRDefault="007A79A5" w:rsidP="007A79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establish branding</w:t>
      </w:r>
    </w:p>
    <w:p w:rsidR="007A79A5" w:rsidRPr="007A79A5" w:rsidRDefault="007A79A5" w:rsidP="007A79A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Where standardization is important.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Consistency in User Interface</w:t>
      </w:r>
    </w:p>
    <w:p w:rsidR="007A79A5" w:rsidRPr="007A79A5" w:rsidRDefault="007A79A5" w:rsidP="007A79A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Page Elements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–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Header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,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Footer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, and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Navigation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 * The position and styling of the primary interaction elements across the product/application need to be consistent.</w:t>
      </w:r>
    </w:p>
    <w:p w:rsidR="007A79A5" w:rsidRPr="007A79A5" w:rsidRDefault="007A79A5" w:rsidP="007A79A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proofErr w:type="spellStart"/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lastRenderedPageBreak/>
        <w:t>Colors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 * Do not use more than three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colors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in the entire application. * All similar elements such as headers, links, and titles must be rendered in the same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Typefaces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 * </w:t>
      </w:r>
      <w:proofErr w:type="gram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Be</w:t>
      </w:r>
      <w:proofErr w:type="gram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consistent in the usage of fonts across the application. * Font styles, sizes, and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color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should be consistent with the application.</w:t>
      </w:r>
    </w:p>
    <w:p w:rsidR="007A79A5" w:rsidRPr="007A79A5" w:rsidRDefault="007A79A5" w:rsidP="007A79A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Interactions</w:t>
      </w:r>
    </w:p>
    <w:p w:rsidR="007A79A5" w:rsidRPr="007A79A5" w:rsidRDefault="007A79A5" w:rsidP="007A79A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All the links, buttons, tabs must be consistent in terms of their appearance and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behavior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Use same UI controls for similar actions.</w:t>
      </w:r>
    </w:p>
    <w:p w:rsidR="007A79A5" w:rsidRPr="007A79A5" w:rsidRDefault="007A79A5" w:rsidP="007A79A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Content</w:t>
      </w:r>
    </w:p>
    <w:p w:rsidR="007A79A5" w:rsidRPr="007A79A5" w:rsidRDefault="007A79A5" w:rsidP="007A79A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Use the same language throughout the application unless needed otherwise for business reasons.</w:t>
      </w:r>
    </w:p>
    <w:p w:rsidR="007A79A5" w:rsidRPr="007A79A5" w:rsidRDefault="007A79A5" w:rsidP="007A79A5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All the error messages, prompts must use the same tone of language.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Product Evolution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4596714" cy="2817340"/>
            <wp:effectExtent l="0" t="0" r="0" b="2540"/>
            <wp:docPr id="10" name="Picture 10" descr="https://careers.tcs.com/per/g91/pub/2030/LX/ckeditor_assets/pictures/2030/816/product_evolution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careers.tcs.com/per/g91/pub/2030/LX/ckeditor_assets/pictures/2030/816/product_evolution_original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577" cy="28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Product designs have evolved in response to user needs and technological developments. The evolution of products will help you to understand the meaning of ease of use.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The above illustration shows how a traditional telephone has evolved into a smartphone in few decades, thereby improving ease of use.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lastRenderedPageBreak/>
        <w:t>Defining Ease of Use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711150" cy="2051222"/>
            <wp:effectExtent l="0" t="0" r="3810" b="6350"/>
            <wp:docPr id="9" name="Picture 9" descr="https://careers.tcs.com/per/g91/pub/2030/LX/ckeditor_assets/pictures/2030/817/ease_of_use_orig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careers.tcs.com/per/g91/pub/2030/LX/ckeditor_assets/pictures/2030/817/ease_of_use_original.gi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384" cy="205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How easily an object can be used without any help is referred to as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ease of use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More on Ease of Use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904131" cy="1902940"/>
            <wp:effectExtent l="0" t="0" r="1270" b="2540"/>
            <wp:docPr id="8" name="Picture 8" descr="https://careers.tcs.com/per/g91/pub/2030/LX/ckeditor_assets/pictures/2030/818/ease_of_use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careers.tcs.com/per/g91/pub/2030/LX/ckeditor_assets/pictures/2030/818/ease_of_use_original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735" cy="190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Why is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Ease of Use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 Important?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Ease of Use improves the productivity of users by saving time. Users without specialized knowledge can easily use products/applications.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Where do you apply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Ease of Use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?</w:t>
      </w:r>
    </w:p>
    <w:p w:rsidR="007A79A5" w:rsidRPr="007A79A5" w:rsidRDefault="007A79A5" w:rsidP="007A79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Business critical tasks</w:t>
      </w:r>
    </w:p>
    <w:p w:rsidR="007A79A5" w:rsidRPr="007A79A5" w:rsidRDefault="007A79A5" w:rsidP="007A79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High-frequency tasks</w:t>
      </w:r>
    </w:p>
    <w:p w:rsidR="007A79A5" w:rsidRPr="007A79A5" w:rsidRDefault="007A79A5" w:rsidP="007A79A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Where fields ordering is important.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 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3C414E"/>
          <w:spacing w:val="15"/>
          <w:sz w:val="39"/>
          <w:szCs w:val="39"/>
          <w:lang w:eastAsia="en-IN"/>
        </w:rPr>
        <w:t xml:space="preserve">What is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3C414E"/>
          <w:spacing w:val="15"/>
          <w:sz w:val="39"/>
          <w:szCs w:val="39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3C414E"/>
          <w:spacing w:val="15"/>
          <w:sz w:val="39"/>
          <w:szCs w:val="39"/>
          <w:lang w:eastAsia="en-IN"/>
        </w:rPr>
        <w:t>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800218" cy="3150973"/>
            <wp:effectExtent l="0" t="0" r="0" b="0"/>
            <wp:docPr id="17" name="Picture 17" descr="https://careers.tcs.com/per/g91/pub/2030/LX/ckeditor_assets/pictures/2030/819/findability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areers.tcs.com/per/g91/pub/2030/LX/ckeditor_assets/pictures/2030/819/findability_original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81" cy="315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proofErr w:type="spellStart"/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 is how easily you can search information on a website as well as from outside the website with the help of search engines.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 xml:space="preserve">In general, </w:t>
      </w:r>
      <w:proofErr w:type="spellStart"/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 xml:space="preserve"> is the quality of being found.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More on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Findability</w:t>
      </w:r>
      <w:proofErr w:type="spellEnd"/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Why is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important?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allows quick retrieval of information. Therefore, it immensely helps in the efficiency of usage. As it helps you to have a constant bearing on your location on the website, it puts you in complete control of your actions.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Where do you use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Search functionality</w:t>
      </w:r>
    </w:p>
    <w:p w:rsidR="007A79A5" w:rsidRPr="007A79A5" w:rsidRDefault="007A79A5" w:rsidP="007A79A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Navigation</w:t>
      </w:r>
    </w:p>
    <w:p w:rsidR="007A79A5" w:rsidRPr="007A79A5" w:rsidRDefault="007A79A5" w:rsidP="007A79A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Search Engine Optimization</w:t>
      </w:r>
    </w:p>
    <w:p w:rsidR="007A79A5" w:rsidRPr="007A79A5" w:rsidRDefault="007A79A5" w:rsidP="007A79A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Accessibility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lastRenderedPageBreak/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 in Real Life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2990334" cy="1912002"/>
            <wp:effectExtent l="0" t="0" r="635" b="0"/>
            <wp:docPr id="16" name="Picture 16" descr="https://careers.tcs.com/per/g91/pub/2030/LX/ckeditor_assets/pictures/2030/820/findability_in_real_life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areers.tcs.com/per/g91/pub/2030/LX/ckeditor_assets/pictures/2030/820/findability_in_real_life_original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335" cy="191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Maps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are in use for centuries to get to the desired destinations.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Applying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 xml:space="preserve"> in User Interface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Where do you use </w:t>
      </w:r>
      <w:proofErr w:type="spell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?</w:t>
      </w:r>
    </w:p>
    <w:p w:rsidR="007A79A5" w:rsidRPr="007A79A5" w:rsidRDefault="007A79A5" w:rsidP="007A79A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Navigation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 * May it be the main menu, breadcrumbs, global navigation or doormat navigation links,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findability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is of paramount importance. If users do not get to where they want to go quickly, they will lose interest in the application/website. * All the navigation links should be intuitive, direct and to the point.</w:t>
      </w:r>
    </w:p>
    <w:p w:rsidR="007A79A5" w:rsidRPr="007A79A5" w:rsidRDefault="007A79A5" w:rsidP="007A79A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Search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 * Search functionality should be quick and accurate. * Advanced search options should be provided wherever. </w:t>
      </w:r>
      <w:proofErr w:type="gram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appropriate</w:t>
      </w:r>
      <w:proofErr w:type="gram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Search engine optimization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* Use of appropriate key words to be used by search engines.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Defining Error Recovery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3221269" cy="1618735"/>
            <wp:effectExtent l="0" t="0" r="0" b="635"/>
            <wp:docPr id="15" name="Picture 15" descr="https://careers.tcs.com/per/g91/pub/2030/LX/ckeditor_assets/pictures/2030/813/error_recovery_orig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careers.tcs.com/per/g91/pub/2030/LX/ckeditor_assets/pictures/2030/813/error_recovery_original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14" cy="162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According to the epigram from Alexander Pope's </w:t>
      </w:r>
      <w:r w:rsidRPr="007A79A5">
        <w:rPr>
          <w:rFonts w:ascii="Times New Roman" w:eastAsia="Times New Roman" w:hAnsi="Times New Roman" w:cs="Times New Roman"/>
          <w:b/>
          <w:bCs/>
          <w:i/>
          <w:iCs/>
          <w:color w:val="000000"/>
          <w:sz w:val="27"/>
          <w:szCs w:val="27"/>
          <w:lang w:eastAsia="en-IN"/>
        </w:rPr>
        <w:t>An Essay on Criticism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,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i/>
          <w:iCs/>
          <w:color w:val="000000"/>
          <w:sz w:val="27"/>
          <w:szCs w:val="27"/>
          <w:lang w:eastAsia="en-IN"/>
        </w:rPr>
        <w:t>To err is human; to forgive, divine.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Users must be allowed to recover from their mistakes. This act is known as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Error Recovery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Understanding Error Recovery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Why Error Recovery is Important?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Recovery from error saves users from costly mistakes and allows them to </w:t>
      </w:r>
      <w:proofErr w:type="gram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revert</w:t>
      </w:r>
      <w:proofErr w:type="gram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changes freely.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3"/>
          <w:szCs w:val="33"/>
          <w:lang w:eastAsia="en-IN"/>
        </w:rPr>
        <w:t>Where do you use Error Recovery?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In critical Tasks</w:t>
      </w:r>
    </w:p>
    <w:p w:rsidR="007A79A5" w:rsidRPr="007A79A5" w:rsidRDefault="007A79A5" w:rsidP="007A79A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forgive users for their mistakes</w:t>
      </w:r>
    </w:p>
    <w:p w:rsidR="007A79A5" w:rsidRPr="007A79A5" w:rsidRDefault="007A79A5" w:rsidP="007A79A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Where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undo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is important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Error Recovery in Real Life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2360141" cy="1964599"/>
            <wp:effectExtent l="0" t="0" r="2540" b="0"/>
            <wp:docPr id="14" name="Picture 14" descr="https://careers.tcs.com/per/g91/pub/2030/LX/ckeditor_assets/pictures/2030/821/error_recoverable_in_real_life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careers.tcs.com/per/g91/pub/2030/LX/ckeditor_assets/pictures/2030/821/error_recoverable_in_real_life_original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820" cy="196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Safety nets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and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harnesses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used on construction sites provide a critical chance of recovery from fatal errors.</w:t>
      </w:r>
    </w:p>
    <w:p w:rsidR="007A79A5" w:rsidRPr="007A79A5" w:rsidRDefault="007A79A5" w:rsidP="007A79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At times users land on a screen, from where it is impossible to move away. Users expect some link/button to move away from such screen.</w:t>
      </w:r>
    </w:p>
    <w:p w:rsidR="007A79A5" w:rsidRDefault="007A79A5" w:rsidP="007A79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Undo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option in an application allows a user to go and revisit the error.</w:t>
      </w:r>
    </w:p>
    <w:p w:rsidR="007A79A5" w:rsidRPr="007A79A5" w:rsidRDefault="007A79A5" w:rsidP="007A79A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</w:p>
    <w:p w:rsidR="007A79A5" w:rsidRPr="007A79A5" w:rsidRDefault="007A79A5" w:rsidP="007A79A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lastRenderedPageBreak/>
        <w:t>Defining System Feedback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2681416" cy="2232031"/>
            <wp:effectExtent l="0" t="0" r="5080" b="0"/>
            <wp:docPr id="13" name="Picture 13" descr="https://careers.tcs.com/per/g91/pub/2030/LX/ckeditor_assets/pictures/2030/822/system_feedback_origina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careers.tcs.com/per/g91/pub/2030/LX/ckeditor_assets/pictures/2030/822/system_feedback_original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417" cy="2232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Whenever a system communicates an appropriate feedback/notification to the user at an appropriate time, it is known as a </w:t>
      </w: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system feedback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Understanding System Feedback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Importance of System Feedback</w:t>
      </w:r>
    </w:p>
    <w:p w:rsidR="007A79A5" w:rsidRPr="007A79A5" w:rsidRDefault="007A79A5" w:rsidP="007A79A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A system feedback communicates the results of an action – success, failure or work in progress, to you.</w:t>
      </w:r>
    </w:p>
    <w:p w:rsidR="007A79A5" w:rsidRPr="007A79A5" w:rsidRDefault="007A79A5" w:rsidP="007A79A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When feedback is conveyed to you, you are aware of the situation.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Where do you use System </w:t>
      </w:r>
      <w:proofErr w:type="gramStart"/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Feedback</w:t>
      </w:r>
      <w:proofErr w:type="gramEnd"/>
    </w:p>
    <w:p w:rsidR="007A79A5" w:rsidRPr="007A79A5" w:rsidRDefault="007A79A5" w:rsidP="007A79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communicate the success of a user action -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Confirmation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To communicate failure -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Error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Work in Progress –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Progress Bar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and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Loader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System Feedback in Real Life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en-IN"/>
        </w:rPr>
        <w:drawing>
          <wp:inline distT="0" distB="0" distL="0" distR="0">
            <wp:extent cx="2520778" cy="1581665"/>
            <wp:effectExtent l="0" t="0" r="0" b="0"/>
            <wp:docPr id="12" name="Picture 12" descr="https://careers.tcs.com/per/g91/pub/2030/LX/ckeditor_assets/pictures/2030/814/system_feedback_v1_origina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careers.tcs.com/per/g91/pub/2030/LX/ckeditor_assets/pictures/2030/814/system_feedback_v1_original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778" cy="158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lastRenderedPageBreak/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The above illustration shows a notification for enabling the GPS location, to book a cab using a mobile app.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Audio Feedback</w:t>
      </w:r>
    </w:p>
    <w:p w:rsidR="007A79A5" w:rsidRPr="007A79A5" w:rsidRDefault="007A79A5" w:rsidP="007A79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Whirring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sound of Automated Teller Machine (ATM) just before cash is dispensed.</w:t>
      </w:r>
    </w:p>
    <w:p w:rsidR="007A79A5" w:rsidRPr="007A79A5" w:rsidRDefault="007A79A5" w:rsidP="007A79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Beeping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sound when </w:t>
      </w: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turn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indicators of the car are on.</w:t>
      </w:r>
    </w:p>
    <w:p w:rsidR="007A79A5" w:rsidRPr="007A79A5" w:rsidRDefault="007A79A5" w:rsidP="007A79A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Ping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sound on mobile phones for a new notification.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9"/>
          <w:szCs w:val="39"/>
          <w:lang w:eastAsia="en-IN"/>
        </w:rPr>
        <w:t>Applying System Feedback to User Interface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When user creates or edits a record, completes a transaction or is accomplishing a task that will take processing time greater than a 1 second.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Guidelines for providing feedback</w:t>
      </w:r>
    </w:p>
    <w:p w:rsidR="007A79A5" w:rsidRPr="007A79A5" w:rsidRDefault="007A79A5" w:rsidP="007A79A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0.1 second</w:t>
      </w:r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What user feels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- The system is reacting instantaneously</w:t>
      </w:r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Feedback required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- No specific feedback is necessary except to display the result.</w:t>
      </w:r>
    </w:p>
    <w:p w:rsidR="007A79A5" w:rsidRPr="007A79A5" w:rsidRDefault="007A79A5" w:rsidP="007A79A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1.0 second</w:t>
      </w:r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What the user feels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- the user will feel the delay.</w:t>
      </w:r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Feedback required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- No specific feedback is necessary. However, the user does lose the feeling of operating directly on the data.</w:t>
      </w:r>
    </w:p>
    <w:p w:rsidR="007A79A5" w:rsidRPr="007A79A5" w:rsidRDefault="007A79A5" w:rsidP="007A79A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IN"/>
        </w:rPr>
        <w:t>10 seconds</w:t>
      </w:r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en-IN"/>
        </w:rPr>
        <w:t>What user feels</w:t>
      </w: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 - About the limit for keeping the user's attention focused on the </w:t>
      </w:r>
      <w:proofErr w:type="gram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dialogue.</w:t>
      </w:r>
      <w:proofErr w:type="gramEnd"/>
    </w:p>
    <w:p w:rsidR="007A79A5" w:rsidRPr="007A79A5" w:rsidRDefault="007A79A5" w:rsidP="007A79A5">
      <w:pPr>
        <w:numPr>
          <w:ilvl w:val="1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For longer delays, users should be given feedback indicating when the computer expects to be done.</w:t>
      </w:r>
    </w:p>
    <w:p w:rsidR="007A79A5" w:rsidRPr="007A79A5" w:rsidRDefault="007A79A5" w:rsidP="007A79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 </w:t>
      </w:r>
    </w:p>
    <w:p w:rsidR="007A79A5" w:rsidRDefault="007A79A5"/>
    <w:p w:rsidR="007A79A5" w:rsidRDefault="007A79A5"/>
    <w:p w:rsidR="007A79A5" w:rsidRDefault="007A79A5"/>
    <w:p w:rsidR="007A79A5" w:rsidRDefault="007A79A5"/>
    <w:p w:rsidR="007A79A5" w:rsidRDefault="007A79A5"/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lastRenderedPageBreak/>
        <w:t>Defining Aesthetics</w:t>
      </w:r>
    </w:p>
    <w:p w:rsidR="007A79A5" w:rsidRPr="007A79A5" w:rsidRDefault="007A79A5" w:rsidP="007A79A5">
      <w:pPr>
        <w:shd w:val="clear" w:color="auto" w:fill="FFFFFF"/>
        <w:spacing w:line="240" w:lineRule="auto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r>
        <w:rPr>
          <w:rFonts w:ascii="Lato" w:eastAsia="Times New Roman" w:hAnsi="La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381101" cy="1982047"/>
            <wp:effectExtent l="0" t="0" r="635" b="0"/>
            <wp:docPr id="19" name="Picture 19" descr="https://docs-cdn.fresco.me/system/attachments/files/000/302/537/large/f527253e77b182e5c912d510c3283b37cdac9aef/Aesthetic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docs-cdn.fresco.me/system/attachments/files/000/302/537/large/f527253e77b182e5c912d510c3283b37cdac9aef/Aesthetics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813" cy="19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**</w:t>
      </w:r>
      <w:r w:rsidRPr="007A79A5">
        <w:rPr>
          <w:rFonts w:ascii="Consolas" w:eastAsia="Times New Roman" w:hAnsi="Consolas" w:cs="Courier New"/>
          <w:color w:val="C7254E"/>
          <w:shd w:val="clear" w:color="auto" w:fill="F9F2F4"/>
          <w:lang w:eastAsia="en-IN"/>
        </w:rPr>
        <w:t>Aesthetics</w:t>
      </w: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**is a collection of principles that deal with the appreciation of beauty and nature.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t>Understanding Aesthetics</w:t>
      </w:r>
    </w:p>
    <w:p w:rsidR="007A79A5" w:rsidRPr="007A79A5" w:rsidRDefault="007A79A5" w:rsidP="007A79A5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7A79A5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en-IN"/>
        </w:rPr>
        <w:t>Importance of Aesthetics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A visually appealing and attractive interface not only retains end user’s attention but it also plays a major role in increasing repeat visitors.</w:t>
      </w:r>
    </w:p>
    <w:p w:rsidR="007A79A5" w:rsidRPr="007A79A5" w:rsidRDefault="007A79A5" w:rsidP="007A79A5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7A79A5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en-IN"/>
        </w:rPr>
        <w:t>Where do you use Aesthetics?</w:t>
      </w:r>
    </w:p>
    <w:p w:rsidR="007A79A5" w:rsidRPr="007A79A5" w:rsidRDefault="007A79A5" w:rsidP="007A79A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Any work of artistic expressions</w:t>
      </w:r>
    </w:p>
    <w:p w:rsidR="007A79A5" w:rsidRPr="007A79A5" w:rsidRDefault="007A79A5" w:rsidP="007A79A5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Visual design of an application or a website.</w:t>
      </w:r>
    </w:p>
    <w:p w:rsidR="007A79A5" w:rsidRPr="007A79A5" w:rsidRDefault="007A79A5" w:rsidP="007A79A5">
      <w:pPr>
        <w:shd w:val="clear" w:color="auto" w:fill="FFFFFF"/>
        <w:spacing w:after="225" w:line="450" w:lineRule="atLeast"/>
        <w:outlineLvl w:val="4"/>
        <w:rPr>
          <w:rFonts w:ascii="Lato" w:eastAsia="Times New Roman" w:hAnsi="Lato" w:cs="Times New Roman"/>
          <w:b/>
          <w:bCs/>
          <w:color w:val="3C414E"/>
          <w:spacing w:val="15"/>
          <w:sz w:val="30"/>
          <w:szCs w:val="30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t>Quick Fact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39"/>
          <w:szCs w:val="39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Aesthetics should </w:t>
      </w:r>
      <w:proofErr w:type="spellStart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compliment</w:t>
      </w:r>
      <w:proofErr w:type="spellEnd"/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 xml:space="preserve"> the content and not compete with it.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39"/>
          <w:szCs w:val="39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39"/>
          <w:szCs w:val="39"/>
          <w:lang w:eastAsia="en-IN"/>
        </w:rPr>
        <w:t> 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t>Applying Aesthetics to User Interface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z w:val="36"/>
          <w:szCs w:val="36"/>
          <w:lang w:eastAsia="en-IN"/>
        </w:rPr>
        <w:t>Where do you use it?</w:t>
      </w:r>
    </w:p>
    <w:p w:rsidR="007A79A5" w:rsidRPr="007A79A5" w:rsidRDefault="007A79A5" w:rsidP="007A79A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proofErr w:type="spellStart"/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Colors</w:t>
      </w:r>
      <w:proofErr w:type="spellEnd"/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Powerful medium to create beautiful interfaces</w:t>
      </w:r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Not to be overused.</w:t>
      </w:r>
    </w:p>
    <w:p w:rsidR="007A79A5" w:rsidRPr="007A79A5" w:rsidRDefault="007A79A5" w:rsidP="007A79A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lastRenderedPageBreak/>
        <w:t>Typefaces</w:t>
      </w:r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Styles, sizes, and types can create visual harmony in design.</w:t>
      </w:r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A balance needs to be maintained between aesthetic appeal and legibility of the typefaces.</w:t>
      </w:r>
    </w:p>
    <w:p w:rsidR="007A79A5" w:rsidRPr="007A79A5" w:rsidRDefault="007A79A5" w:rsidP="007A79A5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Consolas" w:eastAsia="Times New Roman" w:hAnsi="Consolas" w:cs="Courier New"/>
          <w:b/>
          <w:bCs/>
          <w:color w:val="C7254E"/>
          <w:shd w:val="clear" w:color="auto" w:fill="F9F2F4"/>
          <w:lang w:eastAsia="en-IN"/>
        </w:rPr>
        <w:t>Images</w:t>
      </w:r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Appropriate use of imagery can add to the aesthetic appeal of the interface.</w:t>
      </w:r>
    </w:p>
    <w:p w:rsidR="007A79A5" w:rsidRPr="007A79A5" w:rsidRDefault="007A79A5" w:rsidP="007A79A5">
      <w:pPr>
        <w:numPr>
          <w:ilvl w:val="1"/>
          <w:numId w:val="23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Images must be used to support the content of the application.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t>Defining Grouping of Information</w:t>
      </w:r>
    </w:p>
    <w:p w:rsidR="007A79A5" w:rsidRPr="007A79A5" w:rsidRDefault="007A79A5" w:rsidP="007A79A5">
      <w:pPr>
        <w:shd w:val="clear" w:color="auto" w:fill="FFFFFF"/>
        <w:spacing w:line="360" w:lineRule="atLeast"/>
        <w:rPr>
          <w:rFonts w:ascii="Lato" w:eastAsia="Times New Roman" w:hAnsi="Lato" w:cs="Times New Roman"/>
          <w:color w:val="333333"/>
          <w:sz w:val="24"/>
          <w:szCs w:val="24"/>
          <w:lang w:eastAsia="en-IN"/>
        </w:rPr>
      </w:pPr>
      <w:bookmarkStart w:id="0" w:name="_GoBack"/>
      <w:r>
        <w:rPr>
          <w:rFonts w:ascii="Lato" w:eastAsia="Times New Roman" w:hAnsi="Lato" w:cs="Times New Roman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2519595" cy="2097330"/>
            <wp:effectExtent l="0" t="0" r="0" b="0"/>
            <wp:docPr id="18" name="Picture 18" descr="https://docs-cdn.fresco.me/system/attachments/files/000/302/541/large/e89ea5acd65708ea67bb7b26ec011479523b2c95/Grouping_of_Inf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docs-cdn.fresco.me/system/attachments/files/000/302/541/large/e89ea5acd65708ea67bb7b26ec011479523b2c95/Grouping_of_Info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05" cy="20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Times New Roman" w:eastAsia="Times New Roman" w:hAnsi="Times New Roman" w:cs="Times New Roman"/>
          <w:color w:val="000000"/>
          <w:sz w:val="27"/>
          <w:szCs w:val="27"/>
          <w:lang w:eastAsia="en-IN"/>
        </w:rPr>
        <w:t>Objects or information with a similar trait is grouped together.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  <w:t> </w:t>
      </w:r>
    </w:p>
    <w:p w:rsidR="007A79A5" w:rsidRPr="007A79A5" w:rsidRDefault="007A79A5" w:rsidP="007A79A5">
      <w:pPr>
        <w:shd w:val="clear" w:color="auto" w:fill="FFFFFF"/>
        <w:spacing w:after="225" w:line="570" w:lineRule="atLeast"/>
        <w:outlineLvl w:val="4"/>
        <w:rPr>
          <w:rFonts w:ascii="Lato" w:eastAsia="Times New Roman" w:hAnsi="Lato" w:cs="Times New Roman"/>
          <w:color w:val="3C414E"/>
          <w:spacing w:val="15"/>
          <w:sz w:val="42"/>
          <w:szCs w:val="42"/>
          <w:lang w:eastAsia="en-IN"/>
        </w:rPr>
      </w:pPr>
      <w:r w:rsidRPr="007A79A5">
        <w:rPr>
          <w:rFonts w:ascii="Lato" w:eastAsia="Times New Roman" w:hAnsi="Lato" w:cs="Times New Roman"/>
          <w:b/>
          <w:bCs/>
          <w:color w:val="000000"/>
          <w:spacing w:val="15"/>
          <w:sz w:val="39"/>
          <w:szCs w:val="39"/>
          <w:lang w:eastAsia="en-IN"/>
        </w:rPr>
        <w:t>Understanding Grouping of Information</w:t>
      </w:r>
    </w:p>
    <w:p w:rsidR="007A79A5" w:rsidRPr="007A79A5" w:rsidRDefault="007A79A5" w:rsidP="007A79A5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7A79A5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en-IN"/>
        </w:rPr>
        <w:t>Importance of Grouping of Information</w:t>
      </w:r>
    </w:p>
    <w:p w:rsidR="007A79A5" w:rsidRPr="007A79A5" w:rsidRDefault="007A79A5" w:rsidP="007A79A5">
      <w:pPr>
        <w:shd w:val="clear" w:color="auto" w:fill="FFFFFF"/>
        <w:spacing w:after="150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Grouping helps to understand and process the information easily. It also helps in finding it quickly.</w:t>
      </w:r>
    </w:p>
    <w:p w:rsidR="007A79A5" w:rsidRPr="007A79A5" w:rsidRDefault="007A79A5" w:rsidP="007A79A5">
      <w:pPr>
        <w:shd w:val="clear" w:color="auto" w:fill="FFFFFF"/>
        <w:spacing w:before="150" w:after="150" w:line="240" w:lineRule="auto"/>
        <w:outlineLvl w:val="3"/>
        <w:rPr>
          <w:rFonts w:ascii="inherit" w:eastAsia="Times New Roman" w:hAnsi="inherit" w:cs="Times New Roman"/>
          <w:color w:val="4A4A4A"/>
          <w:sz w:val="27"/>
          <w:szCs w:val="27"/>
          <w:lang w:eastAsia="en-IN"/>
        </w:rPr>
      </w:pPr>
      <w:r w:rsidRPr="007A79A5">
        <w:rPr>
          <w:rFonts w:ascii="inherit" w:eastAsia="Times New Roman" w:hAnsi="inherit" w:cs="Times New Roman"/>
          <w:b/>
          <w:bCs/>
          <w:color w:val="000000"/>
          <w:sz w:val="36"/>
          <w:szCs w:val="36"/>
          <w:lang w:eastAsia="en-IN"/>
        </w:rPr>
        <w:t>Where do you use Grouping of Information?</w:t>
      </w:r>
    </w:p>
    <w:p w:rsidR="007A79A5" w:rsidRPr="007A79A5" w:rsidRDefault="007A79A5" w:rsidP="007A79A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Grouping information on informative website such as news</w:t>
      </w:r>
    </w:p>
    <w:p w:rsidR="007A79A5" w:rsidRPr="007A79A5" w:rsidRDefault="007A79A5" w:rsidP="007A79A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To design a website menu</w:t>
      </w:r>
    </w:p>
    <w:p w:rsidR="007A79A5" w:rsidRPr="007A79A5" w:rsidRDefault="007A79A5" w:rsidP="007A79A5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tLeast"/>
        <w:rPr>
          <w:rFonts w:ascii="Lato" w:eastAsia="Times New Roman" w:hAnsi="Lato" w:cs="Times New Roman"/>
          <w:color w:val="4A4A4A"/>
          <w:sz w:val="24"/>
          <w:szCs w:val="24"/>
          <w:lang w:eastAsia="en-IN"/>
        </w:rPr>
      </w:pPr>
      <w:r w:rsidRPr="007A79A5">
        <w:rPr>
          <w:rFonts w:ascii="Lato" w:eastAsia="Times New Roman" w:hAnsi="Lato" w:cs="Times New Roman"/>
          <w:color w:val="000000"/>
          <w:sz w:val="24"/>
          <w:szCs w:val="24"/>
          <w:lang w:eastAsia="en-IN"/>
        </w:rPr>
        <w:t>To categorize information</w:t>
      </w:r>
    </w:p>
    <w:p w:rsidR="007A79A5" w:rsidRDefault="007A79A5"/>
    <w:sectPr w:rsidR="007A79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ato">
    <w:panose1 w:val="020F0502020204030203"/>
    <w:charset w:val="00"/>
    <w:family w:val="swiss"/>
    <w:pitch w:val="variable"/>
    <w:sig w:usb0="A00000AF" w:usb1="5000604B" w:usb2="00000000" w:usb3="00000000" w:csb0="00000093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81A4D"/>
    <w:multiLevelType w:val="multilevel"/>
    <w:tmpl w:val="7608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5AF4889"/>
    <w:multiLevelType w:val="multilevel"/>
    <w:tmpl w:val="C68C9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77E224B"/>
    <w:multiLevelType w:val="multilevel"/>
    <w:tmpl w:val="8BFE0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A4B0CDB"/>
    <w:multiLevelType w:val="multilevel"/>
    <w:tmpl w:val="C374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F6702"/>
    <w:multiLevelType w:val="multilevel"/>
    <w:tmpl w:val="FED62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30F66C6"/>
    <w:multiLevelType w:val="multilevel"/>
    <w:tmpl w:val="219CC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76F3EFD"/>
    <w:multiLevelType w:val="multilevel"/>
    <w:tmpl w:val="817C1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091215"/>
    <w:multiLevelType w:val="multilevel"/>
    <w:tmpl w:val="DD4C6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E069C2"/>
    <w:multiLevelType w:val="multilevel"/>
    <w:tmpl w:val="2D604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5D46119"/>
    <w:multiLevelType w:val="multilevel"/>
    <w:tmpl w:val="840AF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66751DC"/>
    <w:multiLevelType w:val="multilevel"/>
    <w:tmpl w:val="477E4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CA3013E"/>
    <w:multiLevelType w:val="multilevel"/>
    <w:tmpl w:val="D100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E114F5E"/>
    <w:multiLevelType w:val="multilevel"/>
    <w:tmpl w:val="16041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B2A5070"/>
    <w:multiLevelType w:val="multilevel"/>
    <w:tmpl w:val="4770E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0731D4C"/>
    <w:multiLevelType w:val="multilevel"/>
    <w:tmpl w:val="3A16A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323217D"/>
    <w:multiLevelType w:val="multilevel"/>
    <w:tmpl w:val="EE12A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5AC450A1"/>
    <w:multiLevelType w:val="multilevel"/>
    <w:tmpl w:val="CE74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D1128CE"/>
    <w:multiLevelType w:val="multilevel"/>
    <w:tmpl w:val="3A646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0DE777D"/>
    <w:multiLevelType w:val="multilevel"/>
    <w:tmpl w:val="97BA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7BB3C9E"/>
    <w:multiLevelType w:val="multilevel"/>
    <w:tmpl w:val="7374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9152702"/>
    <w:multiLevelType w:val="multilevel"/>
    <w:tmpl w:val="3F68F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98D1D2A"/>
    <w:multiLevelType w:val="multilevel"/>
    <w:tmpl w:val="F3ACC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140047C"/>
    <w:multiLevelType w:val="multilevel"/>
    <w:tmpl w:val="94C4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7F12FED"/>
    <w:multiLevelType w:val="multilevel"/>
    <w:tmpl w:val="8FC26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22"/>
  </w:num>
  <w:num w:numId="4">
    <w:abstractNumId w:val="9"/>
  </w:num>
  <w:num w:numId="5">
    <w:abstractNumId w:val="13"/>
  </w:num>
  <w:num w:numId="6">
    <w:abstractNumId w:val="11"/>
  </w:num>
  <w:num w:numId="7">
    <w:abstractNumId w:val="19"/>
  </w:num>
  <w:num w:numId="8">
    <w:abstractNumId w:val="16"/>
  </w:num>
  <w:num w:numId="9">
    <w:abstractNumId w:val="21"/>
  </w:num>
  <w:num w:numId="10">
    <w:abstractNumId w:val="12"/>
  </w:num>
  <w:num w:numId="11">
    <w:abstractNumId w:val="1"/>
  </w:num>
  <w:num w:numId="12">
    <w:abstractNumId w:val="14"/>
  </w:num>
  <w:num w:numId="13">
    <w:abstractNumId w:val="0"/>
  </w:num>
  <w:num w:numId="14">
    <w:abstractNumId w:val="8"/>
  </w:num>
  <w:num w:numId="15">
    <w:abstractNumId w:val="23"/>
  </w:num>
  <w:num w:numId="16">
    <w:abstractNumId w:val="17"/>
  </w:num>
  <w:num w:numId="17">
    <w:abstractNumId w:val="10"/>
  </w:num>
  <w:num w:numId="18">
    <w:abstractNumId w:val="18"/>
  </w:num>
  <w:num w:numId="19">
    <w:abstractNumId w:val="6"/>
  </w:num>
  <w:num w:numId="20">
    <w:abstractNumId w:val="5"/>
  </w:num>
  <w:num w:numId="21">
    <w:abstractNumId w:val="4"/>
  </w:num>
  <w:num w:numId="22">
    <w:abstractNumId w:val="15"/>
  </w:num>
  <w:num w:numId="23">
    <w:abstractNumId w:val="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F91"/>
    <w:rsid w:val="00106F91"/>
    <w:rsid w:val="007A79A5"/>
    <w:rsid w:val="00F93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F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106F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106F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06F9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106F91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106F9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6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06F9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06F9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F9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6F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link w:val="Heading4Char"/>
    <w:uiPriority w:val="9"/>
    <w:qFormat/>
    <w:rsid w:val="00106F9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Heading5">
    <w:name w:val="heading 5"/>
    <w:basedOn w:val="Normal"/>
    <w:link w:val="Heading5Char"/>
    <w:uiPriority w:val="9"/>
    <w:qFormat/>
    <w:rsid w:val="00106F9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106F9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106F91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styleId="Strong">
    <w:name w:val="Strong"/>
    <w:basedOn w:val="DefaultParagraphFont"/>
    <w:uiPriority w:val="22"/>
    <w:qFormat/>
    <w:rsid w:val="00106F9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06F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106F91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106F9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91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6F9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1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6429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4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80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89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7945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9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7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37784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950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5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68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4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719796">
                  <w:marLeft w:val="0"/>
                  <w:marRight w:val="0"/>
                  <w:marTop w:val="45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57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5546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80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074773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143817396">
              <w:blockQuote w:val="1"/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  <w:div w:id="898587276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5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07203">
                      <w:blockQuote w:val="1"/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single" w:sz="36" w:space="15" w:color="EEEEEE"/>
                        <w:bottom w:val="none" w:sz="0" w:space="0" w:color="auto"/>
                        <w:right w:val="none" w:sz="0" w:space="0" w:color="auto"/>
                      </w:divBdr>
                    </w:div>
                    <w:div w:id="725450728">
                      <w:blockQuote w:val="1"/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single" w:sz="36" w:space="15" w:color="EEEEEE"/>
                        <w:bottom w:val="none" w:sz="0" w:space="0" w:color="auto"/>
                        <w:right w:val="none" w:sz="0" w:space="0" w:color="auto"/>
                      </w:divBdr>
                    </w:div>
                    <w:div w:id="62456535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9375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250129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832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257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16</Pages>
  <Words>1829</Words>
  <Characters>10426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2019-02-21T18:05:00Z</dcterms:created>
  <dcterms:modified xsi:type="dcterms:W3CDTF">2019-02-21T18:24:00Z</dcterms:modified>
</cp:coreProperties>
</file>