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lang w:val="en-US"/>
        </w:rPr>
      </w:pPr>
      <w:r>
        <w:rPr>
          <w:rFonts w:hint="default"/>
          <w:b/>
          <w:bCs/>
          <w:lang w:val="en-US"/>
        </w:rPr>
        <w:t>AMADDIN IYOBOSA MAJID</w:t>
      </w:r>
    </w:p>
    <w:p>
      <w:pPr>
        <w:jc w:val="center"/>
        <w:rPr>
          <w:rFonts w:hint="default"/>
          <w:b/>
          <w:bCs/>
          <w:lang w:val="en-US"/>
        </w:rPr>
      </w:pPr>
      <w:r>
        <w:rPr>
          <w:rFonts w:hint="default"/>
          <w:b/>
          <w:bCs/>
          <w:lang w:val="en-US"/>
        </w:rPr>
        <w:t>VUG/SEN/21/5428</w:t>
      </w:r>
    </w:p>
    <w:p>
      <w:pPr>
        <w:jc w:val="center"/>
        <w:rPr>
          <w:rFonts w:hint="default"/>
          <w:b/>
          <w:bCs/>
          <w:lang w:val="en-US"/>
        </w:rPr>
      </w:pPr>
    </w:p>
    <w:p>
      <w:pPr>
        <w:jc w:val="both"/>
        <w:rPr>
          <w:rFonts w:hint="default"/>
          <w:b/>
          <w:bCs/>
          <w:lang w:val="en-US"/>
        </w:rPr>
      </w:pPr>
    </w:p>
    <w:p>
      <w:pPr>
        <w:rPr>
          <w:rFonts w:hint="default"/>
        </w:rPr>
      </w:pPr>
      <w:r>
        <w:rPr>
          <w:rFonts w:hint="default"/>
        </w:rPr>
        <w:t xml:space="preserve">1. Product Owner: The Product Owner is responsible for defining the product </w:t>
      </w:r>
      <w:r>
        <w:rPr>
          <w:rFonts w:hint="default"/>
          <w:lang w:val="en-US"/>
        </w:rPr>
        <w:t>software</w:t>
      </w:r>
      <w:r>
        <w:rPr>
          <w:rFonts w:hint="default"/>
        </w:rPr>
        <w:t>, which is a list of all the features, requirements, and enhancements that need to be implemented in the product. The Product Owner is also responsible for accepting or rejecting the work done by the Development Team based on the acceptance criteria that were agreed upon.</w:t>
      </w:r>
    </w:p>
    <w:p>
      <w:pPr>
        <w:rPr>
          <w:rFonts w:hint="default"/>
        </w:rPr>
      </w:pPr>
    </w:p>
    <w:p>
      <w:pPr>
        <w:rPr>
          <w:rFonts w:hint="default"/>
        </w:rPr>
      </w:pPr>
      <w:r>
        <w:rPr>
          <w:rFonts w:hint="default"/>
        </w:rPr>
        <w:t>2. Scrum Master: The Scrum Master is responsible for ensuring that the Scrum framework is followed and that all team members understand and adhere to the Scrum process. The Scrum Master also helps to remove any obstacles or impediments that may be hindering the progress of the Development Team.</w:t>
      </w:r>
    </w:p>
    <w:p>
      <w:pPr>
        <w:rPr>
          <w:rFonts w:hint="default"/>
        </w:rPr>
      </w:pPr>
    </w:p>
    <w:p>
      <w:r>
        <w:rPr>
          <w:rFonts w:hint="default"/>
        </w:rPr>
        <w:t xml:space="preserve">3. Development Team: The Development Team is responsible for implementing the features and requirements defined in the product </w:t>
      </w:r>
      <w:r>
        <w:rPr>
          <w:rFonts w:hint="default"/>
          <w:lang w:val="en-US"/>
        </w:rPr>
        <w:t>software</w:t>
      </w:r>
      <w:r>
        <w:rPr>
          <w:rFonts w:hint="default"/>
        </w:rPr>
        <w:t xml:space="preserve">. The Development Team is self-organizing and cross-functional, meaning that it has all the skills and expertise necessary to complete the work. </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473C61"/>
    <w:rsid w:val="1F473C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Office_11.2.0.11219_F1E327BC-269C-435d-A152-05C5408002CA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2023-05-26T13:12:00Z</dcterms:created>
  <dc:creator>DELL</dc:creator>
  <cp:lastModifiedBy>Amaddin Majid</cp:lastModifiedBy>
  <dcterms:modified xsi:type="dcterms:W3CDTF">2023-05-26T13:14:42Z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E20BDBAF22974D23A604B1A4F93AEFA6</vt:lpwstr>
  </property>
</Properties>
</file>