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F19F" w14:textId="4266EEBF" w:rsidR="000B4396" w:rsidRPr="008A6D27" w:rsidRDefault="00032801" w:rsidP="0003678F">
      <w:pPr>
        <w:spacing w:after="0" w:line="240" w:lineRule="auto"/>
        <w:jc w:val="center"/>
        <w:rPr>
          <w:b/>
          <w:sz w:val="22"/>
          <w:u w:val="single"/>
        </w:rPr>
      </w:pPr>
      <w:r>
        <w:rPr>
          <w:b/>
          <w:sz w:val="22"/>
        </w:rPr>
        <w:t xml:space="preserve"> </w:t>
      </w:r>
      <w:r w:rsidR="00280EAF">
        <w:rPr>
          <w:b/>
          <w:sz w:val="22"/>
        </w:rPr>
        <w:t xml:space="preserve"> </w:t>
      </w:r>
      <w:r w:rsidR="00050C9A">
        <w:rPr>
          <w:b/>
          <w:sz w:val="22"/>
        </w:rPr>
        <w:t xml:space="preserve"> </w:t>
      </w:r>
      <w:r w:rsidR="006D7362">
        <w:rPr>
          <w:b/>
          <w:sz w:val="22"/>
        </w:rPr>
        <w:t xml:space="preserve"> </w:t>
      </w:r>
      <w:r w:rsidR="00A13CDF">
        <w:rPr>
          <w:b/>
          <w:sz w:val="22"/>
        </w:rPr>
        <w:t xml:space="preserve"> </w:t>
      </w:r>
      <w:r w:rsidR="00B8314B">
        <w:rPr>
          <w:b/>
          <w:sz w:val="22"/>
        </w:rPr>
        <w:t xml:space="preserve"> </w:t>
      </w:r>
      <w:r w:rsidR="00A848A1">
        <w:rPr>
          <w:b/>
          <w:sz w:val="22"/>
        </w:rPr>
        <w:t xml:space="preserve"> </w:t>
      </w:r>
      <w:r w:rsidR="00DF4414">
        <w:rPr>
          <w:b/>
          <w:sz w:val="22"/>
        </w:rPr>
        <w:t xml:space="preserve"> </w:t>
      </w:r>
      <w:r w:rsidR="00B97E3C">
        <w:rPr>
          <w:b/>
          <w:sz w:val="22"/>
        </w:rPr>
        <w:t xml:space="preserve"> </w:t>
      </w:r>
      <w:r w:rsidR="005C0E78">
        <w:rPr>
          <w:b/>
          <w:sz w:val="22"/>
        </w:rPr>
        <w:t xml:space="preserve"> </w:t>
      </w:r>
      <w:r w:rsidR="00660196">
        <w:rPr>
          <w:b/>
          <w:sz w:val="22"/>
        </w:rPr>
        <w:t xml:space="preserve"> </w:t>
      </w:r>
      <w:r w:rsidR="00B23E60" w:rsidRPr="008A6D27">
        <w:rPr>
          <w:b/>
          <w:sz w:val="22"/>
        </w:rPr>
        <w:t>ДОГОВОР</w:t>
      </w:r>
    </w:p>
    <w:p w14:paraId="629246F6" w14:textId="77777777" w:rsidR="00E70C22" w:rsidRPr="008A6D27" w:rsidRDefault="000034E1" w:rsidP="0003678F">
      <w:pPr>
        <w:tabs>
          <w:tab w:val="left" w:pos="2580"/>
        </w:tabs>
        <w:suppressAutoHyphens/>
        <w:spacing w:after="0" w:line="240" w:lineRule="auto"/>
        <w:jc w:val="center"/>
        <w:rPr>
          <w:b/>
          <w:sz w:val="22"/>
        </w:rPr>
      </w:pPr>
      <w:r w:rsidRPr="008A6D27">
        <w:rPr>
          <w:b/>
          <w:sz w:val="22"/>
        </w:rPr>
        <w:t>продажи</w:t>
      </w:r>
      <w:r w:rsidR="00E70C22" w:rsidRPr="008A6D27">
        <w:rPr>
          <w:b/>
          <w:sz w:val="22"/>
        </w:rPr>
        <w:t xml:space="preserve"> продукции собственного производства</w:t>
      </w:r>
    </w:p>
    <w:p w14:paraId="20B94248" w14:textId="77777777" w:rsidR="000D5D9C" w:rsidRPr="008A6D27" w:rsidRDefault="000D5D9C" w:rsidP="0003678F">
      <w:pPr>
        <w:tabs>
          <w:tab w:val="left" w:pos="2580"/>
        </w:tabs>
        <w:suppressAutoHyphens/>
        <w:spacing w:after="0" w:line="240" w:lineRule="auto"/>
        <w:jc w:val="center"/>
        <w:rPr>
          <w:b/>
          <w:sz w:val="22"/>
        </w:rPr>
      </w:pPr>
    </w:p>
    <w:p w14:paraId="7E3081BE" w14:textId="77777777" w:rsidR="00E57382" w:rsidRPr="008A6D27" w:rsidRDefault="00305F61" w:rsidP="001E50E9">
      <w:pPr>
        <w:tabs>
          <w:tab w:val="left" w:pos="6135"/>
        </w:tabs>
        <w:suppressAutoHyphens/>
        <w:spacing w:after="0" w:line="240" w:lineRule="auto"/>
        <w:ind w:left="142"/>
        <w:rPr>
          <w:sz w:val="22"/>
        </w:rPr>
      </w:pPr>
      <w:r w:rsidRPr="008A6D27">
        <w:rPr>
          <w:b/>
          <w:sz w:val="22"/>
        </w:rPr>
        <w:t xml:space="preserve">           </w:t>
      </w:r>
      <w:r w:rsidR="00841B14" w:rsidRPr="008A6D27">
        <w:rPr>
          <w:sz w:val="22"/>
        </w:rPr>
        <w:t>г.</w:t>
      </w:r>
      <w:r w:rsidR="005B0DA8" w:rsidRPr="008A6D27">
        <w:rPr>
          <w:sz w:val="22"/>
        </w:rPr>
        <w:t xml:space="preserve"> </w:t>
      </w:r>
      <w:r w:rsidR="00841B14" w:rsidRPr="008A6D27">
        <w:rPr>
          <w:sz w:val="22"/>
        </w:rPr>
        <w:t xml:space="preserve">Южно-Сахалинск                                                                           </w:t>
      </w:r>
      <w:r w:rsidR="00AF5598">
        <w:rPr>
          <w:sz w:val="22"/>
        </w:rPr>
        <w:t xml:space="preserve">         </w:t>
      </w:r>
      <w:proofErr w:type="gramStart"/>
      <w:r w:rsidR="00AF5598">
        <w:rPr>
          <w:sz w:val="22"/>
        </w:rPr>
        <w:t xml:space="preserve">   </w:t>
      </w:r>
      <w:r w:rsidR="002517ED" w:rsidRPr="008A6D27">
        <w:rPr>
          <w:sz w:val="22"/>
        </w:rPr>
        <w:t>«</w:t>
      </w:r>
      <w:proofErr w:type="gramEnd"/>
      <w:r w:rsidR="00AF5598">
        <w:rPr>
          <w:sz w:val="22"/>
        </w:rPr>
        <w:t>_____</w:t>
      </w:r>
      <w:r w:rsidR="00477E5C" w:rsidRPr="008A6D27">
        <w:rPr>
          <w:sz w:val="22"/>
        </w:rPr>
        <w:t xml:space="preserve">» </w:t>
      </w:r>
      <w:r w:rsidR="00AF5598">
        <w:rPr>
          <w:sz w:val="22"/>
        </w:rPr>
        <w:t>______________</w:t>
      </w:r>
      <w:r w:rsidR="00E70C22" w:rsidRPr="008A6D27">
        <w:rPr>
          <w:sz w:val="22"/>
        </w:rPr>
        <w:t>20</w:t>
      </w:r>
      <w:r w:rsidR="00A425C9" w:rsidRPr="008A6D27">
        <w:rPr>
          <w:sz w:val="22"/>
        </w:rPr>
        <w:t>2</w:t>
      </w:r>
      <w:r w:rsidR="006B4C04" w:rsidRPr="006B4C04">
        <w:rPr>
          <w:sz w:val="22"/>
        </w:rPr>
        <w:t>3</w:t>
      </w:r>
      <w:r w:rsidR="00E70C22" w:rsidRPr="008A6D27">
        <w:rPr>
          <w:sz w:val="22"/>
        </w:rPr>
        <w:t>г</w:t>
      </w:r>
      <w:r w:rsidR="00E57382" w:rsidRPr="008A6D27">
        <w:rPr>
          <w:sz w:val="22"/>
        </w:rPr>
        <w:t>.</w:t>
      </w:r>
    </w:p>
    <w:p w14:paraId="25EE6211" w14:textId="77777777" w:rsidR="002B71DB" w:rsidRPr="00B02C60" w:rsidRDefault="002B71DB" w:rsidP="0003678F">
      <w:pPr>
        <w:tabs>
          <w:tab w:val="left" w:pos="6135"/>
        </w:tabs>
        <w:suppressAutoHyphens/>
        <w:spacing w:after="0" w:line="240" w:lineRule="auto"/>
        <w:jc w:val="both"/>
        <w:rPr>
          <w:sz w:val="22"/>
        </w:rPr>
      </w:pPr>
    </w:p>
    <w:p w14:paraId="4534EC62" w14:textId="77777777" w:rsidR="003B7A8F" w:rsidRDefault="00BB534A" w:rsidP="00AF5598">
      <w:pPr>
        <w:pStyle w:val="af2"/>
        <w:ind w:firstLine="709"/>
        <w:jc w:val="both"/>
        <w:rPr>
          <w:b w:val="0"/>
          <w:color w:val="000000"/>
          <w:spacing w:val="-1"/>
          <w:sz w:val="22"/>
          <w:szCs w:val="22"/>
        </w:rPr>
      </w:pPr>
      <w:r w:rsidRPr="006C173F">
        <w:rPr>
          <w:color w:val="000000"/>
          <w:spacing w:val="-1"/>
          <w:sz w:val="22"/>
          <w:szCs w:val="22"/>
        </w:rPr>
        <w:t>Акционерное общество «</w:t>
      </w:r>
      <w:r w:rsidRPr="006C173F">
        <w:rPr>
          <w:bCs/>
          <w:color w:val="000000"/>
          <w:spacing w:val="-1"/>
          <w:sz w:val="22"/>
          <w:szCs w:val="22"/>
        </w:rPr>
        <w:t>Совхоз Южно-Сахалинский</w:t>
      </w:r>
      <w:r w:rsidRPr="006C173F">
        <w:rPr>
          <w:color w:val="000000"/>
          <w:spacing w:val="-1"/>
          <w:sz w:val="22"/>
          <w:szCs w:val="22"/>
        </w:rPr>
        <w:t>»</w:t>
      </w:r>
      <w:r w:rsidRPr="00B02C60">
        <w:rPr>
          <w:b w:val="0"/>
          <w:color w:val="000000"/>
          <w:spacing w:val="-1"/>
          <w:sz w:val="22"/>
          <w:szCs w:val="22"/>
        </w:rPr>
        <w:t xml:space="preserve"> в лице </w:t>
      </w:r>
      <w:r w:rsidR="00483873" w:rsidRPr="00483873">
        <w:rPr>
          <w:b w:val="0"/>
          <w:bCs/>
          <w:iCs/>
          <w:color w:val="000000"/>
          <w:spacing w:val="-1"/>
          <w:sz w:val="22"/>
          <w:szCs w:val="22"/>
        </w:rPr>
        <w:t xml:space="preserve"> генерального директора Богославец Натальи Леонтьевны</w:t>
      </w:r>
      <w:r w:rsidRPr="00B02C60">
        <w:rPr>
          <w:b w:val="0"/>
          <w:color w:val="000000"/>
          <w:spacing w:val="-1"/>
          <w:sz w:val="22"/>
          <w:szCs w:val="22"/>
        </w:rPr>
        <w:t>, действующ</w:t>
      </w:r>
      <w:r w:rsidR="00483873">
        <w:rPr>
          <w:b w:val="0"/>
          <w:color w:val="000000"/>
          <w:spacing w:val="-1"/>
          <w:sz w:val="22"/>
          <w:szCs w:val="22"/>
        </w:rPr>
        <w:t>его</w:t>
      </w:r>
      <w:r w:rsidRPr="00B02C60">
        <w:rPr>
          <w:b w:val="0"/>
          <w:color w:val="000000"/>
          <w:spacing w:val="-1"/>
          <w:sz w:val="22"/>
          <w:szCs w:val="22"/>
        </w:rPr>
        <w:t xml:space="preserve"> на основании Устава, </w:t>
      </w:r>
      <w:r w:rsidR="00A74708" w:rsidRPr="00B02C60">
        <w:rPr>
          <w:b w:val="0"/>
          <w:color w:val="000000"/>
          <w:spacing w:val="-1"/>
          <w:sz w:val="22"/>
          <w:szCs w:val="22"/>
        </w:rPr>
        <w:t>именуемое в дальнейшем «</w:t>
      </w:r>
      <w:r w:rsidR="00A74708" w:rsidRPr="00B02C60">
        <w:rPr>
          <w:bCs/>
          <w:color w:val="000000"/>
          <w:spacing w:val="-1"/>
          <w:sz w:val="22"/>
          <w:szCs w:val="22"/>
        </w:rPr>
        <w:t>Продавец</w:t>
      </w:r>
      <w:r w:rsidR="00A74708" w:rsidRPr="00B02C60">
        <w:rPr>
          <w:b w:val="0"/>
          <w:color w:val="000000"/>
          <w:spacing w:val="-1"/>
          <w:sz w:val="22"/>
          <w:szCs w:val="22"/>
        </w:rPr>
        <w:t xml:space="preserve">», </w:t>
      </w:r>
      <w:r w:rsidRPr="00B02C60">
        <w:rPr>
          <w:b w:val="0"/>
          <w:color w:val="000000"/>
          <w:spacing w:val="-1"/>
          <w:sz w:val="22"/>
          <w:szCs w:val="22"/>
        </w:rPr>
        <w:t>с одной стороны</w:t>
      </w:r>
    </w:p>
    <w:p w14:paraId="1A5D4D03" w14:textId="77777777" w:rsidR="00AF5598" w:rsidRDefault="00BB534A" w:rsidP="00AF5598">
      <w:pPr>
        <w:pStyle w:val="af2"/>
        <w:ind w:firstLine="709"/>
        <w:jc w:val="both"/>
        <w:rPr>
          <w:color w:val="000000"/>
          <w:spacing w:val="-1"/>
          <w:sz w:val="22"/>
          <w:szCs w:val="22"/>
        </w:rPr>
      </w:pPr>
      <w:r w:rsidRPr="00B02C60">
        <w:rPr>
          <w:b w:val="0"/>
          <w:color w:val="000000"/>
          <w:spacing w:val="-1"/>
          <w:sz w:val="22"/>
          <w:szCs w:val="22"/>
        </w:rPr>
        <w:t xml:space="preserve"> и</w:t>
      </w:r>
      <w:r w:rsidR="00AF5598">
        <w:rPr>
          <w:color w:val="000000"/>
          <w:spacing w:val="-1"/>
          <w:sz w:val="22"/>
          <w:szCs w:val="22"/>
        </w:rPr>
        <w:t>_____________________________________________________________________________________</w:t>
      </w:r>
      <w:r w:rsidR="00483873">
        <w:rPr>
          <w:color w:val="000000"/>
          <w:spacing w:val="-1"/>
          <w:sz w:val="22"/>
          <w:szCs w:val="22"/>
        </w:rPr>
        <w:t>_______</w:t>
      </w:r>
      <w:r w:rsidR="00AF5598">
        <w:rPr>
          <w:color w:val="000000"/>
          <w:spacing w:val="-1"/>
          <w:sz w:val="22"/>
          <w:szCs w:val="22"/>
        </w:rPr>
        <w:t>__</w:t>
      </w:r>
    </w:p>
    <w:p w14:paraId="086024AA" w14:textId="77777777" w:rsidR="007C3791" w:rsidRPr="00AF5598" w:rsidRDefault="00AF5598" w:rsidP="00AF5598">
      <w:pPr>
        <w:pStyle w:val="af2"/>
        <w:jc w:val="both"/>
        <w:rPr>
          <w:b w:val="0"/>
          <w:color w:val="000000"/>
          <w:spacing w:val="-1"/>
          <w:sz w:val="22"/>
          <w:szCs w:val="22"/>
        </w:rPr>
      </w:pPr>
      <w:r w:rsidRPr="00AF5598">
        <w:rPr>
          <w:b w:val="0"/>
          <w:color w:val="000000"/>
          <w:spacing w:val="-1"/>
          <w:sz w:val="22"/>
          <w:szCs w:val="22"/>
        </w:rPr>
        <w:t>в лице</w:t>
      </w:r>
      <w:r>
        <w:rPr>
          <w:color w:val="000000"/>
          <w:spacing w:val="-1"/>
          <w:sz w:val="22"/>
          <w:szCs w:val="22"/>
        </w:rPr>
        <w:t xml:space="preserve"> ________________________</w:t>
      </w:r>
      <w:r w:rsidR="00483873">
        <w:rPr>
          <w:color w:val="000000"/>
          <w:spacing w:val="-1"/>
          <w:sz w:val="22"/>
          <w:szCs w:val="22"/>
        </w:rPr>
        <w:t>__________</w:t>
      </w:r>
      <w:r>
        <w:rPr>
          <w:color w:val="000000"/>
          <w:spacing w:val="-1"/>
          <w:sz w:val="22"/>
          <w:szCs w:val="22"/>
        </w:rPr>
        <w:t>_______________________________________________________</w:t>
      </w:r>
      <w:r w:rsidR="00D27FDF">
        <w:rPr>
          <w:color w:val="000000"/>
          <w:spacing w:val="-1"/>
          <w:sz w:val="22"/>
          <w:szCs w:val="22"/>
        </w:rPr>
        <w:t>,</w:t>
      </w:r>
      <w:r w:rsidR="006C173F" w:rsidRPr="00B02C60">
        <w:rPr>
          <w:b w:val="0"/>
          <w:color w:val="000000"/>
          <w:spacing w:val="-1"/>
          <w:sz w:val="22"/>
          <w:szCs w:val="22"/>
        </w:rPr>
        <w:t xml:space="preserve"> действую</w:t>
      </w:r>
      <w:r>
        <w:rPr>
          <w:b w:val="0"/>
          <w:color w:val="000000"/>
          <w:spacing w:val="-1"/>
          <w:sz w:val="22"/>
          <w:szCs w:val="22"/>
        </w:rPr>
        <w:t xml:space="preserve">щего </w:t>
      </w:r>
      <w:r w:rsidR="006C173F" w:rsidRPr="00B02C60">
        <w:rPr>
          <w:b w:val="0"/>
          <w:color w:val="000000"/>
          <w:spacing w:val="-1"/>
          <w:sz w:val="22"/>
          <w:szCs w:val="22"/>
        </w:rPr>
        <w:t xml:space="preserve">на основании </w:t>
      </w:r>
      <w:r>
        <w:rPr>
          <w:b w:val="0"/>
          <w:color w:val="000000"/>
          <w:spacing w:val="-1"/>
          <w:sz w:val="22"/>
          <w:szCs w:val="22"/>
        </w:rPr>
        <w:t>________________________________________________________</w:t>
      </w:r>
      <w:r w:rsidR="00BB534A" w:rsidRPr="00B02C60">
        <w:rPr>
          <w:b w:val="0"/>
          <w:color w:val="000000"/>
          <w:spacing w:val="-1"/>
          <w:sz w:val="22"/>
          <w:szCs w:val="22"/>
        </w:rPr>
        <w:t xml:space="preserve">, </w:t>
      </w:r>
      <w:r w:rsidR="008F4523">
        <w:rPr>
          <w:b w:val="0"/>
          <w:color w:val="000000"/>
          <w:spacing w:val="-1"/>
          <w:sz w:val="22"/>
          <w:szCs w:val="22"/>
        </w:rPr>
        <w:t>именуем</w:t>
      </w:r>
      <w:r w:rsidR="006C173F">
        <w:rPr>
          <w:b w:val="0"/>
          <w:color w:val="000000"/>
          <w:spacing w:val="-1"/>
          <w:sz w:val="22"/>
          <w:szCs w:val="22"/>
        </w:rPr>
        <w:t>ое</w:t>
      </w:r>
      <w:r>
        <w:rPr>
          <w:b w:val="0"/>
          <w:color w:val="000000"/>
          <w:spacing w:val="-1"/>
          <w:sz w:val="22"/>
          <w:szCs w:val="22"/>
        </w:rPr>
        <w:t xml:space="preserve"> (</w:t>
      </w:r>
      <w:proofErr w:type="spellStart"/>
      <w:r>
        <w:rPr>
          <w:b w:val="0"/>
          <w:color w:val="000000"/>
          <w:spacing w:val="-1"/>
          <w:sz w:val="22"/>
          <w:szCs w:val="22"/>
        </w:rPr>
        <w:t>ый</w:t>
      </w:r>
      <w:proofErr w:type="spellEnd"/>
      <w:r>
        <w:rPr>
          <w:b w:val="0"/>
          <w:color w:val="000000"/>
          <w:spacing w:val="-1"/>
          <w:sz w:val="22"/>
          <w:szCs w:val="22"/>
        </w:rPr>
        <w:t>)</w:t>
      </w:r>
      <w:r w:rsidR="00A74708" w:rsidRPr="00B02C60">
        <w:rPr>
          <w:b w:val="0"/>
          <w:color w:val="000000"/>
          <w:spacing w:val="-1"/>
          <w:sz w:val="22"/>
          <w:szCs w:val="22"/>
        </w:rPr>
        <w:t xml:space="preserve"> в дальнейшем «</w:t>
      </w:r>
      <w:r w:rsidR="00A74708" w:rsidRPr="00B02C60">
        <w:rPr>
          <w:bCs/>
          <w:color w:val="000000"/>
          <w:spacing w:val="-1"/>
          <w:sz w:val="22"/>
          <w:szCs w:val="22"/>
        </w:rPr>
        <w:t>Покупатель</w:t>
      </w:r>
      <w:r w:rsidR="00A74708" w:rsidRPr="00B02C60">
        <w:rPr>
          <w:b w:val="0"/>
          <w:color w:val="000000"/>
          <w:spacing w:val="-1"/>
          <w:sz w:val="22"/>
          <w:szCs w:val="22"/>
        </w:rPr>
        <w:t>»,</w:t>
      </w:r>
      <w:r w:rsidR="000E52E5" w:rsidRPr="00B02C60">
        <w:rPr>
          <w:b w:val="0"/>
          <w:color w:val="000000"/>
          <w:spacing w:val="-1"/>
          <w:sz w:val="22"/>
          <w:szCs w:val="22"/>
        </w:rPr>
        <w:t xml:space="preserve"> </w:t>
      </w:r>
      <w:r w:rsidR="0022609B" w:rsidRPr="00B02C60">
        <w:rPr>
          <w:b w:val="0"/>
          <w:color w:val="000000"/>
          <w:spacing w:val="-1"/>
          <w:sz w:val="22"/>
          <w:szCs w:val="22"/>
        </w:rPr>
        <w:t xml:space="preserve">с другой стороны, </w:t>
      </w:r>
      <w:r w:rsidR="00BB534A" w:rsidRPr="00B02C60">
        <w:rPr>
          <w:b w:val="0"/>
          <w:color w:val="000000"/>
          <w:spacing w:val="-1"/>
          <w:sz w:val="22"/>
          <w:szCs w:val="22"/>
        </w:rPr>
        <w:t>совместно именуемые «Стороны»</w:t>
      </w:r>
      <w:r w:rsidR="007C3791" w:rsidRPr="00B02C60">
        <w:rPr>
          <w:b w:val="0"/>
          <w:sz w:val="22"/>
          <w:szCs w:val="22"/>
        </w:rPr>
        <w:t xml:space="preserve">, а по отдельности «Сторона», заключили настоящий Договор о </w:t>
      </w:r>
      <w:r w:rsidR="0022609B" w:rsidRPr="00B02C60">
        <w:rPr>
          <w:b w:val="0"/>
          <w:sz w:val="22"/>
          <w:szCs w:val="22"/>
        </w:rPr>
        <w:t>н</w:t>
      </w:r>
      <w:r w:rsidR="007C3791" w:rsidRPr="00B02C60">
        <w:rPr>
          <w:b w:val="0"/>
          <w:sz w:val="22"/>
          <w:szCs w:val="22"/>
        </w:rPr>
        <w:t>ижеследующем:</w:t>
      </w:r>
    </w:p>
    <w:p w14:paraId="6B6B468D" w14:textId="77777777" w:rsidR="009778FA" w:rsidRPr="00B02C60" w:rsidRDefault="009778FA" w:rsidP="0003678F">
      <w:pPr>
        <w:tabs>
          <w:tab w:val="left" w:pos="6135"/>
        </w:tabs>
        <w:suppressAutoHyphens/>
        <w:spacing w:after="0" w:line="240" w:lineRule="auto"/>
        <w:ind w:firstLine="851"/>
        <w:jc w:val="both"/>
        <w:rPr>
          <w:sz w:val="22"/>
        </w:rPr>
      </w:pPr>
    </w:p>
    <w:p w14:paraId="0D7E834A" w14:textId="77777777" w:rsidR="000D5D9C" w:rsidRPr="00B02C60" w:rsidRDefault="009778FA" w:rsidP="0003678F">
      <w:pPr>
        <w:pStyle w:val="a7"/>
        <w:numPr>
          <w:ilvl w:val="0"/>
          <w:numId w:val="2"/>
        </w:numPr>
        <w:tabs>
          <w:tab w:val="left" w:pos="6135"/>
        </w:tabs>
        <w:suppressAutoHyphens/>
        <w:spacing w:after="0" w:line="240" w:lineRule="auto"/>
        <w:jc w:val="center"/>
        <w:rPr>
          <w:b/>
          <w:sz w:val="22"/>
        </w:rPr>
      </w:pPr>
      <w:r w:rsidRPr="00B02C60">
        <w:rPr>
          <w:b/>
          <w:sz w:val="22"/>
        </w:rPr>
        <w:t>Предмет договора</w:t>
      </w:r>
    </w:p>
    <w:p w14:paraId="497F6F4C" w14:textId="77777777" w:rsidR="00E70C22" w:rsidRPr="00B02C60" w:rsidRDefault="009778FA" w:rsidP="0003678F">
      <w:pPr>
        <w:tabs>
          <w:tab w:val="left" w:pos="6135"/>
        </w:tabs>
        <w:suppressAutoHyphens/>
        <w:spacing w:after="0" w:line="240" w:lineRule="auto"/>
        <w:ind w:firstLine="284"/>
        <w:jc w:val="both"/>
        <w:rPr>
          <w:sz w:val="22"/>
        </w:rPr>
      </w:pPr>
      <w:r w:rsidRPr="00B02C60">
        <w:rPr>
          <w:sz w:val="22"/>
        </w:rPr>
        <w:t xml:space="preserve">1.1. </w:t>
      </w:r>
      <w:r w:rsidR="00A96A20" w:rsidRPr="00B02C60">
        <w:rPr>
          <w:sz w:val="22"/>
        </w:rPr>
        <w:t>В соответствии с настоящим Договором П</w:t>
      </w:r>
      <w:r w:rsidR="00FC2B80" w:rsidRPr="00B02C60">
        <w:rPr>
          <w:sz w:val="22"/>
        </w:rPr>
        <w:t>родавец</w:t>
      </w:r>
      <w:r w:rsidR="00A96A20" w:rsidRPr="00B02C60">
        <w:rPr>
          <w:sz w:val="22"/>
        </w:rPr>
        <w:t xml:space="preserve"> обязуется передавать в собственность Покупателя принадлежащую </w:t>
      </w:r>
      <w:r w:rsidR="00581707" w:rsidRPr="00B02C60">
        <w:rPr>
          <w:sz w:val="22"/>
        </w:rPr>
        <w:t>Продавцу</w:t>
      </w:r>
      <w:r w:rsidR="00A96A20" w:rsidRPr="00B02C60">
        <w:rPr>
          <w:sz w:val="22"/>
        </w:rPr>
        <w:t xml:space="preserve"> пр</w:t>
      </w:r>
      <w:r w:rsidR="00C214D3" w:rsidRPr="00B02C60">
        <w:rPr>
          <w:sz w:val="22"/>
        </w:rPr>
        <w:t>одукцию (далее</w:t>
      </w:r>
      <w:r w:rsidR="00DA72FB" w:rsidRPr="00B02C60">
        <w:rPr>
          <w:sz w:val="22"/>
        </w:rPr>
        <w:t xml:space="preserve"> </w:t>
      </w:r>
      <w:r w:rsidR="00C214D3" w:rsidRPr="00B02C60">
        <w:rPr>
          <w:sz w:val="22"/>
        </w:rPr>
        <w:t>- Товар)</w:t>
      </w:r>
      <w:r w:rsidR="00A96A20" w:rsidRPr="00B02C60">
        <w:rPr>
          <w:sz w:val="22"/>
        </w:rPr>
        <w:t>, а Покупатель обязуется при</w:t>
      </w:r>
      <w:r w:rsidR="00F83D90" w:rsidRPr="00B02C60">
        <w:rPr>
          <w:sz w:val="22"/>
        </w:rPr>
        <w:t>нять</w:t>
      </w:r>
      <w:r w:rsidR="00A96A20" w:rsidRPr="00B02C60">
        <w:rPr>
          <w:sz w:val="22"/>
        </w:rPr>
        <w:t xml:space="preserve"> и опла</w:t>
      </w:r>
      <w:r w:rsidR="00F83D90" w:rsidRPr="00B02C60">
        <w:rPr>
          <w:sz w:val="22"/>
        </w:rPr>
        <w:t>тить</w:t>
      </w:r>
      <w:r w:rsidR="00A96A20" w:rsidRPr="00B02C60">
        <w:rPr>
          <w:sz w:val="22"/>
        </w:rPr>
        <w:t xml:space="preserve"> Товар согласно условий настоящего Договора. </w:t>
      </w:r>
    </w:p>
    <w:p w14:paraId="38DD800A" w14:textId="77777777" w:rsidR="001E47BC" w:rsidRPr="00B02C60" w:rsidRDefault="00171359" w:rsidP="0003678F">
      <w:pPr>
        <w:autoSpaceDE w:val="0"/>
        <w:autoSpaceDN w:val="0"/>
        <w:adjustRightInd w:val="0"/>
        <w:spacing w:after="0" w:line="240" w:lineRule="auto"/>
        <w:ind w:firstLine="284"/>
        <w:jc w:val="both"/>
        <w:rPr>
          <w:sz w:val="22"/>
        </w:rPr>
      </w:pPr>
      <w:r w:rsidRPr="00B02C60">
        <w:rPr>
          <w:sz w:val="22"/>
        </w:rPr>
        <w:t>1.2</w:t>
      </w:r>
      <w:r w:rsidR="00872156" w:rsidRPr="00B02C60">
        <w:rPr>
          <w:sz w:val="22"/>
        </w:rPr>
        <w:t xml:space="preserve">. </w:t>
      </w:r>
      <w:r w:rsidR="00E35657" w:rsidRPr="00B02C60">
        <w:rPr>
          <w:sz w:val="22"/>
        </w:rPr>
        <w:t xml:space="preserve">Поставка Товара производится партиями в соответствии с разовыми заявками Покупателя при наличии соответствующих объемов </w:t>
      </w:r>
      <w:r w:rsidR="001E47BC" w:rsidRPr="00B02C60">
        <w:rPr>
          <w:sz w:val="22"/>
        </w:rPr>
        <w:t>Товара</w:t>
      </w:r>
      <w:r w:rsidR="00E35657" w:rsidRPr="00B02C60">
        <w:rPr>
          <w:sz w:val="22"/>
        </w:rPr>
        <w:t xml:space="preserve"> на складе П</w:t>
      </w:r>
      <w:r w:rsidR="001E47BC" w:rsidRPr="00B02C60">
        <w:rPr>
          <w:sz w:val="22"/>
        </w:rPr>
        <w:t>родавца</w:t>
      </w:r>
      <w:r w:rsidR="00E35657" w:rsidRPr="00B02C60">
        <w:rPr>
          <w:sz w:val="22"/>
        </w:rPr>
        <w:t>. В заявке Покупатель указывает наименование, количество, характеристику, сроки</w:t>
      </w:r>
      <w:r w:rsidR="00EC0D97" w:rsidRPr="00B02C60">
        <w:rPr>
          <w:sz w:val="22"/>
        </w:rPr>
        <w:t>, места</w:t>
      </w:r>
      <w:r w:rsidR="00E35657" w:rsidRPr="00B02C60">
        <w:rPr>
          <w:sz w:val="22"/>
        </w:rPr>
        <w:t xml:space="preserve"> поставки </w:t>
      </w:r>
      <w:r w:rsidR="00EC0D97" w:rsidRPr="00B02C60">
        <w:rPr>
          <w:sz w:val="22"/>
        </w:rPr>
        <w:t>Товара</w:t>
      </w:r>
      <w:r w:rsidR="00E35657" w:rsidRPr="00B02C60">
        <w:rPr>
          <w:sz w:val="22"/>
        </w:rPr>
        <w:t xml:space="preserve">. </w:t>
      </w:r>
      <w:r w:rsidR="00E35657" w:rsidRPr="00B02C60">
        <w:rPr>
          <w:color w:val="000000"/>
          <w:sz w:val="22"/>
          <w:shd w:val="clear" w:color="auto" w:fill="FFFFFF"/>
        </w:rPr>
        <w:t xml:space="preserve">Под партией </w:t>
      </w:r>
      <w:r w:rsidR="00CA39AA" w:rsidRPr="00B02C60">
        <w:rPr>
          <w:color w:val="000000"/>
          <w:sz w:val="22"/>
          <w:shd w:val="clear" w:color="auto" w:fill="FFFFFF"/>
        </w:rPr>
        <w:t>Товара</w:t>
      </w:r>
      <w:r w:rsidR="00E35657" w:rsidRPr="00B02C60">
        <w:rPr>
          <w:color w:val="000000"/>
          <w:sz w:val="22"/>
          <w:shd w:val="clear" w:color="auto" w:fill="FFFFFF"/>
        </w:rPr>
        <w:t xml:space="preserve"> Стороны понимают количество </w:t>
      </w:r>
      <w:r w:rsidR="00CA39AA" w:rsidRPr="00B02C60">
        <w:rPr>
          <w:color w:val="000000"/>
          <w:sz w:val="22"/>
          <w:shd w:val="clear" w:color="auto" w:fill="FFFFFF"/>
        </w:rPr>
        <w:t>Товара</w:t>
      </w:r>
      <w:r w:rsidR="00E35657" w:rsidRPr="00B02C60">
        <w:rPr>
          <w:color w:val="000000"/>
          <w:sz w:val="22"/>
          <w:shd w:val="clear" w:color="auto" w:fill="FFFFFF"/>
        </w:rPr>
        <w:t>, поставленно</w:t>
      </w:r>
      <w:r w:rsidR="00CA39AA" w:rsidRPr="00B02C60">
        <w:rPr>
          <w:color w:val="000000"/>
          <w:sz w:val="22"/>
          <w:shd w:val="clear" w:color="auto" w:fill="FFFFFF"/>
        </w:rPr>
        <w:t>го</w:t>
      </w:r>
      <w:r w:rsidR="00E35657" w:rsidRPr="00B02C60">
        <w:rPr>
          <w:color w:val="000000"/>
          <w:sz w:val="22"/>
          <w:shd w:val="clear" w:color="auto" w:fill="FFFFFF"/>
        </w:rPr>
        <w:t xml:space="preserve"> по одной накладной.</w:t>
      </w:r>
      <w:r w:rsidR="00E35657" w:rsidRPr="00B02C60">
        <w:rPr>
          <w:sz w:val="22"/>
        </w:rPr>
        <w:t xml:space="preserve"> Конкретное наименование </w:t>
      </w:r>
      <w:r w:rsidR="00CA39AA" w:rsidRPr="00B02C60">
        <w:rPr>
          <w:sz w:val="22"/>
        </w:rPr>
        <w:t>Товара</w:t>
      </w:r>
      <w:r w:rsidR="00E35657" w:rsidRPr="00B02C60">
        <w:rPr>
          <w:sz w:val="22"/>
        </w:rPr>
        <w:t xml:space="preserve">, объем, стоимость и иные условия договора поставки указываются в счетах, выставляемых </w:t>
      </w:r>
      <w:r w:rsidR="005C1C17" w:rsidRPr="00B02C60">
        <w:rPr>
          <w:sz w:val="22"/>
        </w:rPr>
        <w:t>Продавцом</w:t>
      </w:r>
      <w:r w:rsidR="00E35657" w:rsidRPr="00B02C60">
        <w:rPr>
          <w:sz w:val="22"/>
        </w:rPr>
        <w:t>.</w:t>
      </w:r>
    </w:p>
    <w:p w14:paraId="2485D9C6" w14:textId="77777777" w:rsidR="002A1411" w:rsidRDefault="002A1411" w:rsidP="00C479A8">
      <w:pPr>
        <w:tabs>
          <w:tab w:val="left" w:pos="6135"/>
        </w:tabs>
        <w:suppressAutoHyphens/>
        <w:spacing w:after="0" w:line="240" w:lineRule="auto"/>
        <w:ind w:firstLine="284"/>
        <w:jc w:val="both"/>
        <w:rPr>
          <w:sz w:val="22"/>
        </w:rPr>
      </w:pPr>
      <w:r w:rsidRPr="00B02C60">
        <w:rPr>
          <w:sz w:val="22"/>
        </w:rPr>
        <w:t>1.3. Способ поставки</w:t>
      </w:r>
      <w:r>
        <w:rPr>
          <w:sz w:val="22"/>
        </w:rPr>
        <w:t>/</w:t>
      </w:r>
      <w:r w:rsidRPr="00B02C60">
        <w:rPr>
          <w:sz w:val="22"/>
        </w:rPr>
        <w:t>приемки Товара согласовывается оператором Продавца и указывается в заявке.</w:t>
      </w:r>
    </w:p>
    <w:p w14:paraId="3E00481D" w14:textId="77777777" w:rsidR="002A1411" w:rsidRDefault="002A1411" w:rsidP="002A1411">
      <w:pPr>
        <w:tabs>
          <w:tab w:val="left" w:pos="6135"/>
        </w:tabs>
        <w:suppressAutoHyphens/>
        <w:spacing w:after="0" w:line="240" w:lineRule="auto"/>
        <w:ind w:firstLine="284"/>
        <w:jc w:val="both"/>
        <w:rPr>
          <w:sz w:val="22"/>
        </w:rPr>
      </w:pPr>
      <w:r w:rsidRPr="00EC7E4E">
        <w:rPr>
          <w:sz w:val="22"/>
        </w:rPr>
        <w:t>1.</w:t>
      </w:r>
      <w:r w:rsidR="00CB0F46">
        <w:rPr>
          <w:sz w:val="22"/>
        </w:rPr>
        <w:t>4</w:t>
      </w:r>
      <w:r w:rsidRPr="00EC7E4E">
        <w:rPr>
          <w:sz w:val="22"/>
        </w:rPr>
        <w:t xml:space="preserve">. Адрес электронной площадки в системе «МЕРКУРИЙ»: </w:t>
      </w:r>
    </w:p>
    <w:p w14:paraId="2BDB4971" w14:textId="77777777" w:rsidR="00B73A62" w:rsidRPr="00EC7E4E" w:rsidRDefault="00B73A62" w:rsidP="002A1411">
      <w:pPr>
        <w:tabs>
          <w:tab w:val="left" w:pos="6135"/>
        </w:tabs>
        <w:suppressAutoHyphens/>
        <w:spacing w:after="0" w:line="240" w:lineRule="auto"/>
        <w:ind w:firstLine="284"/>
        <w:jc w:val="both"/>
        <w:rPr>
          <w:sz w:val="22"/>
        </w:rPr>
      </w:pPr>
      <w:r>
        <w:rPr>
          <w:sz w:val="22"/>
        </w:rPr>
        <w:t>__________________________________________________________________________________________</w:t>
      </w:r>
    </w:p>
    <w:p w14:paraId="169D43C7" w14:textId="77777777" w:rsidR="00305470" w:rsidRPr="00305470" w:rsidRDefault="00305470" w:rsidP="002A1411">
      <w:pPr>
        <w:tabs>
          <w:tab w:val="left" w:pos="6135"/>
        </w:tabs>
        <w:suppressAutoHyphens/>
        <w:spacing w:after="0" w:line="240" w:lineRule="auto"/>
        <w:ind w:firstLine="284"/>
        <w:jc w:val="both"/>
        <w:rPr>
          <w:sz w:val="22"/>
        </w:rPr>
      </w:pPr>
    </w:p>
    <w:p w14:paraId="2A3DE6F6" w14:textId="77777777" w:rsidR="000D5D9C" w:rsidRPr="00B02C60" w:rsidRDefault="00D63D6F" w:rsidP="0003678F">
      <w:pPr>
        <w:pStyle w:val="a7"/>
        <w:numPr>
          <w:ilvl w:val="0"/>
          <w:numId w:val="2"/>
        </w:numPr>
        <w:tabs>
          <w:tab w:val="left" w:pos="6135"/>
        </w:tabs>
        <w:suppressAutoHyphens/>
        <w:spacing w:after="0" w:line="240" w:lineRule="auto"/>
        <w:jc w:val="center"/>
        <w:rPr>
          <w:b/>
          <w:sz w:val="22"/>
        </w:rPr>
      </w:pPr>
      <w:r w:rsidRPr="00B02C60">
        <w:rPr>
          <w:b/>
          <w:sz w:val="22"/>
        </w:rPr>
        <w:t xml:space="preserve">Качество </w:t>
      </w:r>
      <w:r w:rsidR="007E4186" w:rsidRPr="00B02C60">
        <w:rPr>
          <w:b/>
          <w:sz w:val="22"/>
        </w:rPr>
        <w:t>и маркировка товара</w:t>
      </w:r>
    </w:p>
    <w:p w14:paraId="23D231A7" w14:textId="77777777" w:rsidR="007E4186" w:rsidRPr="00B02C60" w:rsidRDefault="007E4186" w:rsidP="0003678F">
      <w:pPr>
        <w:pStyle w:val="a7"/>
        <w:numPr>
          <w:ilvl w:val="1"/>
          <w:numId w:val="2"/>
        </w:numPr>
        <w:suppressAutoHyphens/>
        <w:spacing w:after="0" w:line="240" w:lineRule="auto"/>
        <w:ind w:left="0" w:firstLine="284"/>
        <w:jc w:val="both"/>
        <w:rPr>
          <w:sz w:val="22"/>
        </w:rPr>
      </w:pPr>
      <w:r w:rsidRPr="00B02C60">
        <w:rPr>
          <w:sz w:val="22"/>
        </w:rPr>
        <w:t>Качество поставляемого Товара должно соответствовать техническим регламентам или государственным стандартам (Г</w:t>
      </w:r>
      <w:r w:rsidR="00883491" w:rsidRPr="00B02C60">
        <w:rPr>
          <w:sz w:val="22"/>
        </w:rPr>
        <w:t>ОСТ) или техническим условиям (</w:t>
      </w:r>
      <w:r w:rsidRPr="00B02C60">
        <w:rPr>
          <w:sz w:val="22"/>
        </w:rPr>
        <w:t xml:space="preserve">ТУ), действующим в отношении данного вида Товара, обеспечивать безопасность жизни, здоровья потребителей, отвечать требованиям действующего законодательства Российской Федерации, предъявляемым к данному виду Товара. </w:t>
      </w:r>
    </w:p>
    <w:p w14:paraId="51C795AE" w14:textId="77777777" w:rsidR="007E4186" w:rsidRPr="00B02C60" w:rsidRDefault="00FC2B80" w:rsidP="0003678F">
      <w:pPr>
        <w:pStyle w:val="a7"/>
        <w:numPr>
          <w:ilvl w:val="1"/>
          <w:numId w:val="2"/>
        </w:numPr>
        <w:suppressAutoHyphens/>
        <w:spacing w:after="0" w:line="240" w:lineRule="auto"/>
        <w:ind w:left="0" w:firstLine="284"/>
        <w:jc w:val="both"/>
        <w:rPr>
          <w:sz w:val="22"/>
        </w:rPr>
      </w:pPr>
      <w:r w:rsidRPr="00B02C60">
        <w:rPr>
          <w:sz w:val="22"/>
        </w:rPr>
        <w:t>Продавец</w:t>
      </w:r>
      <w:r w:rsidR="007E4186" w:rsidRPr="00B02C60">
        <w:rPr>
          <w:sz w:val="22"/>
        </w:rPr>
        <w:t xml:space="preserve"> гарантирует, что поставленный Товар будет соответствовать установленным настоящим Договором требованиям в течение всего срока годности/реализации, гарантийного срока. Гарантийный срок исчисляется с момента реализации (продажи) Товара Покупателем потребителю.</w:t>
      </w:r>
    </w:p>
    <w:p w14:paraId="70C60F05" w14:textId="77777777" w:rsidR="007E4186" w:rsidRPr="00B02C60" w:rsidRDefault="007E4186" w:rsidP="0003678F">
      <w:pPr>
        <w:pStyle w:val="a7"/>
        <w:numPr>
          <w:ilvl w:val="1"/>
          <w:numId w:val="2"/>
        </w:numPr>
        <w:suppressAutoHyphens/>
        <w:spacing w:after="0" w:line="240" w:lineRule="auto"/>
        <w:ind w:left="0" w:firstLine="284"/>
        <w:jc w:val="both"/>
        <w:rPr>
          <w:sz w:val="22"/>
        </w:rPr>
      </w:pPr>
      <w:r w:rsidRPr="00B02C60">
        <w:rPr>
          <w:sz w:val="22"/>
        </w:rPr>
        <w:t>Товар должен иметь маркировку. Маркировка Товара, а также информация на этикетках каждой единицы Товара должна соответствовать требованиям действующего законодательства Российской Федерации, а также действующим в Российской Федерации СанПиНам и ГОСТам.</w:t>
      </w:r>
    </w:p>
    <w:p w14:paraId="793B38B6" w14:textId="77777777" w:rsidR="007E4186" w:rsidRPr="00B02C60" w:rsidRDefault="007E4186" w:rsidP="0003678F">
      <w:pPr>
        <w:suppressAutoHyphens/>
        <w:spacing w:after="0" w:line="240" w:lineRule="auto"/>
        <w:jc w:val="both"/>
        <w:rPr>
          <w:sz w:val="22"/>
        </w:rPr>
      </w:pPr>
    </w:p>
    <w:p w14:paraId="6FFB8EBB" w14:textId="77777777" w:rsidR="007E4186" w:rsidRPr="00B02C60" w:rsidRDefault="007E4186" w:rsidP="0003678F">
      <w:pPr>
        <w:pStyle w:val="a7"/>
        <w:numPr>
          <w:ilvl w:val="0"/>
          <w:numId w:val="2"/>
        </w:numPr>
        <w:suppressAutoHyphens/>
        <w:spacing w:after="0" w:line="240" w:lineRule="auto"/>
        <w:jc w:val="center"/>
        <w:rPr>
          <w:b/>
          <w:sz w:val="22"/>
        </w:rPr>
      </w:pPr>
      <w:r w:rsidRPr="00B02C60">
        <w:rPr>
          <w:b/>
          <w:sz w:val="22"/>
        </w:rPr>
        <w:t>Тара и упаковка</w:t>
      </w:r>
    </w:p>
    <w:p w14:paraId="209F9C70" w14:textId="77777777" w:rsidR="007E4186" w:rsidRPr="00B02C60" w:rsidRDefault="005B22F2" w:rsidP="0003678F">
      <w:pPr>
        <w:suppressAutoHyphens/>
        <w:spacing w:after="0" w:line="240" w:lineRule="auto"/>
        <w:ind w:firstLine="284"/>
        <w:jc w:val="both"/>
        <w:rPr>
          <w:sz w:val="22"/>
        </w:rPr>
      </w:pPr>
      <w:r w:rsidRPr="00B02C60">
        <w:rPr>
          <w:sz w:val="22"/>
        </w:rPr>
        <w:t>3.1.</w:t>
      </w:r>
      <w:r w:rsidRPr="00B02C60">
        <w:rPr>
          <w:sz w:val="22"/>
        </w:rPr>
        <w:tab/>
        <w:t>Товар</w:t>
      </w:r>
      <w:r w:rsidR="007E4186" w:rsidRPr="00B02C60">
        <w:rPr>
          <w:sz w:val="22"/>
        </w:rPr>
        <w:t xml:space="preserve"> долж</w:t>
      </w:r>
      <w:r w:rsidRPr="00B02C60">
        <w:rPr>
          <w:sz w:val="22"/>
        </w:rPr>
        <w:t>ен</w:t>
      </w:r>
      <w:r w:rsidR="007E4186" w:rsidRPr="00B02C60">
        <w:rPr>
          <w:sz w:val="22"/>
        </w:rPr>
        <w:t xml:space="preserve"> быть упакован в заводские упаковки, обеспечивающие </w:t>
      </w:r>
      <w:r w:rsidRPr="00B02C60">
        <w:rPr>
          <w:sz w:val="22"/>
        </w:rPr>
        <w:t>его</w:t>
      </w:r>
      <w:r w:rsidR="007E4186" w:rsidRPr="00B02C60">
        <w:rPr>
          <w:sz w:val="22"/>
        </w:rPr>
        <w:t xml:space="preserve"> сохранность при хранении и перевозке. </w:t>
      </w:r>
      <w:r w:rsidR="00CD5712" w:rsidRPr="00B02C60">
        <w:rPr>
          <w:sz w:val="22"/>
        </w:rPr>
        <w:t>Продавец</w:t>
      </w:r>
      <w:r w:rsidR="007E4186" w:rsidRPr="00B02C60">
        <w:rPr>
          <w:sz w:val="22"/>
        </w:rPr>
        <w:t xml:space="preserve"> принимает все необходимые меры для надежной и качественной упаковки Товара, обеспечивающей его полную сохранность при транспортировке и хранении в течение всего срока годности. </w:t>
      </w:r>
      <w:r w:rsidR="00CD5712" w:rsidRPr="00B02C60">
        <w:rPr>
          <w:sz w:val="22"/>
        </w:rPr>
        <w:t>Продавец</w:t>
      </w:r>
      <w:r w:rsidR="007E4186" w:rsidRPr="00B02C60">
        <w:rPr>
          <w:sz w:val="22"/>
        </w:rPr>
        <w:t xml:space="preserve"> несет ответственность перед Покупателем за любые повреждения, дефекты, потери, происшедшие с Товаром из-за некачественной и/или неправильной упаковки и/или маркировки.</w:t>
      </w:r>
    </w:p>
    <w:p w14:paraId="26413BF2" w14:textId="77777777" w:rsidR="007E4186" w:rsidRPr="00B02C60" w:rsidRDefault="007E4186" w:rsidP="0003678F">
      <w:pPr>
        <w:suppressAutoHyphens/>
        <w:spacing w:after="0" w:line="240" w:lineRule="auto"/>
        <w:ind w:firstLine="284"/>
        <w:jc w:val="both"/>
        <w:rPr>
          <w:sz w:val="22"/>
        </w:rPr>
      </w:pPr>
      <w:r w:rsidRPr="00B02C60">
        <w:rPr>
          <w:sz w:val="22"/>
        </w:rPr>
        <w:t xml:space="preserve">3.2. Покупатель обязан возвратить тару </w:t>
      </w:r>
      <w:r w:rsidR="00CD5712" w:rsidRPr="00B02C60">
        <w:rPr>
          <w:sz w:val="22"/>
        </w:rPr>
        <w:t>Продавцу</w:t>
      </w:r>
      <w:r w:rsidRPr="00B02C60">
        <w:rPr>
          <w:sz w:val="22"/>
        </w:rPr>
        <w:t xml:space="preserve">, поставленную ранее, в полном объеме во время очередной поставки </w:t>
      </w:r>
      <w:r w:rsidR="00CA39AA" w:rsidRPr="00B02C60">
        <w:rPr>
          <w:sz w:val="22"/>
        </w:rPr>
        <w:t>Товара</w:t>
      </w:r>
      <w:r w:rsidRPr="00B02C60">
        <w:rPr>
          <w:sz w:val="22"/>
        </w:rPr>
        <w:t>.</w:t>
      </w:r>
    </w:p>
    <w:p w14:paraId="2FA582CA" w14:textId="77777777" w:rsidR="007E4186" w:rsidRDefault="007E4186" w:rsidP="0003678F">
      <w:pPr>
        <w:suppressAutoHyphens/>
        <w:spacing w:after="0" w:line="240" w:lineRule="auto"/>
        <w:ind w:firstLine="284"/>
        <w:jc w:val="both"/>
        <w:rPr>
          <w:sz w:val="22"/>
        </w:rPr>
      </w:pPr>
      <w:r w:rsidRPr="00B02C60">
        <w:rPr>
          <w:sz w:val="22"/>
        </w:rPr>
        <w:t xml:space="preserve">3.3. В случае невозврата тары как частично, так и в полном объеме Покупатель возмещает </w:t>
      </w:r>
      <w:r w:rsidR="00CD5712" w:rsidRPr="00B02C60">
        <w:rPr>
          <w:sz w:val="22"/>
        </w:rPr>
        <w:t>Продавцу</w:t>
      </w:r>
      <w:r w:rsidRPr="00B02C60">
        <w:rPr>
          <w:sz w:val="22"/>
        </w:rPr>
        <w:t xml:space="preserve"> ее стоимость в полном объеме.</w:t>
      </w:r>
      <w:r w:rsidR="0019576B" w:rsidRPr="00B02C60">
        <w:rPr>
          <w:sz w:val="22"/>
        </w:rPr>
        <w:t xml:space="preserve"> </w:t>
      </w:r>
    </w:p>
    <w:p w14:paraId="7B974AFB" w14:textId="77777777" w:rsidR="0003678F" w:rsidRPr="00B02C60" w:rsidRDefault="0003678F" w:rsidP="0003678F">
      <w:pPr>
        <w:suppressAutoHyphens/>
        <w:spacing w:after="0" w:line="240" w:lineRule="auto"/>
        <w:ind w:firstLine="284"/>
        <w:jc w:val="both"/>
        <w:rPr>
          <w:sz w:val="22"/>
        </w:rPr>
      </w:pPr>
    </w:p>
    <w:p w14:paraId="762489F3" w14:textId="77777777" w:rsidR="000D5D9C" w:rsidRPr="00B02C60" w:rsidRDefault="00887AAA" w:rsidP="0003678F">
      <w:pPr>
        <w:pStyle w:val="a7"/>
        <w:numPr>
          <w:ilvl w:val="0"/>
          <w:numId w:val="2"/>
        </w:numPr>
        <w:suppressAutoHyphens/>
        <w:spacing w:after="0" w:line="240" w:lineRule="auto"/>
        <w:jc w:val="center"/>
        <w:rPr>
          <w:b/>
          <w:sz w:val="22"/>
        </w:rPr>
      </w:pPr>
      <w:r w:rsidRPr="00B02C60">
        <w:rPr>
          <w:b/>
          <w:sz w:val="22"/>
        </w:rPr>
        <w:t>Цена и порядок расчетов</w:t>
      </w:r>
    </w:p>
    <w:p w14:paraId="72CD1866" w14:textId="77777777" w:rsidR="000967C7" w:rsidRPr="00B02C60" w:rsidRDefault="004C320B" w:rsidP="0003678F">
      <w:pPr>
        <w:pStyle w:val="a7"/>
        <w:numPr>
          <w:ilvl w:val="1"/>
          <w:numId w:val="2"/>
        </w:numPr>
        <w:autoSpaceDE w:val="0"/>
        <w:autoSpaceDN w:val="0"/>
        <w:adjustRightInd w:val="0"/>
        <w:spacing w:after="0" w:line="240" w:lineRule="auto"/>
        <w:ind w:left="0" w:firstLine="284"/>
        <w:jc w:val="both"/>
        <w:rPr>
          <w:sz w:val="22"/>
        </w:rPr>
      </w:pPr>
      <w:r w:rsidRPr="00B02C60">
        <w:rPr>
          <w:sz w:val="22"/>
        </w:rPr>
        <w:t>Продажа</w:t>
      </w:r>
      <w:r w:rsidR="00680689" w:rsidRPr="00B02C60">
        <w:rPr>
          <w:sz w:val="22"/>
        </w:rPr>
        <w:t xml:space="preserve"> Товара Покупателю производится по ценам, </w:t>
      </w:r>
      <w:r w:rsidR="00085A28" w:rsidRPr="00B02C60">
        <w:rPr>
          <w:sz w:val="22"/>
        </w:rPr>
        <w:t xml:space="preserve">указанным в Товарной накладной </w:t>
      </w:r>
      <w:r w:rsidRPr="00B02C60">
        <w:rPr>
          <w:sz w:val="22"/>
        </w:rPr>
        <w:t>Продавца</w:t>
      </w:r>
      <w:r w:rsidR="00365F16" w:rsidRPr="00B02C60">
        <w:rPr>
          <w:sz w:val="22"/>
        </w:rPr>
        <w:t xml:space="preserve">, </w:t>
      </w:r>
      <w:r w:rsidR="000967C7" w:rsidRPr="00B02C60">
        <w:rPr>
          <w:sz w:val="22"/>
        </w:rPr>
        <w:t>согласно утвержденного прайс-листа Продавца</w:t>
      </w:r>
      <w:r w:rsidR="00365F16" w:rsidRPr="00B02C60">
        <w:rPr>
          <w:sz w:val="22"/>
        </w:rPr>
        <w:t>.</w:t>
      </w:r>
    </w:p>
    <w:p w14:paraId="412DFB43" w14:textId="77777777" w:rsidR="00816D4F" w:rsidRPr="00B02C60" w:rsidRDefault="007E4186" w:rsidP="0003678F">
      <w:pPr>
        <w:suppressAutoHyphens/>
        <w:spacing w:after="0" w:line="240" w:lineRule="auto"/>
        <w:ind w:firstLine="284"/>
        <w:jc w:val="both"/>
        <w:rPr>
          <w:sz w:val="22"/>
        </w:rPr>
      </w:pPr>
      <w:r w:rsidRPr="00B02C60">
        <w:rPr>
          <w:sz w:val="22"/>
        </w:rPr>
        <w:t>4</w:t>
      </w:r>
      <w:r w:rsidR="00816D4F" w:rsidRPr="00B02C60">
        <w:rPr>
          <w:sz w:val="22"/>
        </w:rPr>
        <w:t>.2. Цена за единицу товара устанавливается в</w:t>
      </w:r>
      <w:r w:rsidR="00FE4D6A" w:rsidRPr="00B02C60">
        <w:rPr>
          <w:sz w:val="22"/>
        </w:rPr>
        <w:t xml:space="preserve"> российских</w:t>
      </w:r>
      <w:r w:rsidR="00816D4F" w:rsidRPr="00B02C60">
        <w:rPr>
          <w:sz w:val="22"/>
        </w:rPr>
        <w:t xml:space="preserve"> рублях и включает в себя </w:t>
      </w:r>
      <w:r w:rsidR="00C214D3" w:rsidRPr="00B02C60">
        <w:rPr>
          <w:sz w:val="22"/>
        </w:rPr>
        <w:t xml:space="preserve">все затраты </w:t>
      </w:r>
      <w:r w:rsidR="004C320B" w:rsidRPr="00B02C60">
        <w:rPr>
          <w:sz w:val="22"/>
        </w:rPr>
        <w:t>Продавца</w:t>
      </w:r>
      <w:r w:rsidR="00C214D3" w:rsidRPr="00B02C60">
        <w:rPr>
          <w:sz w:val="22"/>
        </w:rPr>
        <w:t xml:space="preserve">, включая </w:t>
      </w:r>
      <w:r w:rsidR="004C320B" w:rsidRPr="00B02C60">
        <w:rPr>
          <w:sz w:val="22"/>
        </w:rPr>
        <w:t>налоги (сборы, пошлины)</w:t>
      </w:r>
      <w:r w:rsidR="00816D4F" w:rsidRPr="00B02C60">
        <w:rPr>
          <w:sz w:val="22"/>
        </w:rPr>
        <w:t>. Цена каждой партии Товара указываетс</w:t>
      </w:r>
      <w:r w:rsidR="00852746" w:rsidRPr="00B02C60">
        <w:rPr>
          <w:sz w:val="22"/>
        </w:rPr>
        <w:t xml:space="preserve">я в накладной и </w:t>
      </w:r>
      <w:r w:rsidR="00486D37" w:rsidRPr="00B02C60">
        <w:rPr>
          <w:sz w:val="22"/>
        </w:rPr>
        <w:t>счете</w:t>
      </w:r>
      <w:r w:rsidR="000A7DEC" w:rsidRPr="00B02C60">
        <w:rPr>
          <w:sz w:val="22"/>
        </w:rPr>
        <w:t xml:space="preserve"> (счет-фактуре)</w:t>
      </w:r>
      <w:r w:rsidR="00816D4F" w:rsidRPr="00B02C60">
        <w:rPr>
          <w:sz w:val="22"/>
        </w:rPr>
        <w:t>, оформленн</w:t>
      </w:r>
      <w:r w:rsidR="00852746" w:rsidRPr="00B02C60">
        <w:rPr>
          <w:sz w:val="22"/>
        </w:rPr>
        <w:t>ыми</w:t>
      </w:r>
      <w:r w:rsidR="00816D4F" w:rsidRPr="00B02C60">
        <w:rPr>
          <w:sz w:val="22"/>
        </w:rPr>
        <w:t xml:space="preserve"> на данную партию товара.</w:t>
      </w:r>
    </w:p>
    <w:p w14:paraId="1C0D1D12" w14:textId="77777777" w:rsidR="00594874" w:rsidRPr="00B02C60" w:rsidRDefault="007E4186" w:rsidP="0003678F">
      <w:pPr>
        <w:suppressAutoHyphens/>
        <w:spacing w:after="0" w:line="240" w:lineRule="auto"/>
        <w:ind w:firstLine="284"/>
        <w:jc w:val="both"/>
        <w:rPr>
          <w:sz w:val="22"/>
        </w:rPr>
      </w:pPr>
      <w:r w:rsidRPr="00B02C60">
        <w:rPr>
          <w:sz w:val="22"/>
        </w:rPr>
        <w:lastRenderedPageBreak/>
        <w:t>4</w:t>
      </w:r>
      <w:r w:rsidR="00F42619" w:rsidRPr="00B02C60">
        <w:rPr>
          <w:sz w:val="22"/>
        </w:rPr>
        <w:t>.</w:t>
      </w:r>
      <w:r w:rsidR="000E47D9" w:rsidRPr="00B02C60">
        <w:rPr>
          <w:sz w:val="22"/>
        </w:rPr>
        <w:t>3</w:t>
      </w:r>
      <w:r w:rsidR="00816D4F" w:rsidRPr="00B02C60">
        <w:rPr>
          <w:sz w:val="22"/>
        </w:rPr>
        <w:t xml:space="preserve">. </w:t>
      </w:r>
      <w:r w:rsidR="00594874" w:rsidRPr="00B02C60">
        <w:rPr>
          <w:sz w:val="22"/>
        </w:rPr>
        <w:t xml:space="preserve">Расчеты по настоящему Договору производятся </w:t>
      </w:r>
      <w:r w:rsidR="0069304A" w:rsidRPr="00B02C60">
        <w:rPr>
          <w:sz w:val="22"/>
        </w:rPr>
        <w:t xml:space="preserve">путем внесения </w:t>
      </w:r>
      <w:r w:rsidR="00D14A94" w:rsidRPr="00B02C60">
        <w:rPr>
          <w:sz w:val="22"/>
        </w:rPr>
        <w:t xml:space="preserve">100% </w:t>
      </w:r>
      <w:r w:rsidR="00442F06">
        <w:rPr>
          <w:sz w:val="22"/>
        </w:rPr>
        <w:t>пред</w:t>
      </w:r>
      <w:r w:rsidR="0069304A" w:rsidRPr="00B02C60">
        <w:rPr>
          <w:sz w:val="22"/>
        </w:rPr>
        <w:t xml:space="preserve">оплаты </w:t>
      </w:r>
      <w:r w:rsidR="00442F06">
        <w:rPr>
          <w:sz w:val="22"/>
        </w:rPr>
        <w:t>в безналичной фо</w:t>
      </w:r>
      <w:r w:rsidR="00BB2DE2">
        <w:rPr>
          <w:sz w:val="22"/>
        </w:rPr>
        <w:t>рме на банковский счет Продавца</w:t>
      </w:r>
      <w:r w:rsidR="00C479A8">
        <w:rPr>
          <w:sz w:val="22"/>
        </w:rPr>
        <w:t xml:space="preserve"> на основании выставленного счета (счета-фактуры)</w:t>
      </w:r>
      <w:r w:rsidR="00D5047E">
        <w:rPr>
          <w:sz w:val="22"/>
        </w:rPr>
        <w:t xml:space="preserve"> или наличными средствами экспедитору (уполномоченному представителю Продавца)</w:t>
      </w:r>
      <w:r w:rsidR="00C479A8">
        <w:rPr>
          <w:sz w:val="22"/>
        </w:rPr>
        <w:t>.</w:t>
      </w:r>
    </w:p>
    <w:p w14:paraId="3E210C50" w14:textId="77777777" w:rsidR="001E1A6B" w:rsidRPr="00B02C60" w:rsidRDefault="007E4186" w:rsidP="0003678F">
      <w:pPr>
        <w:suppressAutoHyphens/>
        <w:spacing w:after="0" w:line="240" w:lineRule="auto"/>
        <w:ind w:firstLine="284"/>
        <w:jc w:val="both"/>
        <w:rPr>
          <w:sz w:val="22"/>
        </w:rPr>
      </w:pPr>
      <w:r w:rsidRPr="00B02C60">
        <w:rPr>
          <w:sz w:val="22"/>
        </w:rPr>
        <w:t>4</w:t>
      </w:r>
      <w:r w:rsidR="001E1A6B" w:rsidRPr="00B02C60">
        <w:rPr>
          <w:sz w:val="22"/>
        </w:rPr>
        <w:t>.</w:t>
      </w:r>
      <w:r w:rsidR="000E47D9" w:rsidRPr="00B02C60">
        <w:rPr>
          <w:sz w:val="22"/>
        </w:rPr>
        <w:t>4</w:t>
      </w:r>
      <w:r w:rsidR="001E1A6B" w:rsidRPr="00B02C60">
        <w:rPr>
          <w:sz w:val="22"/>
        </w:rPr>
        <w:t xml:space="preserve">. </w:t>
      </w:r>
      <w:r w:rsidR="00594874" w:rsidRPr="00B02C60">
        <w:rPr>
          <w:sz w:val="22"/>
        </w:rPr>
        <w:t>Обязательства Покупателя по оплате Товара будут считаться исполненными с момента зачисления денежных средств на расчетный счет</w:t>
      </w:r>
      <w:r w:rsidR="002D6268" w:rsidRPr="00B02C60">
        <w:rPr>
          <w:sz w:val="22"/>
        </w:rPr>
        <w:t xml:space="preserve"> </w:t>
      </w:r>
      <w:r w:rsidR="00173C7A" w:rsidRPr="00B02C60">
        <w:rPr>
          <w:sz w:val="22"/>
        </w:rPr>
        <w:t>Продавца</w:t>
      </w:r>
      <w:r w:rsidR="00CA1B3B">
        <w:rPr>
          <w:sz w:val="22"/>
        </w:rPr>
        <w:t xml:space="preserve"> или их поступления в кассу Продавца</w:t>
      </w:r>
      <w:r w:rsidR="00594874" w:rsidRPr="00B02C60">
        <w:rPr>
          <w:sz w:val="22"/>
        </w:rPr>
        <w:t>.</w:t>
      </w:r>
    </w:p>
    <w:p w14:paraId="14E22B90" w14:textId="77777777" w:rsidR="00625BDE" w:rsidRPr="00B02C60" w:rsidRDefault="007E4186" w:rsidP="0003678F">
      <w:pPr>
        <w:suppressAutoHyphens/>
        <w:spacing w:after="0" w:line="240" w:lineRule="auto"/>
        <w:ind w:firstLine="284"/>
        <w:jc w:val="both"/>
        <w:rPr>
          <w:sz w:val="22"/>
        </w:rPr>
      </w:pPr>
      <w:r w:rsidRPr="00B02C60">
        <w:rPr>
          <w:sz w:val="22"/>
        </w:rPr>
        <w:t>4</w:t>
      </w:r>
      <w:r w:rsidR="001E1A6B" w:rsidRPr="00B02C60">
        <w:rPr>
          <w:sz w:val="22"/>
        </w:rPr>
        <w:t>.</w:t>
      </w:r>
      <w:r w:rsidR="000E47D9" w:rsidRPr="00B02C60">
        <w:rPr>
          <w:sz w:val="22"/>
        </w:rPr>
        <w:t>5</w:t>
      </w:r>
      <w:r w:rsidR="001E1A6B" w:rsidRPr="00B02C60">
        <w:rPr>
          <w:sz w:val="22"/>
        </w:rPr>
        <w:t xml:space="preserve">. </w:t>
      </w:r>
      <w:r w:rsidR="0026240F" w:rsidRPr="00B02C60">
        <w:rPr>
          <w:sz w:val="22"/>
        </w:rPr>
        <w:t>После исполнения обязательств по настоящему Договору Стороны</w:t>
      </w:r>
      <w:r w:rsidR="00131F01" w:rsidRPr="00B02C60">
        <w:rPr>
          <w:sz w:val="22"/>
        </w:rPr>
        <w:t xml:space="preserve"> имеют право провести</w:t>
      </w:r>
      <w:r w:rsidR="002F6142" w:rsidRPr="00B02C60">
        <w:rPr>
          <w:sz w:val="22"/>
        </w:rPr>
        <w:t xml:space="preserve"> сверку задолженности путем подписания двусторонних актов. </w:t>
      </w:r>
    </w:p>
    <w:p w14:paraId="43ADE644" w14:textId="77777777" w:rsidR="00625BDE" w:rsidRPr="00B02C60" w:rsidRDefault="00625BDE" w:rsidP="0003678F">
      <w:pPr>
        <w:suppressAutoHyphens/>
        <w:spacing w:after="0" w:line="240" w:lineRule="auto"/>
        <w:ind w:firstLine="284"/>
        <w:jc w:val="both"/>
        <w:rPr>
          <w:sz w:val="22"/>
        </w:rPr>
      </w:pPr>
      <w:r w:rsidRPr="00B02C60">
        <w:rPr>
          <w:sz w:val="22"/>
        </w:rPr>
        <w:t xml:space="preserve">4.6. </w:t>
      </w:r>
      <w:r w:rsidRPr="00B02C60">
        <w:rPr>
          <w:bCs/>
          <w:sz w:val="22"/>
        </w:rPr>
        <w:t xml:space="preserve">Стороны обязуются подписывать акты сверок взаимных расчетов не реже 1 раза в квартал. Сторона, получившая акт сверки, обязана подписать его и возвратить другой стороне не позднее 10 дней с момента получения. В случае невозврата акта сверки в указанный срок, суммы, указанные в акте, считаются действительными и принятыми. </w:t>
      </w:r>
      <w:r w:rsidRPr="00B02C60">
        <w:rPr>
          <w:sz w:val="22"/>
        </w:rPr>
        <w:t>Одна из сторон вправе запросить у другой стороны акт сверки в любое время. Срок пре</w:t>
      </w:r>
      <w:r w:rsidR="00C36A74">
        <w:rPr>
          <w:sz w:val="22"/>
        </w:rPr>
        <w:t>доставления акта сверки 10 дней.</w:t>
      </w:r>
    </w:p>
    <w:p w14:paraId="016785F7" w14:textId="77777777" w:rsidR="00F20D58" w:rsidRPr="00B02C60" w:rsidRDefault="007E4186" w:rsidP="0003678F">
      <w:pPr>
        <w:suppressAutoHyphens/>
        <w:spacing w:after="0" w:line="240" w:lineRule="auto"/>
        <w:ind w:firstLine="284"/>
        <w:jc w:val="both"/>
        <w:rPr>
          <w:sz w:val="22"/>
        </w:rPr>
      </w:pPr>
      <w:r w:rsidRPr="00B02C60">
        <w:rPr>
          <w:sz w:val="22"/>
        </w:rPr>
        <w:t>4</w:t>
      </w:r>
      <w:r w:rsidR="000E47D9" w:rsidRPr="00B02C60">
        <w:rPr>
          <w:sz w:val="22"/>
        </w:rPr>
        <w:t>.</w:t>
      </w:r>
      <w:r w:rsidR="003C336D" w:rsidRPr="00B02C60">
        <w:rPr>
          <w:sz w:val="22"/>
        </w:rPr>
        <w:t>7</w:t>
      </w:r>
      <w:r w:rsidR="000E47D9" w:rsidRPr="00B02C60">
        <w:rPr>
          <w:sz w:val="22"/>
        </w:rPr>
        <w:t>.</w:t>
      </w:r>
      <w:r w:rsidRPr="00B02C60">
        <w:rPr>
          <w:sz w:val="22"/>
        </w:rPr>
        <w:t xml:space="preserve"> </w:t>
      </w:r>
      <w:r w:rsidR="00F20D58" w:rsidRPr="00B02C60">
        <w:rPr>
          <w:sz w:val="22"/>
        </w:rPr>
        <w:t xml:space="preserve">В случае, если </w:t>
      </w:r>
      <w:r w:rsidR="00625BDE" w:rsidRPr="00B02C60">
        <w:rPr>
          <w:sz w:val="22"/>
        </w:rPr>
        <w:t xml:space="preserve">Сторона, получившая </w:t>
      </w:r>
      <w:r w:rsidR="002B3BBB" w:rsidRPr="00B02C60">
        <w:rPr>
          <w:sz w:val="22"/>
        </w:rPr>
        <w:t>акт сверки задолженности (взаимных расчетов)</w:t>
      </w:r>
      <w:r w:rsidR="00625BDE" w:rsidRPr="00B02C60">
        <w:rPr>
          <w:sz w:val="22"/>
        </w:rPr>
        <w:t>, не вернула другой Стороне данный акт</w:t>
      </w:r>
      <w:r w:rsidR="002B3BBB" w:rsidRPr="00B02C60">
        <w:rPr>
          <w:sz w:val="22"/>
        </w:rPr>
        <w:t xml:space="preserve"> в установленный пунктом</w:t>
      </w:r>
      <w:r w:rsidR="00477E5C" w:rsidRPr="00B02C60">
        <w:rPr>
          <w:sz w:val="22"/>
        </w:rPr>
        <w:t xml:space="preserve"> </w:t>
      </w:r>
      <w:r w:rsidRPr="00B02C60">
        <w:rPr>
          <w:sz w:val="22"/>
        </w:rPr>
        <w:t>4</w:t>
      </w:r>
      <w:r w:rsidR="00477E5C" w:rsidRPr="00B02C60">
        <w:rPr>
          <w:sz w:val="22"/>
        </w:rPr>
        <w:t>.</w:t>
      </w:r>
      <w:r w:rsidR="00C36A74">
        <w:rPr>
          <w:sz w:val="22"/>
        </w:rPr>
        <w:t>6</w:t>
      </w:r>
      <w:r w:rsidR="00477E5C" w:rsidRPr="00B02C60">
        <w:rPr>
          <w:sz w:val="22"/>
        </w:rPr>
        <w:t>.</w:t>
      </w:r>
      <w:r w:rsidR="002B3BBB" w:rsidRPr="00B02C60">
        <w:rPr>
          <w:sz w:val="22"/>
        </w:rPr>
        <w:t xml:space="preserve"> срок, данный акт считается признанным и дальнейшему оспариванию не подлежит.</w:t>
      </w:r>
      <w:r w:rsidR="0019576B" w:rsidRPr="00B02C60">
        <w:rPr>
          <w:sz w:val="22"/>
        </w:rPr>
        <w:t xml:space="preserve"> </w:t>
      </w:r>
    </w:p>
    <w:p w14:paraId="7B8AFE3D" w14:textId="77777777" w:rsidR="000D5D9C" w:rsidRDefault="007E4186" w:rsidP="0003678F">
      <w:pPr>
        <w:suppressAutoHyphens/>
        <w:spacing w:after="0" w:line="240" w:lineRule="auto"/>
        <w:ind w:firstLine="284"/>
        <w:jc w:val="both"/>
        <w:rPr>
          <w:sz w:val="22"/>
        </w:rPr>
      </w:pPr>
      <w:r w:rsidRPr="00B02C60">
        <w:rPr>
          <w:sz w:val="22"/>
        </w:rPr>
        <w:t>4</w:t>
      </w:r>
      <w:r w:rsidR="00C34A71" w:rsidRPr="00B02C60">
        <w:rPr>
          <w:sz w:val="22"/>
        </w:rPr>
        <w:t>.</w:t>
      </w:r>
      <w:r w:rsidR="003C336D" w:rsidRPr="00B02C60">
        <w:rPr>
          <w:sz w:val="22"/>
        </w:rPr>
        <w:t>8</w:t>
      </w:r>
      <w:r w:rsidR="00C34A71" w:rsidRPr="00B02C60">
        <w:rPr>
          <w:sz w:val="22"/>
        </w:rPr>
        <w:t xml:space="preserve">. При изменении цены на </w:t>
      </w:r>
      <w:r w:rsidR="00CA39AA" w:rsidRPr="00B02C60">
        <w:rPr>
          <w:sz w:val="22"/>
        </w:rPr>
        <w:t>Товар</w:t>
      </w:r>
      <w:r w:rsidR="00D4216F" w:rsidRPr="00B02C60">
        <w:rPr>
          <w:sz w:val="22"/>
        </w:rPr>
        <w:t xml:space="preserve"> </w:t>
      </w:r>
      <w:r w:rsidR="00B54B21" w:rsidRPr="00B02C60">
        <w:rPr>
          <w:sz w:val="22"/>
        </w:rPr>
        <w:t>Продавец</w:t>
      </w:r>
      <w:r w:rsidR="00C34A71" w:rsidRPr="00B02C60">
        <w:rPr>
          <w:sz w:val="22"/>
        </w:rPr>
        <w:t xml:space="preserve"> ставит в известность Покупателя за 5</w:t>
      </w:r>
      <w:r w:rsidRPr="00B02C60">
        <w:rPr>
          <w:sz w:val="22"/>
        </w:rPr>
        <w:t xml:space="preserve"> рабочих</w:t>
      </w:r>
      <w:r w:rsidR="00C34A71" w:rsidRPr="00B02C60">
        <w:rPr>
          <w:sz w:val="22"/>
        </w:rPr>
        <w:t xml:space="preserve"> дней до изменения цены.</w:t>
      </w:r>
    </w:p>
    <w:p w14:paraId="1E485C21" w14:textId="77777777" w:rsidR="00AF57BC" w:rsidRPr="00B02C60" w:rsidRDefault="00AF57BC" w:rsidP="0003678F">
      <w:pPr>
        <w:suppressAutoHyphens/>
        <w:spacing w:after="0" w:line="240" w:lineRule="auto"/>
        <w:ind w:firstLine="284"/>
        <w:jc w:val="both"/>
        <w:rPr>
          <w:sz w:val="22"/>
        </w:rPr>
      </w:pPr>
    </w:p>
    <w:p w14:paraId="590327A4" w14:textId="77777777" w:rsidR="000D5D9C" w:rsidRPr="00B02C60" w:rsidRDefault="00447A6E" w:rsidP="0003678F">
      <w:pPr>
        <w:pStyle w:val="a7"/>
        <w:numPr>
          <w:ilvl w:val="0"/>
          <w:numId w:val="2"/>
        </w:numPr>
        <w:suppressAutoHyphens/>
        <w:spacing w:after="0" w:line="240" w:lineRule="auto"/>
        <w:jc w:val="center"/>
        <w:rPr>
          <w:b/>
          <w:sz w:val="22"/>
        </w:rPr>
      </w:pPr>
      <w:r w:rsidRPr="00B02C60">
        <w:rPr>
          <w:b/>
          <w:sz w:val="22"/>
        </w:rPr>
        <w:t>Условия поставки</w:t>
      </w:r>
      <w:r w:rsidR="00F42619" w:rsidRPr="00B02C60">
        <w:rPr>
          <w:b/>
          <w:sz w:val="22"/>
        </w:rPr>
        <w:t>, приемка и замена товара.</w:t>
      </w:r>
    </w:p>
    <w:p w14:paraId="6914AD9F" w14:textId="77777777" w:rsidR="00557FB7" w:rsidRPr="00557FB7" w:rsidRDefault="00557FB7" w:rsidP="00557FB7">
      <w:pPr>
        <w:autoSpaceDE w:val="0"/>
        <w:autoSpaceDN w:val="0"/>
        <w:adjustRightInd w:val="0"/>
        <w:spacing w:after="0" w:line="240" w:lineRule="auto"/>
        <w:ind w:firstLine="284"/>
        <w:jc w:val="both"/>
        <w:rPr>
          <w:sz w:val="22"/>
        </w:rPr>
      </w:pPr>
      <w:r w:rsidRPr="00557FB7">
        <w:rPr>
          <w:sz w:val="22"/>
        </w:rPr>
        <w:t xml:space="preserve">5.1. Наименование, ассортимент, характеристика, количество, дата, место, порядок, сроки и иные условия поставки-приемки Товара определяются заявкой Покупателя в рабочие дни Продавца с 9:00 до 13:00 по номерам телефона: 8 (4242) 27-41-14, 29-70-88 или посредством факсимильной связи по номеру телефона: 8 (4242) 79-01-54. Заявка считается принятой после подтверждения оператором. </w:t>
      </w:r>
    </w:p>
    <w:p w14:paraId="59558DF1" w14:textId="77777777" w:rsidR="00557FB7" w:rsidRPr="00DC6CD3" w:rsidRDefault="00557FB7" w:rsidP="00557FB7">
      <w:pPr>
        <w:autoSpaceDE w:val="0"/>
        <w:autoSpaceDN w:val="0"/>
        <w:adjustRightInd w:val="0"/>
        <w:spacing w:after="0" w:line="240" w:lineRule="auto"/>
        <w:ind w:firstLine="284"/>
        <w:jc w:val="both"/>
        <w:rPr>
          <w:sz w:val="22"/>
          <w:u w:val="single"/>
        </w:rPr>
      </w:pPr>
      <w:r w:rsidRPr="00557FB7">
        <w:rPr>
          <w:sz w:val="22"/>
        </w:rPr>
        <w:t xml:space="preserve">Поставка и отпуск Товара осуществляется на условии самовывоза или силами Продавца </w:t>
      </w:r>
      <w:r w:rsidRPr="00DC6CD3">
        <w:rPr>
          <w:sz w:val="22"/>
          <w:u w:val="single"/>
        </w:rPr>
        <w:t>согласно заявке Покупателя.</w:t>
      </w:r>
    </w:p>
    <w:p w14:paraId="423346F2" w14:textId="77777777" w:rsidR="00557FB7" w:rsidRPr="00557FB7" w:rsidRDefault="00557FB7" w:rsidP="00557FB7">
      <w:pPr>
        <w:autoSpaceDE w:val="0"/>
        <w:autoSpaceDN w:val="0"/>
        <w:adjustRightInd w:val="0"/>
        <w:spacing w:after="0" w:line="240" w:lineRule="auto"/>
        <w:ind w:firstLine="284"/>
        <w:jc w:val="both"/>
        <w:rPr>
          <w:sz w:val="22"/>
        </w:rPr>
      </w:pPr>
      <w:r w:rsidRPr="00557FB7">
        <w:rPr>
          <w:sz w:val="22"/>
        </w:rPr>
        <w:t>При доставке силами Продавца, Продавец обязуется доставить товар Покупателю в течение 3 дней если соблюдены условия оплаты по договору. Доставка товара Покупателю производится транспортом Продавца. Затраты на доставку включены в стоимость товара.</w:t>
      </w:r>
    </w:p>
    <w:p w14:paraId="44357713" w14:textId="77777777" w:rsidR="00774DEC" w:rsidRDefault="00557FB7" w:rsidP="00557FB7">
      <w:pPr>
        <w:autoSpaceDE w:val="0"/>
        <w:autoSpaceDN w:val="0"/>
        <w:adjustRightInd w:val="0"/>
        <w:spacing w:after="0" w:line="240" w:lineRule="auto"/>
        <w:ind w:firstLine="284"/>
        <w:jc w:val="both"/>
        <w:rPr>
          <w:sz w:val="22"/>
        </w:rPr>
      </w:pPr>
      <w:r w:rsidRPr="00557FB7">
        <w:rPr>
          <w:sz w:val="22"/>
        </w:rPr>
        <w:t>5.2. Продавец осуществляет продажу Товара на основании заявки, счета (счет-фактуры), товарной накладной.</w:t>
      </w:r>
    </w:p>
    <w:p w14:paraId="5225E07A" w14:textId="77777777" w:rsidR="00370251" w:rsidRPr="00B02C60" w:rsidRDefault="007E4186" w:rsidP="00557FB7">
      <w:pPr>
        <w:autoSpaceDE w:val="0"/>
        <w:autoSpaceDN w:val="0"/>
        <w:adjustRightInd w:val="0"/>
        <w:spacing w:after="0" w:line="240" w:lineRule="auto"/>
        <w:ind w:firstLine="284"/>
        <w:jc w:val="both"/>
        <w:rPr>
          <w:sz w:val="22"/>
          <w:shd w:val="clear" w:color="auto" w:fill="FFFFFF"/>
        </w:rPr>
      </w:pPr>
      <w:r w:rsidRPr="00B02C60">
        <w:rPr>
          <w:sz w:val="22"/>
        </w:rPr>
        <w:t>5</w:t>
      </w:r>
      <w:r w:rsidR="0012655A" w:rsidRPr="00B02C60">
        <w:rPr>
          <w:sz w:val="22"/>
        </w:rPr>
        <w:t xml:space="preserve">.3. </w:t>
      </w:r>
      <w:r w:rsidR="009D0B7C" w:rsidRPr="00B02C60">
        <w:rPr>
          <w:sz w:val="22"/>
        </w:rPr>
        <w:t xml:space="preserve">Приемка Товара осуществляется представителем Покупателя </w:t>
      </w:r>
      <w:r w:rsidR="00370251" w:rsidRPr="00B02C60">
        <w:rPr>
          <w:sz w:val="22"/>
        </w:rPr>
        <w:t xml:space="preserve">в месте поставки, указанном в заявке в соответствии с пунктом 5.1. настоящего договора </w:t>
      </w:r>
      <w:r w:rsidR="00370251" w:rsidRPr="00B02C60">
        <w:rPr>
          <w:sz w:val="22"/>
          <w:shd w:val="clear" w:color="auto" w:fill="FFFFFF"/>
        </w:rPr>
        <w:t xml:space="preserve">на основании доверенности. В случае, когда партию Товара получает Грузополучатель Покупателя, выдача </w:t>
      </w:r>
      <w:r w:rsidR="00625DE7" w:rsidRPr="00B02C60">
        <w:rPr>
          <w:sz w:val="22"/>
          <w:shd w:val="clear" w:color="auto" w:fill="FFFFFF"/>
        </w:rPr>
        <w:t>Товара</w:t>
      </w:r>
      <w:r w:rsidR="00370251" w:rsidRPr="00B02C60">
        <w:rPr>
          <w:sz w:val="22"/>
          <w:shd w:val="clear" w:color="auto" w:fill="FFFFFF"/>
        </w:rPr>
        <w:t xml:space="preserve"> производится по доверенности Грузополучателя. </w:t>
      </w:r>
      <w:bookmarkStart w:id="0" w:name="_Hlk41472128"/>
      <w:r w:rsidR="001F3EF0" w:rsidRPr="00B02C60">
        <w:rPr>
          <w:sz w:val="22"/>
        </w:rPr>
        <w:t>Покупатель при заключении настоящего договора предоставляет Продавцу доверенность на лиц, уполномоченных получать Товар по настоящему договору. В случае прекращения действия указанной доверенности или прекращения полномочий работника, указанного в доверенности, на приемку товара, Покупатель обязан предоставить новую доверенность с перечнем лиц, уполномоченных принимать товар.</w:t>
      </w:r>
      <w:bookmarkEnd w:id="0"/>
    </w:p>
    <w:p w14:paraId="12219A97" w14:textId="77777777" w:rsidR="0012655A" w:rsidRPr="00B02C60" w:rsidRDefault="007E4186" w:rsidP="0003678F">
      <w:pPr>
        <w:suppressAutoHyphens/>
        <w:spacing w:after="0" w:line="240" w:lineRule="auto"/>
        <w:ind w:firstLine="284"/>
        <w:jc w:val="both"/>
        <w:rPr>
          <w:sz w:val="22"/>
        </w:rPr>
      </w:pPr>
      <w:r w:rsidRPr="00B02C60">
        <w:rPr>
          <w:sz w:val="22"/>
        </w:rPr>
        <w:t>5</w:t>
      </w:r>
      <w:r w:rsidR="009D0B7C" w:rsidRPr="00B02C60">
        <w:rPr>
          <w:sz w:val="22"/>
        </w:rPr>
        <w:t xml:space="preserve">.4. </w:t>
      </w:r>
      <w:r w:rsidR="0012655A" w:rsidRPr="00B02C60">
        <w:rPr>
          <w:sz w:val="22"/>
        </w:rPr>
        <w:t>Подтверждением факта принятия Покупателем Товара, поставляемого по настоящему Договору, и согласования наименования, количества, ассортимента и цены является наличие подписи уполномоченного</w:t>
      </w:r>
      <w:r w:rsidR="006468FF" w:rsidRPr="00B02C60">
        <w:rPr>
          <w:sz w:val="22"/>
        </w:rPr>
        <w:t xml:space="preserve"> </w:t>
      </w:r>
      <w:r w:rsidR="0012655A" w:rsidRPr="00B02C60">
        <w:rPr>
          <w:sz w:val="22"/>
        </w:rPr>
        <w:t>представителя Покупателя в накладной на поставляемый товар.</w:t>
      </w:r>
    </w:p>
    <w:p w14:paraId="2E344668" w14:textId="77777777" w:rsidR="00F02C70" w:rsidRPr="00B02C60" w:rsidRDefault="007E4186" w:rsidP="0003678F">
      <w:pPr>
        <w:suppressAutoHyphens/>
        <w:spacing w:after="0" w:line="240" w:lineRule="auto"/>
        <w:ind w:firstLine="284"/>
        <w:jc w:val="both"/>
        <w:rPr>
          <w:sz w:val="22"/>
        </w:rPr>
      </w:pPr>
      <w:r w:rsidRPr="00B02C60">
        <w:rPr>
          <w:sz w:val="22"/>
        </w:rPr>
        <w:t>5</w:t>
      </w:r>
      <w:r w:rsidR="00F02C70" w:rsidRPr="00B02C60">
        <w:rPr>
          <w:sz w:val="22"/>
        </w:rPr>
        <w:t>.</w:t>
      </w:r>
      <w:r w:rsidR="009D0B7C" w:rsidRPr="00B02C60">
        <w:rPr>
          <w:sz w:val="22"/>
        </w:rPr>
        <w:t>5</w:t>
      </w:r>
      <w:r w:rsidR="00F02C70" w:rsidRPr="00B02C60">
        <w:rPr>
          <w:sz w:val="22"/>
        </w:rPr>
        <w:t>.</w:t>
      </w:r>
      <w:r w:rsidR="00DA72FB" w:rsidRPr="00B02C60">
        <w:rPr>
          <w:sz w:val="22"/>
        </w:rPr>
        <w:t xml:space="preserve"> </w:t>
      </w:r>
      <w:r w:rsidR="00F02C70" w:rsidRPr="00B02C60">
        <w:rPr>
          <w:sz w:val="22"/>
        </w:rPr>
        <w:t>Датой поставки Товара</w:t>
      </w:r>
      <w:r w:rsidR="000A7DEC" w:rsidRPr="00B02C60">
        <w:rPr>
          <w:sz w:val="22"/>
        </w:rPr>
        <w:t xml:space="preserve"> и перехода права собственности на Товар от </w:t>
      </w:r>
      <w:r w:rsidR="00B8446C" w:rsidRPr="00B02C60">
        <w:rPr>
          <w:sz w:val="22"/>
        </w:rPr>
        <w:t>Продавца</w:t>
      </w:r>
      <w:r w:rsidR="000A7DEC" w:rsidRPr="00B02C60">
        <w:rPr>
          <w:sz w:val="22"/>
        </w:rPr>
        <w:t xml:space="preserve"> к Покупателю</w:t>
      </w:r>
      <w:r w:rsidR="00F02C70" w:rsidRPr="00B02C60">
        <w:rPr>
          <w:sz w:val="22"/>
        </w:rPr>
        <w:t xml:space="preserve"> является дата подписания </w:t>
      </w:r>
      <w:r w:rsidR="006468FF" w:rsidRPr="00B02C60">
        <w:rPr>
          <w:sz w:val="22"/>
        </w:rPr>
        <w:t xml:space="preserve">уполномоченным представителем </w:t>
      </w:r>
      <w:r w:rsidR="00B8446C" w:rsidRPr="00B02C60">
        <w:rPr>
          <w:sz w:val="22"/>
        </w:rPr>
        <w:t>Покупател</w:t>
      </w:r>
      <w:r w:rsidR="00BF6825">
        <w:rPr>
          <w:sz w:val="22"/>
        </w:rPr>
        <w:t>я</w:t>
      </w:r>
      <w:r w:rsidR="00F02C70" w:rsidRPr="00B02C60">
        <w:rPr>
          <w:sz w:val="22"/>
        </w:rPr>
        <w:t xml:space="preserve"> Товарной накладной.</w:t>
      </w:r>
    </w:p>
    <w:p w14:paraId="267DDC6C" w14:textId="77777777" w:rsidR="00A5763D" w:rsidRPr="00B02C60" w:rsidRDefault="007E4186" w:rsidP="0003678F">
      <w:pPr>
        <w:pStyle w:val="ConsPlusNormal"/>
        <w:ind w:firstLine="284"/>
        <w:jc w:val="both"/>
        <w:rPr>
          <w:rFonts w:ascii="Times New Roman" w:hAnsi="Times New Roman" w:cs="Times New Roman"/>
          <w:szCs w:val="22"/>
        </w:rPr>
      </w:pPr>
      <w:r w:rsidRPr="00B02C60">
        <w:rPr>
          <w:rFonts w:ascii="Times New Roman" w:hAnsi="Times New Roman" w:cs="Times New Roman"/>
          <w:szCs w:val="22"/>
        </w:rPr>
        <w:t>5</w:t>
      </w:r>
      <w:r w:rsidR="00A5763D" w:rsidRPr="00B02C60">
        <w:rPr>
          <w:rFonts w:ascii="Times New Roman" w:hAnsi="Times New Roman" w:cs="Times New Roman"/>
          <w:szCs w:val="22"/>
        </w:rPr>
        <w:t>.6.</w:t>
      </w:r>
      <w:r w:rsidR="00DA72FB" w:rsidRPr="00B02C60">
        <w:rPr>
          <w:rFonts w:ascii="Times New Roman" w:hAnsi="Times New Roman" w:cs="Times New Roman"/>
          <w:szCs w:val="22"/>
        </w:rPr>
        <w:t xml:space="preserve"> </w:t>
      </w:r>
      <w:r w:rsidR="00A5763D" w:rsidRPr="00B02C60">
        <w:rPr>
          <w:rFonts w:ascii="Times New Roman" w:hAnsi="Times New Roman" w:cs="Times New Roman"/>
          <w:szCs w:val="22"/>
        </w:rPr>
        <w:t xml:space="preserve">При обнаружении в процессе приемки Товара несоответствия Товара </w:t>
      </w:r>
      <w:r w:rsidR="00B8446C" w:rsidRPr="00B02C60">
        <w:rPr>
          <w:rFonts w:ascii="Times New Roman" w:hAnsi="Times New Roman" w:cs="Times New Roman"/>
          <w:szCs w:val="22"/>
        </w:rPr>
        <w:t>по количеству</w:t>
      </w:r>
      <w:r w:rsidR="00A5763D" w:rsidRPr="00B02C60">
        <w:rPr>
          <w:rFonts w:ascii="Times New Roman" w:hAnsi="Times New Roman" w:cs="Times New Roman"/>
          <w:szCs w:val="22"/>
        </w:rPr>
        <w:t xml:space="preserve">, ассортименту и качеству, составляется акт, подписанный Сторонами. </w:t>
      </w:r>
      <w:r w:rsidR="00B8446C" w:rsidRPr="00B02C60">
        <w:rPr>
          <w:rFonts w:ascii="Times New Roman" w:hAnsi="Times New Roman" w:cs="Times New Roman"/>
          <w:szCs w:val="22"/>
        </w:rPr>
        <w:t>Продавец</w:t>
      </w:r>
      <w:r w:rsidR="00A5763D" w:rsidRPr="00B02C60">
        <w:rPr>
          <w:rFonts w:ascii="Times New Roman" w:hAnsi="Times New Roman" w:cs="Times New Roman"/>
          <w:szCs w:val="22"/>
        </w:rPr>
        <w:t xml:space="preserve"> в течение 24 часов с момента составления акта, своими силами исполняет обязательства</w:t>
      </w:r>
      <w:r w:rsidR="00DA72FB" w:rsidRPr="00B02C60">
        <w:rPr>
          <w:rFonts w:ascii="Times New Roman" w:hAnsi="Times New Roman" w:cs="Times New Roman"/>
          <w:szCs w:val="22"/>
        </w:rPr>
        <w:t>,</w:t>
      </w:r>
      <w:r w:rsidR="00A5763D" w:rsidRPr="00B02C60">
        <w:rPr>
          <w:rFonts w:ascii="Times New Roman" w:hAnsi="Times New Roman" w:cs="Times New Roman"/>
          <w:szCs w:val="22"/>
        </w:rPr>
        <w:t xml:space="preserve"> по которым составлен акт.</w:t>
      </w:r>
      <w:r w:rsidR="00DD4BE2" w:rsidRPr="00B02C60">
        <w:rPr>
          <w:rFonts w:ascii="Times New Roman" w:hAnsi="Times New Roman" w:cs="Times New Roman"/>
          <w:szCs w:val="22"/>
        </w:rPr>
        <w:t xml:space="preserve"> </w:t>
      </w:r>
      <w:bookmarkStart w:id="1" w:name="_Hlk41396813"/>
      <w:r w:rsidR="00DD4BE2" w:rsidRPr="00B02C60">
        <w:rPr>
          <w:rFonts w:ascii="Times New Roman" w:hAnsi="Times New Roman" w:cs="Times New Roman"/>
          <w:szCs w:val="22"/>
        </w:rPr>
        <w:t>Если Акт о приемке не составлялся, то отметки о несоответствии товара</w:t>
      </w:r>
      <w:r w:rsidR="00B758D5" w:rsidRPr="00B02C60">
        <w:rPr>
          <w:rFonts w:ascii="Times New Roman" w:hAnsi="Times New Roman" w:cs="Times New Roman"/>
          <w:szCs w:val="22"/>
        </w:rPr>
        <w:t>,</w:t>
      </w:r>
      <w:r w:rsidR="00DD4BE2" w:rsidRPr="00B02C60">
        <w:rPr>
          <w:rFonts w:ascii="Times New Roman" w:hAnsi="Times New Roman" w:cs="Times New Roman"/>
          <w:szCs w:val="22"/>
        </w:rPr>
        <w:t xml:space="preserve"> заказанному и фактически доставленному</w:t>
      </w:r>
      <w:r w:rsidR="00B758D5" w:rsidRPr="00B02C60">
        <w:rPr>
          <w:rFonts w:ascii="Times New Roman" w:hAnsi="Times New Roman" w:cs="Times New Roman"/>
          <w:szCs w:val="22"/>
        </w:rPr>
        <w:t>,</w:t>
      </w:r>
      <w:r w:rsidR="00DD4BE2" w:rsidRPr="00B02C60">
        <w:rPr>
          <w:rFonts w:ascii="Times New Roman" w:hAnsi="Times New Roman" w:cs="Times New Roman"/>
          <w:szCs w:val="22"/>
        </w:rPr>
        <w:t xml:space="preserve"> ставятся на обоих экземплярах сопроводительных документов сторон и заверяются подписями представителей сторон.</w:t>
      </w:r>
      <w:bookmarkEnd w:id="1"/>
      <w:r w:rsidR="00DD4BE2" w:rsidRPr="00B02C60">
        <w:rPr>
          <w:rFonts w:ascii="Times New Roman" w:hAnsi="Times New Roman" w:cs="Times New Roman"/>
          <w:szCs w:val="22"/>
        </w:rPr>
        <w:t xml:space="preserve"> Претензии по скрытым недостаткам принимаются в течение 30-ти дней с момента поставки товара</w:t>
      </w:r>
      <w:r w:rsidR="00B758D5" w:rsidRPr="00B02C60">
        <w:rPr>
          <w:rFonts w:ascii="Times New Roman" w:hAnsi="Times New Roman" w:cs="Times New Roman"/>
          <w:szCs w:val="22"/>
        </w:rPr>
        <w:t>.</w:t>
      </w:r>
    </w:p>
    <w:p w14:paraId="457DF081" w14:textId="77777777" w:rsidR="0012655A" w:rsidRPr="00B02C60" w:rsidRDefault="007E4186" w:rsidP="0003678F">
      <w:pPr>
        <w:pStyle w:val="ConsPlusNormal"/>
        <w:ind w:firstLine="284"/>
        <w:jc w:val="both"/>
        <w:rPr>
          <w:rFonts w:ascii="Times New Roman" w:hAnsi="Times New Roman" w:cs="Times New Roman"/>
          <w:color w:val="FF0000"/>
          <w:szCs w:val="22"/>
        </w:rPr>
      </w:pPr>
      <w:r w:rsidRPr="00B02C60">
        <w:rPr>
          <w:rFonts w:ascii="Times New Roman" w:hAnsi="Times New Roman" w:cs="Times New Roman"/>
          <w:szCs w:val="22"/>
        </w:rPr>
        <w:t>5</w:t>
      </w:r>
      <w:r w:rsidR="00A5763D" w:rsidRPr="00B02C60">
        <w:rPr>
          <w:rFonts w:ascii="Times New Roman" w:hAnsi="Times New Roman" w:cs="Times New Roman"/>
          <w:szCs w:val="22"/>
        </w:rPr>
        <w:t>.7.</w:t>
      </w:r>
      <w:r w:rsidR="00DA72FB" w:rsidRPr="00B02C60">
        <w:rPr>
          <w:rFonts w:ascii="Times New Roman" w:hAnsi="Times New Roman" w:cs="Times New Roman"/>
          <w:szCs w:val="22"/>
        </w:rPr>
        <w:t xml:space="preserve"> </w:t>
      </w:r>
      <w:r w:rsidR="00B8446C" w:rsidRPr="00B02C60">
        <w:rPr>
          <w:rFonts w:ascii="Times New Roman" w:hAnsi="Times New Roman" w:cs="Times New Roman"/>
          <w:szCs w:val="22"/>
        </w:rPr>
        <w:t>Покупатель</w:t>
      </w:r>
      <w:r w:rsidR="00A5763D" w:rsidRPr="00B02C60">
        <w:rPr>
          <w:rFonts w:ascii="Times New Roman" w:hAnsi="Times New Roman" w:cs="Times New Roman"/>
          <w:szCs w:val="22"/>
        </w:rPr>
        <w:t xml:space="preserve"> вправе отказаться от приема Товара ненадлежащего качества.  </w:t>
      </w:r>
      <w:r w:rsidR="00DD4BE2" w:rsidRPr="00B02C60">
        <w:rPr>
          <w:rFonts w:ascii="Times New Roman" w:hAnsi="Times New Roman" w:cs="Times New Roman"/>
          <w:szCs w:val="22"/>
        </w:rPr>
        <w:t>В случае отгрузки товаров Покупателю в меньшем количестве либо поврежденных или несоответствующих сертификату качества, Продавец освобождается от любой ответственности, если дополнит или заменит товары ненадлежащего качества в течение 3 дней после заявления Покупателем. Если партия поставленного Продавцом товара отличается по количеству и ассортименту</w:t>
      </w:r>
      <w:r w:rsidR="00D37267" w:rsidRPr="00B02C60">
        <w:rPr>
          <w:rFonts w:ascii="Times New Roman" w:hAnsi="Times New Roman" w:cs="Times New Roman"/>
          <w:szCs w:val="22"/>
        </w:rPr>
        <w:t>,</w:t>
      </w:r>
      <w:r w:rsidR="00DD4BE2" w:rsidRPr="00B02C60">
        <w:rPr>
          <w:rFonts w:ascii="Times New Roman" w:hAnsi="Times New Roman" w:cs="Times New Roman"/>
          <w:szCs w:val="22"/>
        </w:rPr>
        <w:t xml:space="preserve"> чем указано в заявке, Покупатель вправе принять товар полностью и оплатить его по ценам, указанным в прайс-листе или отказаться от части това</w:t>
      </w:r>
      <w:r w:rsidR="00D37267" w:rsidRPr="00B02C60">
        <w:rPr>
          <w:rFonts w:ascii="Times New Roman" w:hAnsi="Times New Roman" w:cs="Times New Roman"/>
          <w:szCs w:val="22"/>
        </w:rPr>
        <w:t>ра, не соответствующего заявке.</w:t>
      </w:r>
    </w:p>
    <w:p w14:paraId="0B805377" w14:textId="77777777" w:rsidR="00D5741C" w:rsidRPr="00B02C60" w:rsidRDefault="007E4186" w:rsidP="0003678F">
      <w:pPr>
        <w:suppressAutoHyphens/>
        <w:spacing w:after="0" w:line="240" w:lineRule="auto"/>
        <w:ind w:firstLine="284"/>
        <w:jc w:val="both"/>
        <w:rPr>
          <w:sz w:val="22"/>
        </w:rPr>
      </w:pPr>
      <w:r w:rsidRPr="00B02C60">
        <w:rPr>
          <w:sz w:val="22"/>
        </w:rPr>
        <w:t>5</w:t>
      </w:r>
      <w:r w:rsidR="006D06FD" w:rsidRPr="00B02C60">
        <w:rPr>
          <w:sz w:val="22"/>
        </w:rPr>
        <w:t>.</w:t>
      </w:r>
      <w:r w:rsidR="00A5763D" w:rsidRPr="00B02C60">
        <w:rPr>
          <w:sz w:val="22"/>
        </w:rPr>
        <w:t>8</w:t>
      </w:r>
      <w:r w:rsidR="006D06FD" w:rsidRPr="00B02C60">
        <w:rPr>
          <w:sz w:val="22"/>
        </w:rPr>
        <w:t>.</w:t>
      </w:r>
      <w:r w:rsidR="00DA72FB" w:rsidRPr="00B02C60">
        <w:rPr>
          <w:sz w:val="22"/>
        </w:rPr>
        <w:t xml:space="preserve"> </w:t>
      </w:r>
      <w:r w:rsidR="006D06FD" w:rsidRPr="00B02C60">
        <w:rPr>
          <w:sz w:val="22"/>
        </w:rPr>
        <w:t>Риск случай</w:t>
      </w:r>
      <w:r w:rsidR="00D5741C" w:rsidRPr="00B02C60">
        <w:rPr>
          <w:sz w:val="22"/>
        </w:rPr>
        <w:t xml:space="preserve">ной гибели </w:t>
      </w:r>
      <w:r w:rsidR="000A7DEC" w:rsidRPr="00B02C60">
        <w:rPr>
          <w:sz w:val="22"/>
        </w:rPr>
        <w:t xml:space="preserve">или повреждения </w:t>
      </w:r>
      <w:r w:rsidR="00D5741C" w:rsidRPr="00B02C60">
        <w:rPr>
          <w:sz w:val="22"/>
        </w:rPr>
        <w:t xml:space="preserve">Товара переходит на </w:t>
      </w:r>
      <w:r w:rsidR="00B8446C" w:rsidRPr="00B02C60">
        <w:rPr>
          <w:sz w:val="22"/>
        </w:rPr>
        <w:t>Покупателя</w:t>
      </w:r>
      <w:r w:rsidR="00D5741C" w:rsidRPr="00B02C60">
        <w:rPr>
          <w:sz w:val="22"/>
        </w:rPr>
        <w:t xml:space="preserve"> </w:t>
      </w:r>
      <w:r w:rsidR="00486D37" w:rsidRPr="00B02C60">
        <w:rPr>
          <w:sz w:val="22"/>
        </w:rPr>
        <w:t>п</w:t>
      </w:r>
      <w:r w:rsidR="006D06FD" w:rsidRPr="00B02C60">
        <w:rPr>
          <w:sz w:val="22"/>
        </w:rPr>
        <w:t xml:space="preserve">осле подписания </w:t>
      </w:r>
      <w:r w:rsidR="00447A6E" w:rsidRPr="00B02C60">
        <w:rPr>
          <w:sz w:val="22"/>
        </w:rPr>
        <w:t>Сторонами Товарной</w:t>
      </w:r>
      <w:r w:rsidR="006D06FD" w:rsidRPr="00B02C60">
        <w:rPr>
          <w:sz w:val="22"/>
        </w:rPr>
        <w:t xml:space="preserve"> накладной.</w:t>
      </w:r>
    </w:p>
    <w:p w14:paraId="550EC476" w14:textId="77777777" w:rsidR="00152010" w:rsidRPr="00B02C60" w:rsidRDefault="007E4186" w:rsidP="0003678F">
      <w:pPr>
        <w:suppressAutoHyphens/>
        <w:spacing w:after="0" w:line="240" w:lineRule="auto"/>
        <w:ind w:firstLine="284"/>
        <w:jc w:val="both"/>
        <w:rPr>
          <w:color w:val="FF0000"/>
          <w:sz w:val="22"/>
        </w:rPr>
      </w:pPr>
      <w:r w:rsidRPr="00B02C60">
        <w:rPr>
          <w:sz w:val="22"/>
        </w:rPr>
        <w:lastRenderedPageBreak/>
        <w:t>5</w:t>
      </w:r>
      <w:r w:rsidR="00152010" w:rsidRPr="00B02C60">
        <w:rPr>
          <w:sz w:val="22"/>
        </w:rPr>
        <w:t>.</w:t>
      </w:r>
      <w:r w:rsidR="00A5763D" w:rsidRPr="00B02C60">
        <w:rPr>
          <w:sz w:val="22"/>
        </w:rPr>
        <w:t>9</w:t>
      </w:r>
      <w:r w:rsidR="00486D37" w:rsidRPr="00B02C60">
        <w:rPr>
          <w:sz w:val="22"/>
        </w:rPr>
        <w:t>.</w:t>
      </w:r>
      <w:r w:rsidR="00152010" w:rsidRPr="00B02C60">
        <w:rPr>
          <w:sz w:val="22"/>
        </w:rPr>
        <w:t xml:space="preserve"> </w:t>
      </w:r>
      <w:r w:rsidR="000E47D9" w:rsidRPr="00B02C60">
        <w:rPr>
          <w:sz w:val="22"/>
        </w:rPr>
        <w:t>После подписания Товарной накладной претензии от Покупателя по количеству и качеству поставленного Товара не принимаются</w:t>
      </w:r>
      <w:r w:rsidR="00152010" w:rsidRPr="00B02C60">
        <w:rPr>
          <w:sz w:val="22"/>
        </w:rPr>
        <w:t>.</w:t>
      </w:r>
      <w:r w:rsidR="00B758D5" w:rsidRPr="00B02C60">
        <w:rPr>
          <w:sz w:val="22"/>
        </w:rPr>
        <w:t xml:space="preserve"> И</w:t>
      </w:r>
      <w:r w:rsidR="00497BD4" w:rsidRPr="00B02C60">
        <w:rPr>
          <w:sz w:val="22"/>
        </w:rPr>
        <w:t>сключения составляют скрытые недостатки, претензии по которым принимаются в течение 30-ти дней с момента поставки товара</w:t>
      </w:r>
      <w:r w:rsidR="00B758D5" w:rsidRPr="00B02C60">
        <w:rPr>
          <w:sz w:val="22"/>
        </w:rPr>
        <w:t>.</w:t>
      </w:r>
    </w:p>
    <w:p w14:paraId="3293C09B" w14:textId="77777777" w:rsidR="00486D37" w:rsidRDefault="007E4186" w:rsidP="0003678F">
      <w:pPr>
        <w:suppressAutoHyphens/>
        <w:spacing w:after="0" w:line="240" w:lineRule="auto"/>
        <w:ind w:firstLine="284"/>
        <w:jc w:val="both"/>
        <w:rPr>
          <w:sz w:val="22"/>
        </w:rPr>
      </w:pPr>
      <w:r w:rsidRPr="00B02C60">
        <w:rPr>
          <w:sz w:val="22"/>
        </w:rPr>
        <w:t>5</w:t>
      </w:r>
      <w:r w:rsidR="00486D37" w:rsidRPr="00B02C60">
        <w:rPr>
          <w:sz w:val="22"/>
        </w:rPr>
        <w:t>.</w:t>
      </w:r>
      <w:r w:rsidR="00A5763D" w:rsidRPr="00B02C60">
        <w:rPr>
          <w:sz w:val="22"/>
        </w:rPr>
        <w:t>10</w:t>
      </w:r>
      <w:r w:rsidR="00486D37" w:rsidRPr="00B02C60">
        <w:rPr>
          <w:sz w:val="22"/>
        </w:rPr>
        <w:t xml:space="preserve">. Обязательства </w:t>
      </w:r>
      <w:r w:rsidR="00B8446C" w:rsidRPr="00B02C60">
        <w:rPr>
          <w:sz w:val="22"/>
        </w:rPr>
        <w:t>Продавца</w:t>
      </w:r>
      <w:r w:rsidR="00486D37" w:rsidRPr="00B02C60">
        <w:rPr>
          <w:sz w:val="22"/>
        </w:rPr>
        <w:t xml:space="preserve"> по </w:t>
      </w:r>
      <w:r w:rsidR="00B8446C" w:rsidRPr="00B02C60">
        <w:rPr>
          <w:sz w:val="22"/>
        </w:rPr>
        <w:t>передаче</w:t>
      </w:r>
      <w:r w:rsidR="00486D37" w:rsidRPr="00B02C60">
        <w:rPr>
          <w:sz w:val="22"/>
        </w:rPr>
        <w:t xml:space="preserve"> Товара будут </w:t>
      </w:r>
      <w:r w:rsidR="00A5763D" w:rsidRPr="00B02C60">
        <w:rPr>
          <w:sz w:val="22"/>
        </w:rPr>
        <w:t xml:space="preserve">считаться </w:t>
      </w:r>
      <w:r w:rsidR="00447A6E" w:rsidRPr="00B02C60">
        <w:rPr>
          <w:sz w:val="22"/>
        </w:rPr>
        <w:t>исполненными в</w:t>
      </w:r>
      <w:r w:rsidR="00486D37" w:rsidRPr="00B02C60">
        <w:rPr>
          <w:sz w:val="22"/>
        </w:rPr>
        <w:t xml:space="preserve"> </w:t>
      </w:r>
      <w:r w:rsidR="00447A6E" w:rsidRPr="00B02C60">
        <w:rPr>
          <w:sz w:val="22"/>
        </w:rPr>
        <w:t>момент приема</w:t>
      </w:r>
      <w:r w:rsidR="00486D37" w:rsidRPr="00B02C60">
        <w:rPr>
          <w:sz w:val="22"/>
        </w:rPr>
        <w:t xml:space="preserve"> Товара </w:t>
      </w:r>
      <w:r w:rsidR="0026240F" w:rsidRPr="00B02C60">
        <w:rPr>
          <w:sz w:val="22"/>
        </w:rPr>
        <w:t xml:space="preserve">Покупателем </w:t>
      </w:r>
      <w:r w:rsidR="00486D37" w:rsidRPr="00B02C60">
        <w:rPr>
          <w:sz w:val="22"/>
        </w:rPr>
        <w:t>по Товарной накладной.</w:t>
      </w:r>
    </w:p>
    <w:p w14:paraId="6950B6B3" w14:textId="77777777" w:rsidR="009E1E24" w:rsidRPr="00B02C60" w:rsidRDefault="009E1E24" w:rsidP="0003678F">
      <w:pPr>
        <w:suppressAutoHyphens/>
        <w:spacing w:after="0" w:line="240" w:lineRule="auto"/>
        <w:ind w:firstLine="284"/>
        <w:jc w:val="both"/>
        <w:rPr>
          <w:sz w:val="22"/>
        </w:rPr>
      </w:pPr>
      <w:r>
        <w:rPr>
          <w:sz w:val="22"/>
        </w:rPr>
        <w:t xml:space="preserve">5.11. </w:t>
      </w:r>
      <w:r w:rsidRPr="009E1E24">
        <w:rPr>
          <w:sz w:val="22"/>
        </w:rPr>
        <w:t xml:space="preserve">Поставщик обязуется поставлять товар на момент приемки Покупателем с остаточным сроком годности не менее </w:t>
      </w:r>
      <w:r w:rsidR="0003678F">
        <w:rPr>
          <w:sz w:val="22"/>
        </w:rPr>
        <w:t>5</w:t>
      </w:r>
      <w:r>
        <w:rPr>
          <w:sz w:val="22"/>
        </w:rPr>
        <w:t>0% от общего срока годности</w:t>
      </w:r>
      <w:r w:rsidR="00473CC3">
        <w:rPr>
          <w:sz w:val="22"/>
        </w:rPr>
        <w:t xml:space="preserve"> товара</w:t>
      </w:r>
      <w:r w:rsidRPr="009E1E24">
        <w:rPr>
          <w:sz w:val="22"/>
        </w:rPr>
        <w:t>. Поставка товара с меньшим сроком годности возможна по согласовани</w:t>
      </w:r>
      <w:r>
        <w:rPr>
          <w:sz w:val="22"/>
        </w:rPr>
        <w:t>ю сторон в момент подачи заявки.</w:t>
      </w:r>
    </w:p>
    <w:p w14:paraId="587DDA4D" w14:textId="77777777" w:rsidR="00820C8D" w:rsidRPr="00B02C60" w:rsidRDefault="00820C8D" w:rsidP="0003678F">
      <w:pPr>
        <w:suppressAutoHyphens/>
        <w:spacing w:after="0" w:line="240" w:lineRule="auto"/>
        <w:ind w:firstLine="851"/>
        <w:jc w:val="both"/>
        <w:rPr>
          <w:sz w:val="22"/>
        </w:rPr>
      </w:pPr>
    </w:p>
    <w:p w14:paraId="6F2C9DAD" w14:textId="77777777" w:rsidR="000D5D9C" w:rsidRPr="00B02C60" w:rsidRDefault="003A77A4" w:rsidP="0003678F">
      <w:pPr>
        <w:pStyle w:val="a7"/>
        <w:numPr>
          <w:ilvl w:val="0"/>
          <w:numId w:val="2"/>
        </w:numPr>
        <w:suppressAutoHyphens/>
        <w:spacing w:after="0" w:line="240" w:lineRule="auto"/>
        <w:jc w:val="center"/>
        <w:rPr>
          <w:b/>
          <w:sz w:val="22"/>
        </w:rPr>
      </w:pPr>
      <w:r w:rsidRPr="00B02C60">
        <w:rPr>
          <w:b/>
          <w:sz w:val="22"/>
        </w:rPr>
        <w:t>Ответственность сторон</w:t>
      </w:r>
    </w:p>
    <w:p w14:paraId="1DA9F0A8" w14:textId="77777777" w:rsidR="00175533" w:rsidRPr="00B02C60" w:rsidRDefault="00175533" w:rsidP="00175533">
      <w:pPr>
        <w:suppressAutoHyphens/>
        <w:spacing w:after="0" w:line="240" w:lineRule="auto"/>
        <w:ind w:firstLine="284"/>
        <w:jc w:val="both"/>
        <w:rPr>
          <w:sz w:val="22"/>
        </w:rPr>
      </w:pPr>
      <w:r w:rsidRPr="00B02C60">
        <w:rPr>
          <w:sz w:val="22"/>
        </w:rPr>
        <w:t>6.1.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w:t>
      </w:r>
    </w:p>
    <w:p w14:paraId="1B822BC9" w14:textId="77777777" w:rsidR="003B7A8F" w:rsidRDefault="00175533" w:rsidP="00175533">
      <w:pPr>
        <w:suppressAutoHyphens/>
        <w:spacing w:after="0" w:line="240" w:lineRule="auto"/>
        <w:ind w:firstLine="284"/>
        <w:jc w:val="both"/>
        <w:rPr>
          <w:sz w:val="22"/>
        </w:rPr>
      </w:pPr>
      <w:r w:rsidRPr="00B02C60">
        <w:rPr>
          <w:sz w:val="22"/>
        </w:rPr>
        <w:t xml:space="preserve">6.2. </w:t>
      </w:r>
      <w:r w:rsidRPr="00A32426">
        <w:rPr>
          <w:sz w:val="22"/>
        </w:rPr>
        <w:t>З</w:t>
      </w:r>
      <w:r w:rsidRPr="00A32426">
        <w:rPr>
          <w:bCs/>
          <w:sz w:val="22"/>
        </w:rPr>
        <w:t>а необоснованный отказ от приемки</w:t>
      </w:r>
      <w:r w:rsidRPr="00A32426">
        <w:rPr>
          <w:sz w:val="22"/>
        </w:rPr>
        <w:t> отгруженного </w:t>
      </w:r>
      <w:r w:rsidRPr="00A32426">
        <w:rPr>
          <w:bCs/>
          <w:sz w:val="22"/>
        </w:rPr>
        <w:t xml:space="preserve">товара Покупатель </w:t>
      </w:r>
      <w:r w:rsidRPr="00A32426">
        <w:rPr>
          <w:sz w:val="22"/>
        </w:rPr>
        <w:t xml:space="preserve"> возмещает </w:t>
      </w:r>
      <w:r w:rsidR="00712320">
        <w:rPr>
          <w:sz w:val="22"/>
        </w:rPr>
        <w:t xml:space="preserve">Продавцу </w:t>
      </w:r>
      <w:r w:rsidRPr="00A32426">
        <w:rPr>
          <w:sz w:val="22"/>
        </w:rPr>
        <w:t xml:space="preserve">100% </w:t>
      </w:r>
      <w:r w:rsidR="003B7A8F">
        <w:rPr>
          <w:sz w:val="22"/>
        </w:rPr>
        <w:t>понесенных расходов, связанных с поставкой.</w:t>
      </w:r>
    </w:p>
    <w:p w14:paraId="6BD66DD2" w14:textId="77777777" w:rsidR="00FC7DBC" w:rsidRDefault="00175533" w:rsidP="00175533">
      <w:pPr>
        <w:suppressAutoHyphens/>
        <w:spacing w:after="0" w:line="240" w:lineRule="auto"/>
        <w:ind w:firstLine="284"/>
        <w:jc w:val="both"/>
        <w:rPr>
          <w:sz w:val="22"/>
        </w:rPr>
      </w:pPr>
      <w:r>
        <w:rPr>
          <w:sz w:val="22"/>
        </w:rPr>
        <w:t>6.</w:t>
      </w:r>
      <w:r w:rsidR="00EF20FB">
        <w:rPr>
          <w:sz w:val="22"/>
        </w:rPr>
        <w:t>3</w:t>
      </w:r>
      <w:r w:rsidRPr="00E42A12">
        <w:rPr>
          <w:sz w:val="22"/>
        </w:rPr>
        <w:t xml:space="preserve">. В случае нарушения </w:t>
      </w:r>
      <w:r w:rsidR="00092D46">
        <w:rPr>
          <w:sz w:val="22"/>
        </w:rPr>
        <w:t>сторонами своих обязательств, они несут</w:t>
      </w:r>
      <w:r w:rsidR="00FC7DBC">
        <w:rPr>
          <w:sz w:val="22"/>
        </w:rPr>
        <w:t xml:space="preserve"> о</w:t>
      </w:r>
      <w:r w:rsidR="00092D46">
        <w:rPr>
          <w:sz w:val="22"/>
        </w:rPr>
        <w:t>тветственность, пред</w:t>
      </w:r>
      <w:r w:rsidR="00FC7DBC">
        <w:rPr>
          <w:sz w:val="22"/>
        </w:rPr>
        <w:t>у</w:t>
      </w:r>
      <w:r w:rsidR="00092D46">
        <w:rPr>
          <w:sz w:val="22"/>
        </w:rPr>
        <w:t>смотренную законодательство РФ, по ст.395 Г РФ</w:t>
      </w:r>
      <w:r w:rsidR="00FC7DBC">
        <w:rPr>
          <w:sz w:val="22"/>
        </w:rPr>
        <w:t>.</w:t>
      </w:r>
    </w:p>
    <w:p w14:paraId="1C400D26" w14:textId="77777777" w:rsidR="00175533" w:rsidRDefault="00175533" w:rsidP="00175533">
      <w:pPr>
        <w:suppressAutoHyphens/>
        <w:spacing w:after="0" w:line="240" w:lineRule="auto"/>
        <w:ind w:firstLine="284"/>
        <w:jc w:val="both"/>
        <w:rPr>
          <w:sz w:val="22"/>
        </w:rPr>
      </w:pPr>
      <w:r>
        <w:rPr>
          <w:sz w:val="22"/>
        </w:rPr>
        <w:t>6</w:t>
      </w:r>
      <w:r w:rsidRPr="00E42A12">
        <w:rPr>
          <w:sz w:val="22"/>
        </w:rPr>
        <w:t>.</w:t>
      </w:r>
      <w:r w:rsidR="00EF20FB">
        <w:rPr>
          <w:sz w:val="22"/>
        </w:rPr>
        <w:t>4</w:t>
      </w:r>
      <w:r w:rsidRPr="00E42A12">
        <w:rPr>
          <w:sz w:val="22"/>
        </w:rPr>
        <w:t>. Покупатель вправе, уведомив П</w:t>
      </w:r>
      <w:r>
        <w:rPr>
          <w:sz w:val="22"/>
        </w:rPr>
        <w:t>родавца</w:t>
      </w:r>
      <w:r w:rsidRPr="00E42A12">
        <w:rPr>
          <w:sz w:val="22"/>
        </w:rPr>
        <w:t xml:space="preserve">, отказаться от принятия Товара, поставка которого просрочена на </w:t>
      </w:r>
      <w:r>
        <w:rPr>
          <w:sz w:val="22"/>
        </w:rPr>
        <w:t>7</w:t>
      </w:r>
      <w:r w:rsidRPr="00E42A12">
        <w:rPr>
          <w:sz w:val="22"/>
        </w:rPr>
        <w:t xml:space="preserve"> </w:t>
      </w:r>
      <w:r>
        <w:rPr>
          <w:sz w:val="22"/>
        </w:rPr>
        <w:t>(семь) рабочих дней по вине Продавца.</w:t>
      </w:r>
    </w:p>
    <w:p w14:paraId="60452805" w14:textId="77777777" w:rsidR="00175533" w:rsidRPr="00B02C60" w:rsidRDefault="00175533" w:rsidP="00175533">
      <w:pPr>
        <w:tabs>
          <w:tab w:val="left" w:pos="915"/>
        </w:tabs>
        <w:suppressAutoHyphens/>
        <w:spacing w:after="0" w:line="240" w:lineRule="auto"/>
        <w:ind w:firstLine="284"/>
        <w:jc w:val="both"/>
        <w:rPr>
          <w:sz w:val="22"/>
        </w:rPr>
      </w:pPr>
      <w:r w:rsidRPr="00B02C60">
        <w:rPr>
          <w:sz w:val="22"/>
        </w:rPr>
        <w:t>6.</w:t>
      </w:r>
      <w:r w:rsidR="00EF20FB">
        <w:rPr>
          <w:sz w:val="22"/>
        </w:rPr>
        <w:t>5</w:t>
      </w:r>
      <w:r w:rsidRPr="00B02C60">
        <w:rPr>
          <w:sz w:val="22"/>
        </w:rPr>
        <w:t xml:space="preserve">. Сторона, не исполнившая или ненадлежащим образом исполнившая </w:t>
      </w:r>
      <w:proofErr w:type="spellStart"/>
      <w:r w:rsidRPr="00B02C60">
        <w:rPr>
          <w:sz w:val="22"/>
        </w:rPr>
        <w:t>сво</w:t>
      </w:r>
      <w:proofErr w:type="spellEnd"/>
      <w:r w:rsidR="00D33EBB">
        <w:rPr>
          <w:sz w:val="22"/>
        </w:rPr>
        <w:t xml:space="preserve"> </w:t>
      </w:r>
      <w:r w:rsidRPr="00B02C60">
        <w:rPr>
          <w:sz w:val="22"/>
        </w:rPr>
        <w:t>и обязательства по настоящему договору,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 К обстоятельствам непреодолимой силы Стороны настоящего Договора отнесли: явления стихийного характера (землетрясение, наводнение, удар молнии, извержение вулкана, сель, оползень, цунами и т.п.), температуру, силу ветра и уровень осадков в месте исполнения обязательств по настоящему договору, исключающих для человека нормальную жизнедеятельность, мораторий власти и управления, правительственные мероприятия, делающие невозможным исполнение настоящего договора, забастовки или другие непредвиденные обстоятельства, не зависящие от сторон, если эти обстоятельства повлияли на исполнение обязательств по настоящему договору. Сторона, ссылающаяся на обстоятельства непреодолимой силы, обязана незамедлительно информировать другую Сторону о наступлении подобных обстоятельств в письменной форме.</w:t>
      </w:r>
    </w:p>
    <w:p w14:paraId="581D3104" w14:textId="77777777" w:rsidR="007E4186" w:rsidRPr="00B02C60" w:rsidRDefault="007E4186" w:rsidP="0003678F">
      <w:pPr>
        <w:tabs>
          <w:tab w:val="left" w:pos="915"/>
        </w:tabs>
        <w:suppressAutoHyphens/>
        <w:spacing w:after="0" w:line="240" w:lineRule="auto"/>
        <w:jc w:val="center"/>
        <w:rPr>
          <w:b/>
          <w:sz w:val="22"/>
        </w:rPr>
      </w:pPr>
    </w:p>
    <w:p w14:paraId="72EE4130" w14:textId="77777777" w:rsidR="000D5D9C" w:rsidRPr="00B02C60" w:rsidRDefault="000D5D9C" w:rsidP="0003678F">
      <w:pPr>
        <w:pStyle w:val="a7"/>
        <w:numPr>
          <w:ilvl w:val="0"/>
          <w:numId w:val="2"/>
        </w:numPr>
        <w:tabs>
          <w:tab w:val="left" w:pos="915"/>
        </w:tabs>
        <w:suppressAutoHyphens/>
        <w:spacing w:after="0" w:line="240" w:lineRule="auto"/>
        <w:jc w:val="center"/>
        <w:rPr>
          <w:b/>
          <w:sz w:val="22"/>
        </w:rPr>
      </w:pPr>
      <w:r w:rsidRPr="00B02C60">
        <w:rPr>
          <w:b/>
          <w:sz w:val="22"/>
        </w:rPr>
        <w:t>Прочие условия</w:t>
      </w:r>
    </w:p>
    <w:p w14:paraId="3947CD5E" w14:textId="77777777" w:rsidR="002F6142" w:rsidRPr="00B02C60" w:rsidRDefault="007E4186" w:rsidP="0003678F">
      <w:pPr>
        <w:tabs>
          <w:tab w:val="left" w:pos="915"/>
        </w:tabs>
        <w:suppressAutoHyphens/>
        <w:spacing w:after="0" w:line="240" w:lineRule="auto"/>
        <w:ind w:firstLine="284"/>
        <w:jc w:val="both"/>
        <w:rPr>
          <w:sz w:val="22"/>
        </w:rPr>
      </w:pPr>
      <w:r w:rsidRPr="00B02C60">
        <w:rPr>
          <w:sz w:val="22"/>
        </w:rPr>
        <w:t>7</w:t>
      </w:r>
      <w:r w:rsidR="002F6142" w:rsidRPr="00B02C60">
        <w:rPr>
          <w:sz w:val="22"/>
        </w:rPr>
        <w:t xml:space="preserve">.1. Все изменения и дополнения к настоящему Договору действительны, если они составлены в письменном виде и подписаны обеими сторонами. Под соглашением в письменной форме об изменениях и дополнениях настоящего договора понимаются соглашения, оформленные в виде приложений, принимаемых к его тексту, а также те, которые достигнуты путем обмена </w:t>
      </w:r>
      <w:r w:rsidR="00230592" w:rsidRPr="00B02C60">
        <w:rPr>
          <w:sz w:val="22"/>
        </w:rPr>
        <w:t>документами.</w:t>
      </w:r>
    </w:p>
    <w:p w14:paraId="129E5D9A" w14:textId="77777777" w:rsidR="002F6142" w:rsidRPr="00B02C60" w:rsidRDefault="007E4186" w:rsidP="0003678F">
      <w:pPr>
        <w:tabs>
          <w:tab w:val="left" w:pos="915"/>
        </w:tabs>
        <w:suppressAutoHyphens/>
        <w:spacing w:after="0" w:line="240" w:lineRule="auto"/>
        <w:ind w:firstLine="284"/>
        <w:jc w:val="both"/>
        <w:rPr>
          <w:sz w:val="22"/>
        </w:rPr>
      </w:pPr>
      <w:r w:rsidRPr="00B02C60">
        <w:rPr>
          <w:sz w:val="22"/>
        </w:rPr>
        <w:t>7</w:t>
      </w:r>
      <w:r w:rsidR="002F6142" w:rsidRPr="00B02C60">
        <w:rPr>
          <w:sz w:val="22"/>
        </w:rPr>
        <w:t>.2. Настоящий договор может быть расторгнут в соответствии с действующим законодательством Российской Федерации.</w:t>
      </w:r>
    </w:p>
    <w:p w14:paraId="6079973D" w14:textId="77777777" w:rsidR="00EE10FE" w:rsidRPr="00B02C60" w:rsidRDefault="007E4186" w:rsidP="0003678F">
      <w:pPr>
        <w:tabs>
          <w:tab w:val="left" w:pos="915"/>
        </w:tabs>
        <w:suppressAutoHyphens/>
        <w:spacing w:after="0" w:line="240" w:lineRule="auto"/>
        <w:ind w:firstLine="284"/>
        <w:jc w:val="both"/>
        <w:rPr>
          <w:sz w:val="22"/>
        </w:rPr>
      </w:pPr>
      <w:r w:rsidRPr="00B02C60">
        <w:rPr>
          <w:sz w:val="22"/>
        </w:rPr>
        <w:t>7</w:t>
      </w:r>
      <w:r w:rsidR="00EE10FE" w:rsidRPr="00B02C60">
        <w:rPr>
          <w:sz w:val="22"/>
        </w:rPr>
        <w:t>.3. Все разногласия и споры, могущие возникнуть при заключении, изменении его условий или выполнении обязательств настоящего договора, выполняются в досудебном порядке, путем переговоров или направления претензий (письменный ответ на претензию должен быть направлен в течение 15 дней с момента получения претензии), а в случае, если согласие сторон не достигнуто, споры и разногласия передаются на рассмотрение Арбитражного суда Сахалинской области.</w:t>
      </w:r>
    </w:p>
    <w:p w14:paraId="33ABE523" w14:textId="77777777" w:rsidR="0088758B" w:rsidRPr="00B02C60" w:rsidRDefault="007E4186" w:rsidP="0003678F">
      <w:pPr>
        <w:autoSpaceDE w:val="0"/>
        <w:autoSpaceDN w:val="0"/>
        <w:adjustRightInd w:val="0"/>
        <w:spacing w:after="0" w:line="240" w:lineRule="auto"/>
        <w:ind w:firstLine="284"/>
        <w:jc w:val="both"/>
        <w:rPr>
          <w:color w:val="000000"/>
          <w:sz w:val="22"/>
        </w:rPr>
      </w:pPr>
      <w:r w:rsidRPr="00B02C60">
        <w:rPr>
          <w:sz w:val="22"/>
        </w:rPr>
        <w:t>7</w:t>
      </w:r>
      <w:r w:rsidR="00F74129" w:rsidRPr="00B02C60">
        <w:rPr>
          <w:sz w:val="22"/>
        </w:rPr>
        <w:t>.4.</w:t>
      </w:r>
      <w:r w:rsidR="00F74129" w:rsidRPr="00B02C60">
        <w:rPr>
          <w:color w:val="000000"/>
          <w:sz w:val="22"/>
        </w:rPr>
        <w:t xml:space="preserve"> </w:t>
      </w:r>
      <w:r w:rsidR="0088758B" w:rsidRPr="00B02C60">
        <w:rPr>
          <w:color w:val="000000"/>
          <w:sz w:val="22"/>
        </w:rPr>
        <w:t xml:space="preserve">Документооборот в рамках </w:t>
      </w:r>
      <w:r w:rsidR="0077064B" w:rsidRPr="00B02C60">
        <w:rPr>
          <w:color w:val="000000"/>
          <w:sz w:val="22"/>
        </w:rPr>
        <w:t>настоящего договора</w:t>
      </w:r>
      <w:r w:rsidR="0088758B" w:rsidRPr="00B02C60">
        <w:rPr>
          <w:color w:val="000000"/>
          <w:sz w:val="22"/>
        </w:rPr>
        <w:t xml:space="preserve"> осуществляется в письменной форме. Для оперативного уведомления допускается обмен документами посредством факсимильной/телефонной связи и электронной почты с обязательной досылкой (передачей) подлинного документа на бумажном носителе.</w:t>
      </w:r>
    </w:p>
    <w:p w14:paraId="648251B8" w14:textId="77777777" w:rsidR="00F02446" w:rsidRPr="00B02C60" w:rsidRDefault="0088758B" w:rsidP="0003678F">
      <w:pPr>
        <w:autoSpaceDE w:val="0"/>
        <w:autoSpaceDN w:val="0"/>
        <w:adjustRightInd w:val="0"/>
        <w:spacing w:after="0" w:line="240" w:lineRule="auto"/>
        <w:ind w:firstLine="284"/>
        <w:jc w:val="both"/>
        <w:rPr>
          <w:rFonts w:eastAsia="Times New Roman"/>
          <w:b/>
          <w:color w:val="000000"/>
          <w:sz w:val="22"/>
          <w:u w:val="single"/>
          <w:lang w:eastAsia="zh-CN"/>
        </w:rPr>
      </w:pPr>
      <w:r w:rsidRPr="00B02C60">
        <w:rPr>
          <w:rFonts w:eastAsia="Times New Roman"/>
          <w:b/>
          <w:color w:val="000000"/>
          <w:sz w:val="22"/>
          <w:u w:val="single"/>
          <w:lang w:eastAsia="zh-CN"/>
        </w:rPr>
        <w:t xml:space="preserve">Адресом электронной почты </w:t>
      </w:r>
      <w:r w:rsidR="002401B2" w:rsidRPr="00B02C60">
        <w:rPr>
          <w:rFonts w:eastAsia="Times New Roman"/>
          <w:b/>
          <w:color w:val="000000"/>
          <w:sz w:val="22"/>
          <w:u w:val="single"/>
          <w:lang w:eastAsia="zh-CN"/>
        </w:rPr>
        <w:t>Продавца</w:t>
      </w:r>
      <w:r w:rsidRPr="00B02C60">
        <w:rPr>
          <w:rFonts w:eastAsia="Times New Roman"/>
          <w:b/>
          <w:color w:val="000000"/>
          <w:sz w:val="22"/>
          <w:u w:val="single"/>
          <w:lang w:eastAsia="zh-CN"/>
        </w:rPr>
        <w:t xml:space="preserve"> для направления уведомлений является: office@agrosakhalin.ru. </w:t>
      </w:r>
    </w:p>
    <w:p w14:paraId="7685F029" w14:textId="77777777" w:rsidR="0088758B" w:rsidRPr="00B02C60" w:rsidRDefault="0088758B" w:rsidP="0003678F">
      <w:pPr>
        <w:autoSpaceDE w:val="0"/>
        <w:autoSpaceDN w:val="0"/>
        <w:adjustRightInd w:val="0"/>
        <w:spacing w:after="0" w:line="240" w:lineRule="auto"/>
        <w:ind w:firstLine="284"/>
        <w:jc w:val="both"/>
        <w:rPr>
          <w:rFonts w:eastAsia="Times New Roman"/>
          <w:b/>
          <w:color w:val="000000"/>
          <w:sz w:val="22"/>
          <w:u w:val="single"/>
          <w:lang w:eastAsia="zh-CN"/>
        </w:rPr>
      </w:pPr>
      <w:r w:rsidRPr="00B02C60">
        <w:rPr>
          <w:rFonts w:eastAsia="Times New Roman"/>
          <w:b/>
          <w:color w:val="000000"/>
          <w:sz w:val="22"/>
          <w:u w:val="single"/>
          <w:lang w:eastAsia="zh-CN"/>
        </w:rPr>
        <w:t xml:space="preserve">Номером факса </w:t>
      </w:r>
      <w:r w:rsidR="006E57E8" w:rsidRPr="00B02C60">
        <w:rPr>
          <w:rFonts w:eastAsia="Times New Roman"/>
          <w:b/>
          <w:color w:val="000000"/>
          <w:sz w:val="22"/>
          <w:u w:val="single"/>
          <w:lang w:eastAsia="zh-CN"/>
        </w:rPr>
        <w:t>Продавца</w:t>
      </w:r>
      <w:r w:rsidRPr="00B02C60">
        <w:rPr>
          <w:rFonts w:eastAsia="Times New Roman"/>
          <w:b/>
          <w:color w:val="000000"/>
          <w:sz w:val="22"/>
          <w:u w:val="single"/>
          <w:lang w:eastAsia="zh-CN"/>
        </w:rPr>
        <w:t xml:space="preserve"> для направления уведомлений является: 8</w:t>
      </w:r>
      <w:r w:rsidR="00F430F9">
        <w:rPr>
          <w:rFonts w:eastAsia="Times New Roman"/>
          <w:b/>
          <w:color w:val="000000"/>
          <w:sz w:val="22"/>
          <w:u w:val="single"/>
          <w:lang w:eastAsia="zh-CN"/>
        </w:rPr>
        <w:t xml:space="preserve"> </w:t>
      </w:r>
      <w:r w:rsidRPr="00B02C60">
        <w:rPr>
          <w:rFonts w:eastAsia="Times New Roman"/>
          <w:b/>
          <w:color w:val="000000"/>
          <w:sz w:val="22"/>
          <w:u w:val="single"/>
          <w:lang w:eastAsia="zh-CN"/>
        </w:rPr>
        <w:t>(4242)</w:t>
      </w:r>
      <w:r w:rsidR="00F430F9">
        <w:rPr>
          <w:rFonts w:eastAsia="Times New Roman"/>
          <w:b/>
          <w:color w:val="000000"/>
          <w:sz w:val="22"/>
          <w:u w:val="single"/>
          <w:lang w:eastAsia="zh-CN"/>
        </w:rPr>
        <w:t xml:space="preserve"> </w:t>
      </w:r>
      <w:r w:rsidRPr="00B02C60">
        <w:rPr>
          <w:rFonts w:eastAsia="Times New Roman"/>
          <w:b/>
          <w:color w:val="000000"/>
          <w:sz w:val="22"/>
          <w:u w:val="single"/>
          <w:lang w:eastAsia="zh-CN"/>
        </w:rPr>
        <w:t xml:space="preserve">790-154.  </w:t>
      </w:r>
    </w:p>
    <w:p w14:paraId="0B5B3974" w14:textId="77777777" w:rsidR="0088758B" w:rsidRPr="00B02C60" w:rsidRDefault="0088758B" w:rsidP="0003678F">
      <w:pPr>
        <w:autoSpaceDE w:val="0"/>
        <w:autoSpaceDN w:val="0"/>
        <w:adjustRightInd w:val="0"/>
        <w:spacing w:after="0" w:line="240" w:lineRule="auto"/>
        <w:ind w:firstLine="284"/>
        <w:jc w:val="both"/>
        <w:rPr>
          <w:rFonts w:eastAsia="Times New Roman"/>
          <w:b/>
          <w:color w:val="000000"/>
          <w:sz w:val="22"/>
          <w:u w:val="single"/>
          <w:lang w:eastAsia="zh-CN"/>
        </w:rPr>
      </w:pPr>
      <w:r w:rsidRPr="00B02C60">
        <w:rPr>
          <w:b/>
          <w:sz w:val="22"/>
          <w:u w:val="single"/>
          <w:lang w:eastAsia="zh-CN"/>
        </w:rPr>
        <w:t>Адрес нап</w:t>
      </w:r>
      <w:r w:rsidR="00841B14" w:rsidRPr="00B02C60">
        <w:rPr>
          <w:b/>
          <w:sz w:val="22"/>
          <w:u w:val="single"/>
          <w:lang w:eastAsia="zh-CN"/>
        </w:rPr>
        <w:t xml:space="preserve">равления корреспонденции </w:t>
      </w:r>
      <w:r w:rsidR="002401B2" w:rsidRPr="00B02C60">
        <w:rPr>
          <w:b/>
          <w:sz w:val="22"/>
          <w:u w:val="single"/>
          <w:lang w:eastAsia="zh-CN"/>
        </w:rPr>
        <w:t>Продавцу</w:t>
      </w:r>
      <w:r w:rsidR="001E6F7D">
        <w:rPr>
          <w:b/>
          <w:sz w:val="22"/>
          <w:u w:val="single"/>
          <w:lang w:eastAsia="zh-CN"/>
        </w:rPr>
        <w:t>: 693021</w:t>
      </w:r>
      <w:r w:rsidRPr="00B02C60">
        <w:rPr>
          <w:b/>
          <w:sz w:val="22"/>
          <w:u w:val="single"/>
          <w:lang w:eastAsia="zh-CN"/>
        </w:rPr>
        <w:t>, г. Южно-Сахалинск, ул. Дружбы, дом № 75.</w:t>
      </w:r>
    </w:p>
    <w:p w14:paraId="45B7C1A0" w14:textId="77777777" w:rsidR="00F74129" w:rsidRPr="00B02C60" w:rsidRDefault="007E4186" w:rsidP="0003678F">
      <w:pPr>
        <w:tabs>
          <w:tab w:val="left" w:pos="915"/>
        </w:tabs>
        <w:suppressAutoHyphens/>
        <w:spacing w:after="0" w:line="240" w:lineRule="auto"/>
        <w:ind w:firstLine="284"/>
        <w:jc w:val="both"/>
        <w:rPr>
          <w:sz w:val="22"/>
        </w:rPr>
      </w:pPr>
      <w:r w:rsidRPr="00B02C60">
        <w:rPr>
          <w:sz w:val="22"/>
        </w:rPr>
        <w:t>7</w:t>
      </w:r>
      <w:r w:rsidR="00EE10FE" w:rsidRPr="00B02C60">
        <w:rPr>
          <w:sz w:val="22"/>
        </w:rPr>
        <w:t>.</w:t>
      </w:r>
      <w:r w:rsidR="00F74129" w:rsidRPr="00B02C60">
        <w:rPr>
          <w:sz w:val="22"/>
        </w:rPr>
        <w:t>5</w:t>
      </w:r>
      <w:r w:rsidR="00EE10FE" w:rsidRPr="00B02C60">
        <w:rPr>
          <w:sz w:val="22"/>
        </w:rPr>
        <w:t>.</w:t>
      </w:r>
      <w:r w:rsidR="0037734E" w:rsidRPr="00B02C60">
        <w:rPr>
          <w:sz w:val="22"/>
        </w:rPr>
        <w:t xml:space="preserve"> Во всем остальном, что не предусмотрено настоящим договором, стороны руководствуются действующим законода</w:t>
      </w:r>
      <w:r w:rsidR="00F74129" w:rsidRPr="00B02C60">
        <w:rPr>
          <w:sz w:val="22"/>
        </w:rPr>
        <w:t xml:space="preserve">тельством Российской Федерации.   </w:t>
      </w:r>
    </w:p>
    <w:p w14:paraId="358BF097" w14:textId="77777777" w:rsidR="006C130A" w:rsidRPr="00B02C60" w:rsidRDefault="007E4186" w:rsidP="0003678F">
      <w:pPr>
        <w:tabs>
          <w:tab w:val="left" w:pos="915"/>
        </w:tabs>
        <w:suppressAutoHyphens/>
        <w:spacing w:after="0" w:line="240" w:lineRule="auto"/>
        <w:ind w:firstLine="284"/>
        <w:jc w:val="both"/>
        <w:rPr>
          <w:sz w:val="22"/>
        </w:rPr>
      </w:pPr>
      <w:r w:rsidRPr="00B02C60">
        <w:rPr>
          <w:sz w:val="22"/>
        </w:rPr>
        <w:t>7</w:t>
      </w:r>
      <w:r w:rsidR="00762291" w:rsidRPr="00B02C60">
        <w:rPr>
          <w:sz w:val="22"/>
        </w:rPr>
        <w:t>.</w:t>
      </w:r>
      <w:r w:rsidR="00F74129" w:rsidRPr="00B02C60">
        <w:rPr>
          <w:sz w:val="22"/>
        </w:rPr>
        <w:t>6</w:t>
      </w:r>
      <w:r w:rsidR="00762291" w:rsidRPr="00B02C60">
        <w:rPr>
          <w:sz w:val="22"/>
        </w:rPr>
        <w:t xml:space="preserve">. Настоящий </w:t>
      </w:r>
      <w:r w:rsidR="003402A9" w:rsidRPr="00B02C60">
        <w:rPr>
          <w:sz w:val="22"/>
        </w:rPr>
        <w:t>д</w:t>
      </w:r>
      <w:r w:rsidR="00762291" w:rsidRPr="00B02C60">
        <w:rPr>
          <w:sz w:val="22"/>
        </w:rPr>
        <w:t>оговор вступает в силу с момента его подписания обеими Сторонами и действует до «</w:t>
      </w:r>
      <w:r w:rsidR="008447DB" w:rsidRPr="00B02C60">
        <w:rPr>
          <w:sz w:val="22"/>
        </w:rPr>
        <w:t>31</w:t>
      </w:r>
      <w:r w:rsidR="00762291" w:rsidRPr="00B02C60">
        <w:rPr>
          <w:sz w:val="22"/>
        </w:rPr>
        <w:t>»</w:t>
      </w:r>
      <w:r w:rsidR="008447DB" w:rsidRPr="00B02C60">
        <w:rPr>
          <w:sz w:val="22"/>
        </w:rPr>
        <w:t xml:space="preserve"> декабря 20</w:t>
      </w:r>
      <w:r w:rsidR="00F923FC">
        <w:rPr>
          <w:sz w:val="22"/>
        </w:rPr>
        <w:t>2</w:t>
      </w:r>
      <w:r w:rsidR="006B4C04" w:rsidRPr="006B4C04">
        <w:rPr>
          <w:sz w:val="22"/>
        </w:rPr>
        <w:t>3</w:t>
      </w:r>
      <w:r w:rsidR="00620BB2" w:rsidRPr="00B02C60">
        <w:rPr>
          <w:sz w:val="22"/>
        </w:rPr>
        <w:t xml:space="preserve"> </w:t>
      </w:r>
      <w:r w:rsidR="00762291" w:rsidRPr="00B02C60">
        <w:rPr>
          <w:sz w:val="22"/>
        </w:rPr>
        <w:t xml:space="preserve">года, а в части взаиморасчетов – до момента их исполнения в полном объеме. </w:t>
      </w:r>
      <w:r w:rsidR="00C34A71" w:rsidRPr="00B02C60">
        <w:rPr>
          <w:sz w:val="22"/>
        </w:rPr>
        <w:t>Договор считается ежегодно продленным</w:t>
      </w:r>
      <w:r w:rsidR="003402A9" w:rsidRPr="00B02C60">
        <w:rPr>
          <w:sz w:val="22"/>
        </w:rPr>
        <w:t xml:space="preserve"> на один год</w:t>
      </w:r>
      <w:r w:rsidR="00C34A71" w:rsidRPr="00B02C60">
        <w:rPr>
          <w:sz w:val="22"/>
        </w:rPr>
        <w:t xml:space="preserve">, если за месяц до окончания календарного года не последует заявления одной из сторон об отказе от настоящего договора или его пересмотра. </w:t>
      </w:r>
      <w:r w:rsidR="008D3E04" w:rsidRPr="00B02C60">
        <w:rPr>
          <w:sz w:val="22"/>
        </w:rPr>
        <w:t>Количество пролонгаций неограниченно.</w:t>
      </w:r>
    </w:p>
    <w:p w14:paraId="5499A60C" w14:textId="77777777" w:rsidR="00721F94" w:rsidRPr="00B02C60" w:rsidRDefault="007E4186" w:rsidP="0003678F">
      <w:pPr>
        <w:tabs>
          <w:tab w:val="left" w:pos="915"/>
        </w:tabs>
        <w:suppressAutoHyphens/>
        <w:spacing w:after="0" w:line="240" w:lineRule="auto"/>
        <w:ind w:firstLine="284"/>
        <w:jc w:val="both"/>
        <w:rPr>
          <w:sz w:val="22"/>
        </w:rPr>
      </w:pPr>
      <w:r w:rsidRPr="00B02C60">
        <w:rPr>
          <w:sz w:val="22"/>
        </w:rPr>
        <w:lastRenderedPageBreak/>
        <w:t>7</w:t>
      </w:r>
      <w:r w:rsidR="00721F94" w:rsidRPr="00B02C60">
        <w:rPr>
          <w:sz w:val="22"/>
        </w:rPr>
        <w:t>.7. Договор может быть</w:t>
      </w:r>
      <w:r w:rsidR="000A2499" w:rsidRPr="00B02C60">
        <w:rPr>
          <w:sz w:val="22"/>
        </w:rPr>
        <w:t xml:space="preserve"> пересмотрен, изменен,</w:t>
      </w:r>
      <w:r w:rsidR="00721F94" w:rsidRPr="00B02C60">
        <w:rPr>
          <w:sz w:val="22"/>
        </w:rPr>
        <w:t xml:space="preserve"> </w:t>
      </w:r>
      <w:r w:rsidR="000A2499" w:rsidRPr="00B02C60">
        <w:rPr>
          <w:sz w:val="22"/>
        </w:rPr>
        <w:t xml:space="preserve">либо расторгнут </w:t>
      </w:r>
      <w:r w:rsidR="00721F94" w:rsidRPr="00B02C60">
        <w:rPr>
          <w:sz w:val="22"/>
        </w:rPr>
        <w:t>досрочно в соответствии с нормами Гражданского кодекса Российской Федерации.</w:t>
      </w:r>
      <w:r w:rsidR="00020178" w:rsidRPr="00B02C60">
        <w:rPr>
          <w:sz w:val="22"/>
        </w:rPr>
        <w:t xml:space="preserve"> </w:t>
      </w:r>
      <w:r w:rsidR="00B02C60" w:rsidRPr="00B02C60">
        <w:rPr>
          <w:sz w:val="22"/>
        </w:rPr>
        <w:t>Возможно</w:t>
      </w:r>
      <w:r w:rsidR="00020178" w:rsidRPr="00B02C60">
        <w:rPr>
          <w:sz w:val="22"/>
        </w:rPr>
        <w:t xml:space="preserve"> досрочное расторжение договора по письменному соглашению сторон</w:t>
      </w:r>
      <w:r w:rsidR="00B02C60" w:rsidRPr="00B02C60">
        <w:rPr>
          <w:sz w:val="22"/>
        </w:rPr>
        <w:t>.</w:t>
      </w:r>
    </w:p>
    <w:p w14:paraId="2584085B" w14:textId="77777777" w:rsidR="00B02C60" w:rsidRPr="00B02C60" w:rsidRDefault="007E4186" w:rsidP="0003678F">
      <w:pPr>
        <w:tabs>
          <w:tab w:val="left" w:pos="915"/>
        </w:tabs>
        <w:suppressAutoHyphens/>
        <w:spacing w:after="0" w:line="240" w:lineRule="auto"/>
        <w:ind w:firstLine="284"/>
        <w:jc w:val="both"/>
        <w:rPr>
          <w:sz w:val="22"/>
        </w:rPr>
      </w:pPr>
      <w:r w:rsidRPr="00B02C60">
        <w:rPr>
          <w:sz w:val="22"/>
        </w:rPr>
        <w:t>7</w:t>
      </w:r>
      <w:r w:rsidR="00721F94" w:rsidRPr="00B02C60">
        <w:rPr>
          <w:sz w:val="22"/>
        </w:rPr>
        <w:t>.8</w:t>
      </w:r>
      <w:r w:rsidR="006C130A" w:rsidRPr="00B02C60">
        <w:rPr>
          <w:sz w:val="22"/>
        </w:rPr>
        <w:t>. Настоящий Договор составлен в 2-х экземплярах</w:t>
      </w:r>
      <w:r w:rsidR="000F4512" w:rsidRPr="00B02C60">
        <w:rPr>
          <w:sz w:val="22"/>
        </w:rPr>
        <w:t>, имеющих одинаковую юридическую силу,</w:t>
      </w:r>
      <w:r w:rsidR="006C130A" w:rsidRPr="00B02C60">
        <w:rPr>
          <w:sz w:val="22"/>
        </w:rPr>
        <w:t xml:space="preserve"> по одному для каждой из Сторон.</w:t>
      </w:r>
      <w:r w:rsidR="00202087" w:rsidRPr="00B02C60">
        <w:rPr>
          <w:sz w:val="22"/>
        </w:rPr>
        <w:t xml:space="preserve"> </w:t>
      </w:r>
      <w:bookmarkStart w:id="2" w:name="_Hlk41400853"/>
    </w:p>
    <w:bookmarkEnd w:id="2"/>
    <w:p w14:paraId="55415769" w14:textId="77777777" w:rsidR="00762291" w:rsidRPr="00B02C60" w:rsidRDefault="00762291" w:rsidP="0003678F">
      <w:pPr>
        <w:tabs>
          <w:tab w:val="left" w:pos="915"/>
        </w:tabs>
        <w:suppressAutoHyphens/>
        <w:spacing w:after="0" w:line="240" w:lineRule="auto"/>
        <w:ind w:firstLine="851"/>
        <w:jc w:val="both"/>
        <w:rPr>
          <w:sz w:val="22"/>
        </w:rPr>
      </w:pPr>
    </w:p>
    <w:p w14:paraId="46C33481" w14:textId="77777777" w:rsidR="00AC0D75" w:rsidRPr="00B02C60" w:rsidRDefault="007E4186" w:rsidP="0003678F">
      <w:pPr>
        <w:tabs>
          <w:tab w:val="left" w:pos="915"/>
        </w:tabs>
        <w:suppressAutoHyphens/>
        <w:spacing w:after="0" w:line="240" w:lineRule="auto"/>
        <w:jc w:val="center"/>
        <w:rPr>
          <w:b/>
          <w:sz w:val="22"/>
        </w:rPr>
      </w:pPr>
      <w:r w:rsidRPr="00B02C60">
        <w:rPr>
          <w:b/>
          <w:sz w:val="22"/>
        </w:rPr>
        <w:t>8</w:t>
      </w:r>
      <w:r w:rsidR="0037734E" w:rsidRPr="00B02C60">
        <w:rPr>
          <w:b/>
          <w:sz w:val="22"/>
        </w:rPr>
        <w:t>. Платежные реквизиты и адреса сторон:</w:t>
      </w:r>
    </w:p>
    <w:p w14:paraId="49C21F24" w14:textId="77777777" w:rsidR="007C3791" w:rsidRPr="00B02C60" w:rsidRDefault="007C3791" w:rsidP="0003678F">
      <w:pPr>
        <w:tabs>
          <w:tab w:val="left" w:pos="915"/>
        </w:tabs>
        <w:suppressAutoHyphens/>
        <w:spacing w:after="0" w:line="240" w:lineRule="auto"/>
        <w:jc w:val="center"/>
        <w:rPr>
          <w:sz w:val="22"/>
        </w:rPr>
      </w:pPr>
    </w:p>
    <w:tbl>
      <w:tblPr>
        <w:tblW w:w="10466" w:type="dxa"/>
        <w:jc w:val="center"/>
        <w:tblLook w:val="01E0" w:firstRow="1" w:lastRow="1" w:firstColumn="1" w:lastColumn="1" w:noHBand="0" w:noVBand="0"/>
      </w:tblPr>
      <w:tblGrid>
        <w:gridCol w:w="10461"/>
        <w:gridCol w:w="221"/>
      </w:tblGrid>
      <w:tr w:rsidR="004863CC" w:rsidRPr="006C173F" w14:paraId="47E23A4D" w14:textId="77777777" w:rsidTr="009A49C0">
        <w:trPr>
          <w:jc w:val="center"/>
        </w:trPr>
        <w:tc>
          <w:tcPr>
            <w:tcW w:w="10244" w:type="dxa"/>
          </w:tcPr>
          <w:tbl>
            <w:tblPr>
              <w:tblW w:w="11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5"/>
              <w:gridCol w:w="6224"/>
            </w:tblGrid>
            <w:tr w:rsidR="007C3791" w:rsidRPr="006C173F" w14:paraId="30FC3D76" w14:textId="77777777" w:rsidTr="00176535">
              <w:trPr>
                <w:trHeight w:val="3461"/>
              </w:trPr>
              <w:tc>
                <w:tcPr>
                  <w:tcW w:w="4995" w:type="dxa"/>
                  <w:tcBorders>
                    <w:top w:val="nil"/>
                    <w:left w:val="nil"/>
                    <w:bottom w:val="nil"/>
                    <w:right w:val="nil"/>
                  </w:tcBorders>
                </w:tcPr>
                <w:p w14:paraId="37317F98" w14:textId="77777777" w:rsidR="007C3791" w:rsidRPr="003B0C91" w:rsidRDefault="009A49C0" w:rsidP="0003678F">
                  <w:pPr>
                    <w:spacing w:after="0" w:line="240" w:lineRule="auto"/>
                    <w:rPr>
                      <w:b/>
                      <w:sz w:val="24"/>
                      <w:szCs w:val="24"/>
                    </w:rPr>
                  </w:pPr>
                  <w:r w:rsidRPr="003B0C91">
                    <w:rPr>
                      <w:sz w:val="24"/>
                      <w:szCs w:val="24"/>
                    </w:rPr>
                    <w:t xml:space="preserve"> </w:t>
                  </w:r>
                  <w:r w:rsidR="005F4D53" w:rsidRPr="003B0C91">
                    <w:rPr>
                      <w:b/>
                      <w:sz w:val="24"/>
                      <w:szCs w:val="24"/>
                    </w:rPr>
                    <w:t xml:space="preserve">АО </w:t>
                  </w:r>
                  <w:r w:rsidR="007C3791" w:rsidRPr="003B0C91">
                    <w:rPr>
                      <w:b/>
                      <w:sz w:val="24"/>
                      <w:szCs w:val="24"/>
                    </w:rPr>
                    <w:t>«СОВХОЗ ЮЖНО-САХАЛИНСКИЙ»</w:t>
                  </w:r>
                </w:p>
                <w:p w14:paraId="00F8CA0E" w14:textId="77777777" w:rsidR="00166D3C" w:rsidRPr="003B0C91" w:rsidRDefault="00166D3C" w:rsidP="0003678F">
                  <w:pPr>
                    <w:autoSpaceDE w:val="0"/>
                    <w:autoSpaceDN w:val="0"/>
                    <w:adjustRightInd w:val="0"/>
                    <w:spacing w:after="0" w:line="240" w:lineRule="auto"/>
                    <w:jc w:val="both"/>
                    <w:rPr>
                      <w:sz w:val="24"/>
                      <w:szCs w:val="24"/>
                      <w:lang w:eastAsia="zh-CN"/>
                    </w:rPr>
                  </w:pPr>
                </w:p>
                <w:p w14:paraId="636C3AC6" w14:textId="77777777" w:rsidR="00266DAD" w:rsidRPr="003B0C91" w:rsidRDefault="00266DAD" w:rsidP="0003678F">
                  <w:pPr>
                    <w:autoSpaceDE w:val="0"/>
                    <w:autoSpaceDN w:val="0"/>
                    <w:adjustRightInd w:val="0"/>
                    <w:spacing w:after="0" w:line="240" w:lineRule="auto"/>
                    <w:jc w:val="both"/>
                    <w:rPr>
                      <w:sz w:val="24"/>
                      <w:szCs w:val="24"/>
                      <w:lang w:eastAsia="zh-CN"/>
                    </w:rPr>
                  </w:pPr>
                  <w:r w:rsidRPr="003B0C91">
                    <w:rPr>
                      <w:sz w:val="24"/>
                      <w:szCs w:val="24"/>
                      <w:lang w:eastAsia="zh-CN"/>
                    </w:rPr>
                    <w:t xml:space="preserve">693021, г. Южно-Сахалинск, </w:t>
                  </w:r>
                </w:p>
                <w:p w14:paraId="4A17A6E8" w14:textId="77777777" w:rsidR="00266DAD" w:rsidRPr="003B0C91" w:rsidRDefault="00266DAD" w:rsidP="0003678F">
                  <w:pPr>
                    <w:autoSpaceDE w:val="0"/>
                    <w:autoSpaceDN w:val="0"/>
                    <w:adjustRightInd w:val="0"/>
                    <w:spacing w:after="0" w:line="240" w:lineRule="auto"/>
                    <w:jc w:val="both"/>
                    <w:rPr>
                      <w:sz w:val="24"/>
                      <w:szCs w:val="24"/>
                      <w:lang w:eastAsia="zh-CN"/>
                    </w:rPr>
                  </w:pPr>
                  <w:r w:rsidRPr="003B0C91">
                    <w:rPr>
                      <w:sz w:val="24"/>
                      <w:szCs w:val="24"/>
                      <w:lang w:eastAsia="zh-CN"/>
                    </w:rPr>
                    <w:t>ул. Дружбы, дом № 75</w:t>
                  </w:r>
                </w:p>
                <w:p w14:paraId="086AE395" w14:textId="77777777" w:rsidR="00266DAD" w:rsidRPr="003B0C91" w:rsidRDefault="00266DAD" w:rsidP="0003678F">
                  <w:pPr>
                    <w:spacing w:after="0" w:line="240" w:lineRule="auto"/>
                    <w:rPr>
                      <w:sz w:val="24"/>
                      <w:szCs w:val="24"/>
                    </w:rPr>
                  </w:pPr>
                  <w:r w:rsidRPr="003B0C91">
                    <w:rPr>
                      <w:sz w:val="24"/>
                      <w:szCs w:val="24"/>
                    </w:rPr>
                    <w:t>ИНН: 6501272937 КПП: 650101001</w:t>
                  </w:r>
                </w:p>
                <w:p w14:paraId="07A981AE" w14:textId="77777777" w:rsidR="00266DAD" w:rsidRPr="003B0C91" w:rsidRDefault="00266DAD" w:rsidP="0003678F">
                  <w:pPr>
                    <w:spacing w:after="0" w:line="240" w:lineRule="auto"/>
                    <w:rPr>
                      <w:sz w:val="24"/>
                      <w:szCs w:val="24"/>
                    </w:rPr>
                  </w:pPr>
                  <w:r w:rsidRPr="003B0C91">
                    <w:rPr>
                      <w:sz w:val="24"/>
                      <w:szCs w:val="24"/>
                    </w:rPr>
                    <w:t>ОГРН: 1156501002657</w:t>
                  </w:r>
                </w:p>
                <w:p w14:paraId="0CE0ACAE" w14:textId="77777777" w:rsidR="00266DAD" w:rsidRPr="003B0C91" w:rsidRDefault="00266DAD" w:rsidP="0003678F">
                  <w:pPr>
                    <w:spacing w:after="0" w:line="240" w:lineRule="auto"/>
                    <w:rPr>
                      <w:sz w:val="24"/>
                      <w:szCs w:val="24"/>
                    </w:rPr>
                  </w:pPr>
                  <w:r w:rsidRPr="003B0C91">
                    <w:rPr>
                      <w:sz w:val="24"/>
                      <w:szCs w:val="24"/>
                    </w:rPr>
                    <w:t xml:space="preserve">Банковские реквизиты: </w:t>
                  </w:r>
                  <w:r w:rsidR="00DB07BC" w:rsidRPr="00DB07BC">
                    <w:rPr>
                      <w:sz w:val="24"/>
                      <w:szCs w:val="24"/>
                    </w:rPr>
                    <w:t>ПАО "СБЕРБАНК РОССИИ"</w:t>
                  </w:r>
                </w:p>
                <w:p w14:paraId="224D5918" w14:textId="77777777" w:rsidR="00266DAD" w:rsidRPr="003B0C91" w:rsidRDefault="00266DAD" w:rsidP="0003678F">
                  <w:pPr>
                    <w:spacing w:after="0" w:line="240" w:lineRule="auto"/>
                    <w:rPr>
                      <w:sz w:val="24"/>
                      <w:szCs w:val="24"/>
                    </w:rPr>
                  </w:pPr>
                  <w:r w:rsidRPr="003B0C91">
                    <w:rPr>
                      <w:sz w:val="24"/>
                      <w:szCs w:val="24"/>
                    </w:rPr>
                    <w:t xml:space="preserve">Рас. счет: </w:t>
                  </w:r>
                  <w:r w:rsidR="00DB07BC" w:rsidRPr="00DB07BC">
                    <w:rPr>
                      <w:sz w:val="24"/>
                      <w:szCs w:val="24"/>
                    </w:rPr>
                    <w:t>40702810850340001513</w:t>
                  </w:r>
                </w:p>
                <w:p w14:paraId="0C5FA4F2" w14:textId="77777777" w:rsidR="00266DAD" w:rsidRPr="003B0C91" w:rsidRDefault="00266DAD" w:rsidP="0003678F">
                  <w:pPr>
                    <w:spacing w:after="0" w:line="240" w:lineRule="auto"/>
                    <w:rPr>
                      <w:sz w:val="24"/>
                      <w:szCs w:val="24"/>
                    </w:rPr>
                  </w:pPr>
                  <w:r w:rsidRPr="003B0C91">
                    <w:rPr>
                      <w:sz w:val="24"/>
                      <w:szCs w:val="24"/>
                    </w:rPr>
                    <w:t xml:space="preserve">Корр. счет: </w:t>
                  </w:r>
                  <w:r w:rsidR="00DB07BC" w:rsidRPr="00DB07BC">
                    <w:rPr>
                      <w:sz w:val="24"/>
                      <w:szCs w:val="24"/>
                    </w:rPr>
                    <w:t>30101810600000000608</w:t>
                  </w:r>
                </w:p>
                <w:p w14:paraId="4C47865F" w14:textId="77777777" w:rsidR="00266DAD" w:rsidRPr="003B0C91" w:rsidRDefault="00266DAD" w:rsidP="0003678F">
                  <w:pPr>
                    <w:spacing w:after="0" w:line="240" w:lineRule="auto"/>
                    <w:rPr>
                      <w:sz w:val="24"/>
                      <w:szCs w:val="24"/>
                    </w:rPr>
                  </w:pPr>
                  <w:r w:rsidRPr="003B0C91">
                    <w:rPr>
                      <w:sz w:val="24"/>
                      <w:szCs w:val="24"/>
                    </w:rPr>
                    <w:t>Б</w:t>
                  </w:r>
                  <w:r w:rsidR="00041D53" w:rsidRPr="003B0C91">
                    <w:rPr>
                      <w:sz w:val="24"/>
                      <w:szCs w:val="24"/>
                    </w:rPr>
                    <w:t>ИК</w:t>
                  </w:r>
                  <w:r w:rsidRPr="003B0C91">
                    <w:rPr>
                      <w:sz w:val="24"/>
                      <w:szCs w:val="24"/>
                    </w:rPr>
                    <w:t xml:space="preserve">: </w:t>
                  </w:r>
                  <w:r w:rsidR="006376BE" w:rsidRPr="006376BE">
                    <w:rPr>
                      <w:sz w:val="24"/>
                      <w:szCs w:val="24"/>
                    </w:rPr>
                    <w:t>040813608</w:t>
                  </w:r>
                </w:p>
                <w:p w14:paraId="6EFAB5AA" w14:textId="77777777" w:rsidR="00637BD1" w:rsidRPr="003B0C91" w:rsidRDefault="00266DAD" w:rsidP="0003678F">
                  <w:pPr>
                    <w:spacing w:after="0" w:line="240" w:lineRule="auto"/>
                    <w:rPr>
                      <w:sz w:val="24"/>
                      <w:szCs w:val="24"/>
                    </w:rPr>
                  </w:pPr>
                  <w:r w:rsidRPr="003B0C91">
                    <w:rPr>
                      <w:sz w:val="24"/>
                      <w:szCs w:val="24"/>
                    </w:rPr>
                    <w:t>Тел./факс: 8</w:t>
                  </w:r>
                  <w:r w:rsidR="00F430F9" w:rsidRPr="003B0C91">
                    <w:rPr>
                      <w:sz w:val="24"/>
                      <w:szCs w:val="24"/>
                    </w:rPr>
                    <w:t xml:space="preserve"> </w:t>
                  </w:r>
                  <w:r w:rsidRPr="003B0C91">
                    <w:rPr>
                      <w:sz w:val="24"/>
                      <w:szCs w:val="24"/>
                    </w:rPr>
                    <w:t>(4242)</w:t>
                  </w:r>
                  <w:r w:rsidR="00F430F9" w:rsidRPr="003B0C91">
                    <w:rPr>
                      <w:sz w:val="24"/>
                      <w:szCs w:val="24"/>
                    </w:rPr>
                    <w:t xml:space="preserve"> </w:t>
                  </w:r>
                  <w:r w:rsidRPr="003B0C91">
                    <w:rPr>
                      <w:sz w:val="24"/>
                      <w:szCs w:val="24"/>
                    </w:rPr>
                    <w:t xml:space="preserve">790-154, </w:t>
                  </w:r>
                </w:p>
                <w:p w14:paraId="23181BB8" w14:textId="77777777" w:rsidR="00637BD1" w:rsidRPr="003B0C91" w:rsidRDefault="007206FA" w:rsidP="0003678F">
                  <w:pPr>
                    <w:spacing w:after="0" w:line="240" w:lineRule="auto"/>
                    <w:rPr>
                      <w:sz w:val="24"/>
                      <w:szCs w:val="24"/>
                    </w:rPr>
                  </w:pPr>
                  <w:r w:rsidRPr="003B0C91">
                    <w:rPr>
                      <w:sz w:val="24"/>
                      <w:szCs w:val="24"/>
                    </w:rPr>
                    <w:t xml:space="preserve">27-41-14 </w:t>
                  </w:r>
                  <w:r w:rsidR="00266DAD" w:rsidRPr="003B0C91">
                    <w:rPr>
                      <w:sz w:val="24"/>
                      <w:szCs w:val="24"/>
                    </w:rPr>
                    <w:t xml:space="preserve">(отдел реализации), </w:t>
                  </w:r>
                </w:p>
                <w:p w14:paraId="6EEC171D" w14:textId="77777777" w:rsidR="00266DAD" w:rsidRPr="003B0C91" w:rsidRDefault="00266DAD" w:rsidP="0003678F">
                  <w:pPr>
                    <w:spacing w:after="0" w:line="240" w:lineRule="auto"/>
                    <w:rPr>
                      <w:sz w:val="24"/>
                      <w:szCs w:val="24"/>
                    </w:rPr>
                  </w:pPr>
                  <w:r w:rsidRPr="003B0C91">
                    <w:rPr>
                      <w:sz w:val="24"/>
                      <w:szCs w:val="24"/>
                      <w:lang w:val="en-US"/>
                    </w:rPr>
                    <w:t>E</w:t>
                  </w:r>
                  <w:r w:rsidRPr="003B0C91">
                    <w:rPr>
                      <w:sz w:val="24"/>
                      <w:szCs w:val="24"/>
                    </w:rPr>
                    <w:t>-</w:t>
                  </w:r>
                  <w:r w:rsidRPr="003B0C91">
                    <w:rPr>
                      <w:sz w:val="24"/>
                      <w:szCs w:val="24"/>
                      <w:lang w:val="en-US"/>
                    </w:rPr>
                    <w:t>Mail</w:t>
                  </w:r>
                  <w:r w:rsidR="00F70A44" w:rsidRPr="003B0C91">
                    <w:rPr>
                      <w:sz w:val="24"/>
                      <w:szCs w:val="24"/>
                    </w:rPr>
                    <w:t xml:space="preserve">: </w:t>
                  </w:r>
                  <w:r w:rsidR="00F70A44" w:rsidRPr="003B0C91">
                    <w:rPr>
                      <w:sz w:val="24"/>
                      <w:szCs w:val="24"/>
                      <w:lang w:val="en-US"/>
                    </w:rPr>
                    <w:t>office</w:t>
                  </w:r>
                  <w:r w:rsidR="00F70A44" w:rsidRPr="003B0C91">
                    <w:rPr>
                      <w:sz w:val="24"/>
                      <w:szCs w:val="24"/>
                    </w:rPr>
                    <w:t>@</w:t>
                  </w:r>
                  <w:proofErr w:type="spellStart"/>
                  <w:r w:rsidR="00F70A44" w:rsidRPr="003B0C91">
                    <w:rPr>
                      <w:sz w:val="24"/>
                      <w:szCs w:val="24"/>
                      <w:lang w:val="en-US"/>
                    </w:rPr>
                    <w:t>agrosakhalin</w:t>
                  </w:r>
                  <w:proofErr w:type="spellEnd"/>
                  <w:r w:rsidR="00F70A44" w:rsidRPr="003B0C91">
                    <w:rPr>
                      <w:sz w:val="24"/>
                      <w:szCs w:val="24"/>
                    </w:rPr>
                    <w:t>.</w:t>
                  </w:r>
                  <w:proofErr w:type="spellStart"/>
                  <w:r w:rsidR="00F70A44" w:rsidRPr="003B0C91">
                    <w:rPr>
                      <w:sz w:val="24"/>
                      <w:szCs w:val="24"/>
                      <w:lang w:val="en-US"/>
                    </w:rPr>
                    <w:t>ru</w:t>
                  </w:r>
                  <w:proofErr w:type="spellEnd"/>
                </w:p>
                <w:p w14:paraId="723FB95B" w14:textId="77777777" w:rsidR="00166D3C" w:rsidRPr="003B0C91" w:rsidRDefault="00166D3C" w:rsidP="0003678F">
                  <w:pPr>
                    <w:pStyle w:val="af0"/>
                    <w:tabs>
                      <w:tab w:val="left" w:pos="708"/>
                    </w:tabs>
                    <w:spacing w:after="0" w:line="240" w:lineRule="auto"/>
                    <w:ind w:left="0"/>
                    <w:rPr>
                      <w:b/>
                      <w:sz w:val="24"/>
                      <w:szCs w:val="24"/>
                    </w:rPr>
                  </w:pPr>
                </w:p>
                <w:p w14:paraId="11B6C1C9" w14:textId="77777777" w:rsidR="005B7492" w:rsidRDefault="005B7492" w:rsidP="0003678F">
                  <w:pPr>
                    <w:pStyle w:val="af0"/>
                    <w:tabs>
                      <w:tab w:val="left" w:pos="708"/>
                    </w:tabs>
                    <w:spacing w:after="0" w:line="240" w:lineRule="auto"/>
                    <w:ind w:left="0"/>
                    <w:rPr>
                      <w:b/>
                      <w:sz w:val="24"/>
                      <w:szCs w:val="24"/>
                    </w:rPr>
                  </w:pPr>
                </w:p>
                <w:p w14:paraId="2B34FAE3" w14:textId="77777777" w:rsidR="00AF5598" w:rsidRDefault="00AF5598" w:rsidP="0003678F">
                  <w:pPr>
                    <w:pStyle w:val="af0"/>
                    <w:tabs>
                      <w:tab w:val="left" w:pos="708"/>
                    </w:tabs>
                    <w:spacing w:after="0" w:line="240" w:lineRule="auto"/>
                    <w:ind w:left="0"/>
                    <w:rPr>
                      <w:b/>
                      <w:sz w:val="24"/>
                      <w:szCs w:val="24"/>
                    </w:rPr>
                  </w:pPr>
                </w:p>
                <w:p w14:paraId="2A899927" w14:textId="77777777" w:rsidR="00ED5E4B" w:rsidRDefault="00ED5E4B" w:rsidP="0003678F">
                  <w:pPr>
                    <w:pStyle w:val="af0"/>
                    <w:tabs>
                      <w:tab w:val="left" w:pos="708"/>
                    </w:tabs>
                    <w:spacing w:after="0" w:line="240" w:lineRule="auto"/>
                    <w:ind w:left="0"/>
                    <w:rPr>
                      <w:b/>
                      <w:sz w:val="24"/>
                      <w:szCs w:val="24"/>
                    </w:rPr>
                  </w:pPr>
                </w:p>
                <w:p w14:paraId="7BC539F7" w14:textId="77777777" w:rsidR="00AF5598" w:rsidRDefault="00AF5598" w:rsidP="0003678F">
                  <w:pPr>
                    <w:pStyle w:val="af0"/>
                    <w:tabs>
                      <w:tab w:val="left" w:pos="708"/>
                    </w:tabs>
                    <w:spacing w:after="0" w:line="240" w:lineRule="auto"/>
                    <w:ind w:left="0"/>
                    <w:rPr>
                      <w:b/>
                      <w:sz w:val="24"/>
                      <w:szCs w:val="24"/>
                    </w:rPr>
                  </w:pPr>
                </w:p>
                <w:p w14:paraId="584DBFE6" w14:textId="77777777" w:rsidR="00AF5598" w:rsidRDefault="00AF5598" w:rsidP="0003678F">
                  <w:pPr>
                    <w:pStyle w:val="af0"/>
                    <w:tabs>
                      <w:tab w:val="left" w:pos="708"/>
                    </w:tabs>
                    <w:spacing w:after="0" w:line="240" w:lineRule="auto"/>
                    <w:ind w:left="0"/>
                    <w:rPr>
                      <w:b/>
                      <w:sz w:val="24"/>
                      <w:szCs w:val="24"/>
                    </w:rPr>
                  </w:pPr>
                </w:p>
                <w:p w14:paraId="39C7CE78" w14:textId="77777777" w:rsidR="00202814" w:rsidRDefault="00202814" w:rsidP="0003678F">
                  <w:pPr>
                    <w:pStyle w:val="af0"/>
                    <w:tabs>
                      <w:tab w:val="left" w:pos="708"/>
                    </w:tabs>
                    <w:spacing w:after="0" w:line="240" w:lineRule="auto"/>
                    <w:ind w:left="0"/>
                    <w:rPr>
                      <w:b/>
                      <w:sz w:val="24"/>
                      <w:szCs w:val="24"/>
                    </w:rPr>
                  </w:pPr>
                </w:p>
                <w:p w14:paraId="4148AB5C" w14:textId="77777777" w:rsidR="00ED530B" w:rsidRPr="00133D49" w:rsidRDefault="00133D49" w:rsidP="0003678F">
                  <w:pPr>
                    <w:pStyle w:val="af0"/>
                    <w:tabs>
                      <w:tab w:val="left" w:pos="708"/>
                    </w:tabs>
                    <w:spacing w:after="0" w:line="240" w:lineRule="auto"/>
                    <w:ind w:left="0"/>
                    <w:rPr>
                      <w:b/>
                      <w:sz w:val="24"/>
                      <w:szCs w:val="24"/>
                    </w:rPr>
                  </w:pPr>
                  <w:r>
                    <w:rPr>
                      <w:b/>
                      <w:sz w:val="24"/>
                      <w:szCs w:val="24"/>
                    </w:rPr>
                    <w:t xml:space="preserve">Генеральный директор </w:t>
                  </w:r>
                </w:p>
                <w:p w14:paraId="1BE2B321" w14:textId="77777777" w:rsidR="00C96FAC" w:rsidRPr="003B0C91" w:rsidRDefault="00C96FAC" w:rsidP="0003678F">
                  <w:pPr>
                    <w:pStyle w:val="af0"/>
                    <w:tabs>
                      <w:tab w:val="left" w:pos="708"/>
                    </w:tabs>
                    <w:spacing w:after="0" w:line="240" w:lineRule="auto"/>
                    <w:ind w:left="0"/>
                    <w:rPr>
                      <w:b/>
                      <w:sz w:val="24"/>
                      <w:szCs w:val="24"/>
                    </w:rPr>
                  </w:pPr>
                </w:p>
                <w:p w14:paraId="62FEB022" w14:textId="77777777" w:rsidR="00C96FAC" w:rsidRPr="003B0C91" w:rsidRDefault="00C96FAC" w:rsidP="0003678F">
                  <w:pPr>
                    <w:pStyle w:val="af0"/>
                    <w:tabs>
                      <w:tab w:val="left" w:pos="708"/>
                    </w:tabs>
                    <w:spacing w:after="0" w:line="240" w:lineRule="auto"/>
                    <w:ind w:left="0"/>
                    <w:rPr>
                      <w:b/>
                      <w:sz w:val="24"/>
                      <w:szCs w:val="24"/>
                    </w:rPr>
                  </w:pPr>
                </w:p>
                <w:p w14:paraId="5FB7FC90" w14:textId="77777777" w:rsidR="007C3791" w:rsidRPr="003B0C91" w:rsidRDefault="007C3791" w:rsidP="0003678F">
                  <w:pPr>
                    <w:pStyle w:val="af0"/>
                    <w:tabs>
                      <w:tab w:val="left" w:pos="708"/>
                    </w:tabs>
                    <w:spacing w:after="0" w:line="240" w:lineRule="auto"/>
                    <w:ind w:left="0"/>
                    <w:rPr>
                      <w:b/>
                      <w:sz w:val="24"/>
                      <w:szCs w:val="24"/>
                    </w:rPr>
                  </w:pPr>
                  <w:r w:rsidRPr="003B0C91">
                    <w:rPr>
                      <w:b/>
                      <w:sz w:val="24"/>
                      <w:szCs w:val="24"/>
                    </w:rPr>
                    <w:t xml:space="preserve"> </w:t>
                  </w:r>
                </w:p>
                <w:p w14:paraId="306115F4" w14:textId="77777777" w:rsidR="007C3791" w:rsidRPr="003B0C91" w:rsidRDefault="005D2BDD" w:rsidP="00202814">
                  <w:pPr>
                    <w:spacing w:after="0" w:line="240" w:lineRule="auto"/>
                    <w:rPr>
                      <w:b/>
                      <w:sz w:val="24"/>
                      <w:szCs w:val="24"/>
                    </w:rPr>
                  </w:pPr>
                  <w:r w:rsidRPr="003B0C91">
                    <w:rPr>
                      <w:b/>
                      <w:sz w:val="24"/>
                      <w:szCs w:val="24"/>
                    </w:rPr>
                    <w:t>_____________________</w:t>
                  </w:r>
                  <w:r w:rsidR="007C3791" w:rsidRPr="003B0C91">
                    <w:rPr>
                      <w:b/>
                      <w:sz w:val="24"/>
                      <w:szCs w:val="24"/>
                    </w:rPr>
                    <w:t>/</w:t>
                  </w:r>
                  <w:r w:rsidR="00EE37EC" w:rsidRPr="003B0C91">
                    <w:rPr>
                      <w:b/>
                      <w:sz w:val="24"/>
                      <w:szCs w:val="24"/>
                    </w:rPr>
                    <w:t xml:space="preserve"> </w:t>
                  </w:r>
                  <w:r w:rsidR="00202814">
                    <w:rPr>
                      <w:b/>
                      <w:sz w:val="24"/>
                      <w:szCs w:val="24"/>
                    </w:rPr>
                    <w:t>Н.Л. Богославец</w:t>
                  </w:r>
                  <w:r w:rsidR="009B1460" w:rsidRPr="003B0C91">
                    <w:rPr>
                      <w:b/>
                      <w:sz w:val="24"/>
                      <w:szCs w:val="24"/>
                    </w:rPr>
                    <w:t xml:space="preserve"> /</w:t>
                  </w:r>
                </w:p>
              </w:tc>
              <w:tc>
                <w:tcPr>
                  <w:tcW w:w="6224" w:type="dxa"/>
                  <w:tcBorders>
                    <w:top w:val="nil"/>
                    <w:left w:val="nil"/>
                    <w:bottom w:val="nil"/>
                    <w:right w:val="nil"/>
                  </w:tcBorders>
                </w:tcPr>
                <w:p w14:paraId="1793EBDD" w14:textId="77777777" w:rsidR="0076086D" w:rsidRPr="003B0C91" w:rsidRDefault="00AF5598" w:rsidP="00CE5430">
                  <w:pPr>
                    <w:spacing w:after="0" w:line="240" w:lineRule="auto"/>
                    <w:rPr>
                      <w:b/>
                      <w:sz w:val="24"/>
                      <w:szCs w:val="24"/>
                      <w:lang w:eastAsia="zh-CN"/>
                    </w:rPr>
                  </w:pPr>
                  <w:r>
                    <w:rPr>
                      <w:b/>
                      <w:sz w:val="24"/>
                      <w:szCs w:val="24"/>
                      <w:lang w:eastAsia="zh-CN"/>
                    </w:rPr>
                    <w:t>__________________________________________</w:t>
                  </w:r>
                </w:p>
                <w:p w14:paraId="20CC35EF" w14:textId="77777777" w:rsidR="004A1FEA" w:rsidRPr="003B0C91" w:rsidRDefault="004A1FEA" w:rsidP="00456502">
                  <w:pPr>
                    <w:spacing w:after="0" w:line="240" w:lineRule="auto"/>
                    <w:rPr>
                      <w:sz w:val="24"/>
                      <w:szCs w:val="24"/>
                      <w:lang w:eastAsia="zh-CN"/>
                    </w:rPr>
                  </w:pPr>
                </w:p>
                <w:p w14:paraId="553DD196" w14:textId="77777777" w:rsidR="00AF5598" w:rsidRDefault="00AF5598" w:rsidP="008E0C6C">
                  <w:pPr>
                    <w:pStyle w:val="a3"/>
                    <w:rPr>
                      <w:b/>
                      <w:sz w:val="24"/>
                      <w:szCs w:val="24"/>
                      <w:lang w:eastAsia="zh-CN"/>
                    </w:rPr>
                  </w:pPr>
                  <w:r w:rsidRPr="003B0C91">
                    <w:rPr>
                      <w:rFonts w:eastAsia="Meiryo UI"/>
                      <w:sz w:val="24"/>
                      <w:szCs w:val="24"/>
                    </w:rPr>
                    <w:t>Юридический</w:t>
                  </w:r>
                  <w:r>
                    <w:rPr>
                      <w:rFonts w:eastAsia="Meiryo UI"/>
                      <w:sz w:val="24"/>
                      <w:szCs w:val="24"/>
                    </w:rPr>
                    <w:t>/почтовый</w:t>
                  </w:r>
                  <w:r w:rsidRPr="003B0C91">
                    <w:rPr>
                      <w:rFonts w:eastAsia="Meiryo UI"/>
                      <w:sz w:val="24"/>
                      <w:szCs w:val="24"/>
                    </w:rPr>
                    <w:t xml:space="preserve"> адрес: </w:t>
                  </w:r>
                  <w:r>
                    <w:rPr>
                      <w:b/>
                      <w:sz w:val="24"/>
                      <w:szCs w:val="24"/>
                      <w:lang w:eastAsia="zh-CN"/>
                    </w:rPr>
                    <w:t>__________________________________________</w:t>
                  </w:r>
                </w:p>
                <w:p w14:paraId="3F9E576F" w14:textId="77777777" w:rsidR="00AF5598" w:rsidRDefault="00AF5598" w:rsidP="008E0C6C">
                  <w:pPr>
                    <w:pStyle w:val="a3"/>
                    <w:rPr>
                      <w:b/>
                      <w:sz w:val="24"/>
                      <w:szCs w:val="24"/>
                      <w:lang w:eastAsia="zh-CN"/>
                    </w:rPr>
                  </w:pPr>
                  <w:r>
                    <w:rPr>
                      <w:b/>
                      <w:sz w:val="24"/>
                      <w:szCs w:val="24"/>
                      <w:lang w:eastAsia="zh-CN"/>
                    </w:rPr>
                    <w:t>__________________________________________</w:t>
                  </w:r>
                </w:p>
                <w:p w14:paraId="388D2567" w14:textId="77777777" w:rsidR="00AF5598" w:rsidRDefault="00AF5598" w:rsidP="008E0C6C">
                  <w:pPr>
                    <w:pStyle w:val="a3"/>
                    <w:rPr>
                      <w:b/>
                      <w:sz w:val="24"/>
                      <w:szCs w:val="24"/>
                      <w:lang w:eastAsia="zh-CN"/>
                    </w:rPr>
                  </w:pPr>
                  <w:r>
                    <w:rPr>
                      <w:b/>
                      <w:sz w:val="24"/>
                      <w:szCs w:val="24"/>
                      <w:lang w:eastAsia="zh-CN"/>
                    </w:rPr>
                    <w:t>__________________________________________</w:t>
                  </w:r>
                </w:p>
                <w:p w14:paraId="19E09F5C" w14:textId="77777777" w:rsidR="00AF5598" w:rsidRDefault="00AF5598" w:rsidP="00AF5598">
                  <w:pPr>
                    <w:pStyle w:val="a3"/>
                    <w:rPr>
                      <w:b/>
                      <w:sz w:val="24"/>
                      <w:szCs w:val="24"/>
                      <w:lang w:eastAsia="zh-CN"/>
                    </w:rPr>
                  </w:pPr>
                  <w:r w:rsidRPr="00AF5598">
                    <w:rPr>
                      <w:sz w:val="24"/>
                      <w:szCs w:val="24"/>
                      <w:lang w:eastAsia="zh-CN"/>
                    </w:rPr>
                    <w:t>ИНН/КПП/ОГРН</w:t>
                  </w:r>
                  <w:r>
                    <w:rPr>
                      <w:b/>
                      <w:sz w:val="24"/>
                      <w:szCs w:val="24"/>
                      <w:lang w:eastAsia="zh-CN"/>
                    </w:rPr>
                    <w:t>__________________________________</w:t>
                  </w:r>
                </w:p>
                <w:p w14:paraId="594E5613" w14:textId="77777777" w:rsidR="00AF5598" w:rsidRDefault="00AF5598" w:rsidP="00AF5598">
                  <w:pPr>
                    <w:pStyle w:val="a3"/>
                    <w:rPr>
                      <w:b/>
                      <w:sz w:val="24"/>
                      <w:szCs w:val="24"/>
                      <w:lang w:eastAsia="zh-CN"/>
                    </w:rPr>
                  </w:pPr>
                  <w:r>
                    <w:rPr>
                      <w:b/>
                      <w:sz w:val="24"/>
                      <w:szCs w:val="24"/>
                      <w:lang w:eastAsia="zh-CN"/>
                    </w:rPr>
                    <w:t>__________________________________________</w:t>
                  </w:r>
                </w:p>
                <w:p w14:paraId="2D4905F3" w14:textId="77777777" w:rsidR="00AF5598" w:rsidRDefault="00AF5598" w:rsidP="00AF5598">
                  <w:pPr>
                    <w:pStyle w:val="a3"/>
                    <w:rPr>
                      <w:rFonts w:eastAsia="Meiryo UI"/>
                      <w:sz w:val="24"/>
                      <w:szCs w:val="24"/>
                    </w:rPr>
                  </w:pPr>
                  <w:r>
                    <w:rPr>
                      <w:b/>
                      <w:sz w:val="24"/>
                      <w:szCs w:val="24"/>
                      <w:lang w:eastAsia="zh-CN"/>
                    </w:rPr>
                    <w:t>__________________________________________</w:t>
                  </w:r>
                </w:p>
                <w:p w14:paraId="6575F618" w14:textId="77777777" w:rsidR="00AF5598" w:rsidRDefault="00AF5598" w:rsidP="00AF5598">
                  <w:pPr>
                    <w:pStyle w:val="a3"/>
                    <w:rPr>
                      <w:b/>
                      <w:sz w:val="24"/>
                      <w:szCs w:val="24"/>
                      <w:lang w:eastAsia="zh-CN"/>
                    </w:rPr>
                  </w:pPr>
                  <w:r>
                    <w:rPr>
                      <w:sz w:val="24"/>
                      <w:szCs w:val="24"/>
                    </w:rPr>
                    <w:t>Банк</w:t>
                  </w:r>
                  <w:r w:rsidRPr="003B0C91">
                    <w:rPr>
                      <w:sz w:val="24"/>
                      <w:szCs w:val="24"/>
                    </w:rPr>
                    <w:t>:</w:t>
                  </w:r>
                  <w:r>
                    <w:rPr>
                      <w:sz w:val="24"/>
                      <w:szCs w:val="24"/>
                    </w:rPr>
                    <w:t>___</w:t>
                  </w:r>
                  <w:r>
                    <w:rPr>
                      <w:b/>
                      <w:sz w:val="24"/>
                      <w:szCs w:val="24"/>
                      <w:lang w:eastAsia="zh-CN"/>
                    </w:rPr>
                    <w:t>__________________________________</w:t>
                  </w:r>
                </w:p>
                <w:p w14:paraId="796EE71C" w14:textId="77777777" w:rsidR="00AF5598" w:rsidRDefault="00AF5598" w:rsidP="00AF5598">
                  <w:pPr>
                    <w:pStyle w:val="a3"/>
                    <w:rPr>
                      <w:b/>
                      <w:sz w:val="24"/>
                      <w:szCs w:val="24"/>
                      <w:lang w:eastAsia="zh-CN"/>
                    </w:rPr>
                  </w:pPr>
                  <w:r w:rsidRPr="003B0C91">
                    <w:rPr>
                      <w:sz w:val="24"/>
                      <w:szCs w:val="24"/>
                    </w:rPr>
                    <w:t xml:space="preserve">Рас. счет: </w:t>
                  </w:r>
                  <w:r>
                    <w:rPr>
                      <w:b/>
                      <w:sz w:val="24"/>
                      <w:szCs w:val="24"/>
                      <w:lang w:eastAsia="zh-CN"/>
                    </w:rPr>
                    <w:t>_________________________________________</w:t>
                  </w:r>
                </w:p>
                <w:p w14:paraId="2EA508B2" w14:textId="77777777" w:rsidR="00AF5598" w:rsidRDefault="00AF5598" w:rsidP="00AF5598">
                  <w:pPr>
                    <w:pStyle w:val="a3"/>
                    <w:rPr>
                      <w:b/>
                      <w:sz w:val="24"/>
                      <w:szCs w:val="24"/>
                      <w:lang w:eastAsia="zh-CN"/>
                    </w:rPr>
                  </w:pPr>
                  <w:r>
                    <w:rPr>
                      <w:sz w:val="24"/>
                      <w:szCs w:val="24"/>
                    </w:rPr>
                    <w:t>Корр</w:t>
                  </w:r>
                  <w:r w:rsidRPr="003B0C91">
                    <w:rPr>
                      <w:sz w:val="24"/>
                      <w:szCs w:val="24"/>
                    </w:rPr>
                    <w:t xml:space="preserve">. счет: </w:t>
                  </w:r>
                  <w:r>
                    <w:rPr>
                      <w:b/>
                      <w:sz w:val="24"/>
                      <w:szCs w:val="24"/>
                      <w:lang w:eastAsia="zh-CN"/>
                    </w:rPr>
                    <w:t>________________________________</w:t>
                  </w:r>
                </w:p>
                <w:p w14:paraId="0C4B6152" w14:textId="77777777" w:rsidR="00AF5598" w:rsidRDefault="00AF5598" w:rsidP="00AF5598">
                  <w:pPr>
                    <w:pStyle w:val="a3"/>
                    <w:rPr>
                      <w:b/>
                      <w:sz w:val="24"/>
                      <w:szCs w:val="24"/>
                      <w:lang w:eastAsia="zh-CN"/>
                    </w:rPr>
                  </w:pPr>
                  <w:r>
                    <w:rPr>
                      <w:sz w:val="24"/>
                      <w:szCs w:val="24"/>
                    </w:rPr>
                    <w:t>БИК</w:t>
                  </w:r>
                  <w:r w:rsidRPr="003B0C91">
                    <w:rPr>
                      <w:sz w:val="24"/>
                      <w:szCs w:val="24"/>
                    </w:rPr>
                    <w:t>:</w:t>
                  </w:r>
                  <w:r>
                    <w:rPr>
                      <w:sz w:val="24"/>
                      <w:szCs w:val="24"/>
                    </w:rPr>
                    <w:t>_____________________________</w:t>
                  </w:r>
                  <w:r>
                    <w:rPr>
                      <w:b/>
                      <w:sz w:val="24"/>
                      <w:szCs w:val="24"/>
                      <w:lang w:eastAsia="zh-CN"/>
                    </w:rPr>
                    <w:t>_________</w:t>
                  </w:r>
                </w:p>
                <w:p w14:paraId="42E1334C" w14:textId="77777777" w:rsidR="00AF5598" w:rsidRDefault="00AF5598" w:rsidP="00AF5598">
                  <w:pPr>
                    <w:spacing w:after="0" w:line="240" w:lineRule="auto"/>
                    <w:rPr>
                      <w:b/>
                      <w:sz w:val="24"/>
                      <w:szCs w:val="24"/>
                      <w:lang w:eastAsia="zh-CN"/>
                    </w:rPr>
                  </w:pPr>
                  <w:r w:rsidRPr="003B0C91">
                    <w:rPr>
                      <w:sz w:val="24"/>
                      <w:szCs w:val="24"/>
                    </w:rPr>
                    <w:t>Тел</w:t>
                  </w:r>
                  <w:r>
                    <w:rPr>
                      <w:sz w:val="24"/>
                      <w:szCs w:val="24"/>
                    </w:rPr>
                    <w:t>./</w:t>
                  </w:r>
                  <w:r w:rsidRPr="003B0C91">
                    <w:rPr>
                      <w:sz w:val="24"/>
                      <w:szCs w:val="24"/>
                      <w:lang w:val="en-US"/>
                    </w:rPr>
                    <w:t>E</w:t>
                  </w:r>
                  <w:r w:rsidRPr="00AF5598">
                    <w:rPr>
                      <w:sz w:val="24"/>
                      <w:szCs w:val="24"/>
                    </w:rPr>
                    <w:t>-</w:t>
                  </w:r>
                  <w:r w:rsidRPr="003B0C91">
                    <w:rPr>
                      <w:sz w:val="24"/>
                      <w:szCs w:val="24"/>
                      <w:lang w:val="en-US"/>
                    </w:rPr>
                    <w:t>Mail</w:t>
                  </w:r>
                  <w:r w:rsidRPr="00AF5598">
                    <w:rPr>
                      <w:sz w:val="24"/>
                      <w:szCs w:val="24"/>
                    </w:rPr>
                    <w:t>:</w:t>
                  </w:r>
                  <w:r>
                    <w:rPr>
                      <w:b/>
                      <w:sz w:val="24"/>
                      <w:szCs w:val="24"/>
                      <w:lang w:eastAsia="zh-CN"/>
                    </w:rPr>
                    <w:t>______________________________________</w:t>
                  </w:r>
                </w:p>
                <w:p w14:paraId="5479C067" w14:textId="77777777" w:rsidR="00AF5598" w:rsidRDefault="00AF5598" w:rsidP="00AF5598">
                  <w:pPr>
                    <w:pStyle w:val="a3"/>
                    <w:rPr>
                      <w:b/>
                      <w:sz w:val="24"/>
                      <w:szCs w:val="24"/>
                      <w:lang w:eastAsia="zh-CN"/>
                    </w:rPr>
                  </w:pPr>
                  <w:r>
                    <w:rPr>
                      <w:b/>
                      <w:sz w:val="24"/>
                      <w:szCs w:val="24"/>
                      <w:lang w:eastAsia="zh-CN"/>
                    </w:rPr>
                    <w:t>__________________________________________</w:t>
                  </w:r>
                </w:p>
                <w:p w14:paraId="5DD7086E" w14:textId="77777777" w:rsidR="00AF5598" w:rsidRDefault="00AF5598" w:rsidP="00AF5598">
                  <w:pPr>
                    <w:pStyle w:val="a3"/>
                    <w:rPr>
                      <w:b/>
                      <w:sz w:val="24"/>
                      <w:szCs w:val="24"/>
                      <w:lang w:eastAsia="zh-CN"/>
                    </w:rPr>
                  </w:pPr>
                  <w:r w:rsidRPr="00AF5598">
                    <w:rPr>
                      <w:sz w:val="24"/>
                      <w:szCs w:val="24"/>
                      <w:lang w:eastAsia="zh-CN"/>
                    </w:rPr>
                    <w:t>Название и адрес торговой точки</w:t>
                  </w:r>
                  <w:r>
                    <w:rPr>
                      <w:b/>
                      <w:sz w:val="24"/>
                      <w:szCs w:val="24"/>
                      <w:lang w:eastAsia="zh-CN"/>
                    </w:rPr>
                    <w:t>:_____________</w:t>
                  </w:r>
                </w:p>
                <w:p w14:paraId="1D6B5C13" w14:textId="77777777" w:rsidR="00AF5598" w:rsidRDefault="00AF5598" w:rsidP="00AF5598">
                  <w:pPr>
                    <w:pStyle w:val="a3"/>
                    <w:rPr>
                      <w:b/>
                      <w:sz w:val="24"/>
                      <w:szCs w:val="24"/>
                      <w:lang w:eastAsia="zh-CN"/>
                    </w:rPr>
                  </w:pPr>
                  <w:r>
                    <w:rPr>
                      <w:b/>
                      <w:sz w:val="24"/>
                      <w:szCs w:val="24"/>
                      <w:lang w:eastAsia="zh-CN"/>
                    </w:rPr>
                    <w:t>__________________________________________</w:t>
                  </w:r>
                </w:p>
                <w:p w14:paraId="3AB7FEE6" w14:textId="77777777" w:rsidR="00AF5598" w:rsidRDefault="00AF5598" w:rsidP="00AF5598">
                  <w:pPr>
                    <w:pStyle w:val="a3"/>
                    <w:rPr>
                      <w:rFonts w:eastAsia="Meiryo UI"/>
                      <w:sz w:val="24"/>
                      <w:szCs w:val="24"/>
                    </w:rPr>
                  </w:pPr>
                  <w:r>
                    <w:rPr>
                      <w:b/>
                      <w:sz w:val="24"/>
                      <w:szCs w:val="24"/>
                      <w:lang w:eastAsia="zh-CN"/>
                    </w:rPr>
                    <w:t>__________________________________________</w:t>
                  </w:r>
                </w:p>
                <w:p w14:paraId="3FBA87A9" w14:textId="77777777" w:rsidR="00AF5598" w:rsidRDefault="00AF5598" w:rsidP="008E0C6C">
                  <w:pPr>
                    <w:pStyle w:val="a3"/>
                    <w:rPr>
                      <w:rFonts w:eastAsia="Meiryo UI"/>
                      <w:sz w:val="24"/>
                      <w:szCs w:val="24"/>
                    </w:rPr>
                  </w:pPr>
                </w:p>
                <w:p w14:paraId="71F32A85" w14:textId="77777777" w:rsidR="00AF5598" w:rsidRDefault="00AF5598" w:rsidP="008E0C6C">
                  <w:pPr>
                    <w:pStyle w:val="a3"/>
                    <w:rPr>
                      <w:rFonts w:eastAsia="Meiryo UI"/>
                      <w:sz w:val="24"/>
                      <w:szCs w:val="24"/>
                    </w:rPr>
                  </w:pPr>
                </w:p>
                <w:p w14:paraId="18B31F23" w14:textId="77777777" w:rsidR="00CE5430" w:rsidRPr="003B0C91" w:rsidRDefault="00202814" w:rsidP="00CE5430">
                  <w:pPr>
                    <w:pStyle w:val="af0"/>
                    <w:tabs>
                      <w:tab w:val="left" w:pos="708"/>
                    </w:tabs>
                    <w:spacing w:after="0" w:line="240" w:lineRule="auto"/>
                    <w:ind w:left="0"/>
                    <w:rPr>
                      <w:b/>
                      <w:sz w:val="24"/>
                      <w:szCs w:val="24"/>
                    </w:rPr>
                  </w:pPr>
                  <w:r>
                    <w:rPr>
                      <w:b/>
                      <w:sz w:val="24"/>
                      <w:szCs w:val="24"/>
                    </w:rPr>
                    <w:t>__________________________________________</w:t>
                  </w:r>
                </w:p>
                <w:p w14:paraId="2ABE4E12" w14:textId="77777777" w:rsidR="00C75E96" w:rsidRPr="003B0C91" w:rsidRDefault="00C75E96" w:rsidP="0003678F">
                  <w:pPr>
                    <w:pStyle w:val="af0"/>
                    <w:spacing w:after="0" w:line="240" w:lineRule="auto"/>
                    <w:ind w:left="0"/>
                    <w:rPr>
                      <w:b/>
                      <w:sz w:val="24"/>
                      <w:szCs w:val="24"/>
                    </w:rPr>
                  </w:pPr>
                </w:p>
                <w:p w14:paraId="61C5BF89" w14:textId="77777777" w:rsidR="00C96FAC" w:rsidRPr="003B0C91" w:rsidRDefault="00C96FAC" w:rsidP="0003678F">
                  <w:pPr>
                    <w:pStyle w:val="af0"/>
                    <w:spacing w:after="0" w:line="240" w:lineRule="auto"/>
                    <w:ind w:left="0"/>
                    <w:rPr>
                      <w:b/>
                      <w:sz w:val="24"/>
                      <w:szCs w:val="24"/>
                    </w:rPr>
                  </w:pPr>
                </w:p>
                <w:p w14:paraId="7A51D10B" w14:textId="77777777" w:rsidR="00ED530B" w:rsidRDefault="00ED530B" w:rsidP="0003678F">
                  <w:pPr>
                    <w:pStyle w:val="af0"/>
                    <w:spacing w:after="0" w:line="240" w:lineRule="auto"/>
                    <w:ind w:left="0"/>
                    <w:rPr>
                      <w:b/>
                      <w:sz w:val="24"/>
                      <w:szCs w:val="24"/>
                    </w:rPr>
                  </w:pPr>
                </w:p>
                <w:p w14:paraId="2FCD90E0" w14:textId="77777777" w:rsidR="00C21069" w:rsidRPr="003B0C91" w:rsidRDefault="00C21069" w:rsidP="0003678F">
                  <w:pPr>
                    <w:pStyle w:val="af0"/>
                    <w:spacing w:after="0" w:line="240" w:lineRule="auto"/>
                    <w:ind w:left="0"/>
                    <w:rPr>
                      <w:b/>
                      <w:sz w:val="24"/>
                      <w:szCs w:val="24"/>
                    </w:rPr>
                  </w:pPr>
                </w:p>
                <w:p w14:paraId="7C3BC134" w14:textId="77777777" w:rsidR="00ED530B" w:rsidRPr="003B0C91" w:rsidRDefault="005D2BDD" w:rsidP="0003678F">
                  <w:pPr>
                    <w:pStyle w:val="af0"/>
                    <w:spacing w:after="0" w:line="240" w:lineRule="auto"/>
                    <w:ind w:left="0"/>
                    <w:rPr>
                      <w:b/>
                      <w:sz w:val="24"/>
                      <w:szCs w:val="24"/>
                    </w:rPr>
                  </w:pPr>
                  <w:r w:rsidRPr="003B0C91">
                    <w:rPr>
                      <w:b/>
                      <w:sz w:val="24"/>
                      <w:szCs w:val="24"/>
                    </w:rPr>
                    <w:t>_____________________</w:t>
                  </w:r>
                  <w:r w:rsidR="00ED530B" w:rsidRPr="003B0C91">
                    <w:rPr>
                      <w:b/>
                      <w:sz w:val="24"/>
                      <w:szCs w:val="24"/>
                    </w:rPr>
                    <w:t xml:space="preserve">/ </w:t>
                  </w:r>
                  <w:r w:rsidR="00202814">
                    <w:rPr>
                      <w:b/>
                      <w:sz w:val="24"/>
                      <w:szCs w:val="24"/>
                    </w:rPr>
                    <w:t>___________________</w:t>
                  </w:r>
                  <w:r w:rsidR="00D50439" w:rsidRPr="003B0C91">
                    <w:rPr>
                      <w:b/>
                      <w:sz w:val="24"/>
                      <w:szCs w:val="24"/>
                    </w:rPr>
                    <w:t xml:space="preserve"> </w:t>
                  </w:r>
                  <w:r w:rsidR="00ED530B" w:rsidRPr="003B0C91">
                    <w:rPr>
                      <w:b/>
                      <w:sz w:val="24"/>
                      <w:szCs w:val="24"/>
                    </w:rPr>
                    <w:t>/</w:t>
                  </w:r>
                </w:p>
                <w:p w14:paraId="1B6FF44F" w14:textId="77777777" w:rsidR="007C3791" w:rsidRPr="003B0C91" w:rsidRDefault="007C3791" w:rsidP="0003678F">
                  <w:pPr>
                    <w:pStyle w:val="ConsNonformat"/>
                    <w:rPr>
                      <w:rFonts w:ascii="Times New Roman" w:hAnsi="Times New Roman"/>
                      <w:b/>
                      <w:bCs/>
                      <w:sz w:val="24"/>
                      <w:szCs w:val="24"/>
                    </w:rPr>
                  </w:pPr>
                </w:p>
              </w:tc>
            </w:tr>
            <w:tr w:rsidR="0054004A" w:rsidRPr="006C173F" w14:paraId="1B1433D9" w14:textId="77777777" w:rsidTr="00176535">
              <w:trPr>
                <w:trHeight w:val="3461"/>
              </w:trPr>
              <w:tc>
                <w:tcPr>
                  <w:tcW w:w="4995" w:type="dxa"/>
                  <w:tcBorders>
                    <w:top w:val="nil"/>
                    <w:left w:val="nil"/>
                    <w:bottom w:val="nil"/>
                    <w:right w:val="nil"/>
                  </w:tcBorders>
                </w:tcPr>
                <w:p w14:paraId="57CEABA3" w14:textId="77777777" w:rsidR="0054004A" w:rsidRPr="00B02C60" w:rsidRDefault="0054004A" w:rsidP="0003678F">
                  <w:pPr>
                    <w:spacing w:after="0" w:line="240" w:lineRule="auto"/>
                    <w:rPr>
                      <w:sz w:val="22"/>
                    </w:rPr>
                  </w:pPr>
                </w:p>
              </w:tc>
              <w:tc>
                <w:tcPr>
                  <w:tcW w:w="6224" w:type="dxa"/>
                  <w:tcBorders>
                    <w:top w:val="nil"/>
                    <w:left w:val="nil"/>
                    <w:bottom w:val="nil"/>
                    <w:right w:val="nil"/>
                  </w:tcBorders>
                </w:tcPr>
                <w:p w14:paraId="2E9B68E7" w14:textId="77777777" w:rsidR="0054004A" w:rsidRDefault="0054004A" w:rsidP="00CE5430">
                  <w:pPr>
                    <w:spacing w:after="0" w:line="240" w:lineRule="auto"/>
                    <w:rPr>
                      <w:b/>
                      <w:sz w:val="22"/>
                      <w:szCs w:val="24"/>
                      <w:lang w:eastAsia="zh-CN"/>
                    </w:rPr>
                  </w:pPr>
                </w:p>
              </w:tc>
            </w:tr>
          </w:tbl>
          <w:p w14:paraId="7115BBB5" w14:textId="77777777" w:rsidR="004863CC" w:rsidRPr="00CF153C" w:rsidRDefault="004863CC" w:rsidP="0003678F">
            <w:pPr>
              <w:suppressAutoHyphens/>
              <w:spacing w:after="0" w:line="240" w:lineRule="auto"/>
              <w:rPr>
                <w:rFonts w:eastAsia="SimSun"/>
                <w:b/>
                <w:sz w:val="22"/>
                <w:lang w:eastAsia="ar-SA"/>
              </w:rPr>
            </w:pPr>
          </w:p>
        </w:tc>
        <w:tc>
          <w:tcPr>
            <w:tcW w:w="222" w:type="dxa"/>
          </w:tcPr>
          <w:p w14:paraId="69CF1194" w14:textId="77777777" w:rsidR="007C3791" w:rsidRPr="00CF153C" w:rsidRDefault="007C3791" w:rsidP="0003678F">
            <w:pPr>
              <w:suppressAutoHyphens/>
              <w:spacing w:after="0" w:line="240" w:lineRule="auto"/>
              <w:rPr>
                <w:rFonts w:eastAsia="SimSun"/>
                <w:b/>
                <w:sz w:val="22"/>
                <w:lang w:eastAsia="ar-SA"/>
              </w:rPr>
            </w:pPr>
          </w:p>
        </w:tc>
      </w:tr>
      <w:tr w:rsidR="004863CC" w:rsidRPr="006C173F" w14:paraId="111A2A0A" w14:textId="77777777" w:rsidTr="009A49C0">
        <w:trPr>
          <w:jc w:val="center"/>
        </w:trPr>
        <w:tc>
          <w:tcPr>
            <w:tcW w:w="10244" w:type="dxa"/>
          </w:tcPr>
          <w:p w14:paraId="4CE36627" w14:textId="77777777" w:rsidR="004863CC" w:rsidRPr="00CF153C" w:rsidRDefault="004863CC" w:rsidP="0003678F">
            <w:pPr>
              <w:pStyle w:val="af0"/>
              <w:tabs>
                <w:tab w:val="left" w:pos="708"/>
              </w:tabs>
              <w:spacing w:after="0" w:line="240" w:lineRule="auto"/>
              <w:ind w:left="0"/>
              <w:rPr>
                <w:sz w:val="22"/>
              </w:rPr>
            </w:pPr>
          </w:p>
        </w:tc>
        <w:tc>
          <w:tcPr>
            <w:tcW w:w="222" w:type="dxa"/>
          </w:tcPr>
          <w:p w14:paraId="4AD2B943" w14:textId="77777777" w:rsidR="00867E3F" w:rsidRPr="00CF153C" w:rsidRDefault="00867E3F" w:rsidP="0003678F">
            <w:pPr>
              <w:widowControl w:val="0"/>
              <w:suppressAutoHyphens/>
              <w:spacing w:after="0" w:line="240" w:lineRule="auto"/>
              <w:jc w:val="both"/>
              <w:rPr>
                <w:rFonts w:eastAsia="SimSun"/>
                <w:sz w:val="22"/>
                <w:vertAlign w:val="subscript"/>
                <w:lang w:eastAsia="ar-SA"/>
              </w:rPr>
            </w:pPr>
          </w:p>
        </w:tc>
      </w:tr>
    </w:tbl>
    <w:p w14:paraId="33CB8E49" w14:textId="77777777" w:rsidR="00DA0356" w:rsidRPr="00CF153C" w:rsidRDefault="00DA0356" w:rsidP="0003678F">
      <w:pPr>
        <w:widowControl w:val="0"/>
        <w:suppressAutoHyphens/>
        <w:spacing w:after="0" w:line="240" w:lineRule="auto"/>
        <w:rPr>
          <w:sz w:val="22"/>
        </w:rPr>
      </w:pPr>
    </w:p>
    <w:sectPr w:rsidR="00DA0356" w:rsidRPr="00CF153C" w:rsidSect="00350BA0">
      <w:footerReference w:type="default" r:id="rId8"/>
      <w:pgSz w:w="11906" w:h="16838"/>
      <w:pgMar w:top="568" w:right="720" w:bottom="284"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C090" w14:textId="77777777" w:rsidR="004D5949" w:rsidRDefault="004D5949" w:rsidP="00E70C22">
      <w:pPr>
        <w:spacing w:after="0" w:line="240" w:lineRule="auto"/>
      </w:pPr>
      <w:r>
        <w:separator/>
      </w:r>
    </w:p>
  </w:endnote>
  <w:endnote w:type="continuationSeparator" w:id="0">
    <w:p w14:paraId="5F9DCCE8" w14:textId="77777777" w:rsidR="004D5949" w:rsidRDefault="004D5949" w:rsidP="00E7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eiryo UI">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2E3C" w14:textId="77777777" w:rsidR="00721F94" w:rsidRPr="00044B7D" w:rsidRDefault="007E7011">
    <w:pPr>
      <w:pStyle w:val="a5"/>
      <w:jc w:val="right"/>
      <w:rPr>
        <w:sz w:val="22"/>
      </w:rPr>
    </w:pPr>
    <w:r w:rsidRPr="00044B7D">
      <w:rPr>
        <w:sz w:val="22"/>
      </w:rPr>
      <w:fldChar w:fldCharType="begin"/>
    </w:r>
    <w:r w:rsidR="00721F94" w:rsidRPr="00044B7D">
      <w:rPr>
        <w:sz w:val="22"/>
      </w:rPr>
      <w:instrText xml:space="preserve"> PAGE   \* MERGEFORMAT </w:instrText>
    </w:r>
    <w:r w:rsidRPr="00044B7D">
      <w:rPr>
        <w:sz w:val="22"/>
      </w:rPr>
      <w:fldChar w:fldCharType="separate"/>
    </w:r>
    <w:r w:rsidR="00F923FC">
      <w:rPr>
        <w:noProof/>
        <w:sz w:val="22"/>
      </w:rPr>
      <w:t>4</w:t>
    </w:r>
    <w:r w:rsidRPr="00044B7D">
      <w:rPr>
        <w:sz w:val="22"/>
      </w:rPr>
      <w:fldChar w:fldCharType="end"/>
    </w:r>
  </w:p>
  <w:p w14:paraId="0A439CB3" w14:textId="77777777" w:rsidR="00721F94" w:rsidRPr="003D5401" w:rsidRDefault="00721F94">
    <w:pPr>
      <w:pStyle w:val="a5"/>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E5964" w14:textId="77777777" w:rsidR="004D5949" w:rsidRDefault="004D5949" w:rsidP="00E70C22">
      <w:pPr>
        <w:spacing w:after="0" w:line="240" w:lineRule="auto"/>
      </w:pPr>
      <w:r>
        <w:separator/>
      </w:r>
    </w:p>
  </w:footnote>
  <w:footnote w:type="continuationSeparator" w:id="0">
    <w:p w14:paraId="76E1A946" w14:textId="77777777" w:rsidR="004D5949" w:rsidRDefault="004D5949" w:rsidP="00E70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E5F"/>
    <w:multiLevelType w:val="multilevel"/>
    <w:tmpl w:val="97D8AF4E"/>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E9720F"/>
    <w:multiLevelType w:val="hybridMultilevel"/>
    <w:tmpl w:val="927C2360"/>
    <w:lvl w:ilvl="0" w:tplc="8BDA9A5E">
      <w:start w:val="1"/>
      <w:numFmt w:val="decimal"/>
      <w:lvlText w:val="%1."/>
      <w:lvlJc w:val="left"/>
      <w:pPr>
        <w:ind w:left="2985" w:hanging="360"/>
      </w:pPr>
      <w:rPr>
        <w:rFonts w:hint="default"/>
      </w:rPr>
    </w:lvl>
    <w:lvl w:ilvl="1" w:tplc="04190019" w:tentative="1">
      <w:start w:val="1"/>
      <w:numFmt w:val="lowerLetter"/>
      <w:lvlText w:val="%2."/>
      <w:lvlJc w:val="left"/>
      <w:pPr>
        <w:ind w:left="3705" w:hanging="360"/>
      </w:pPr>
    </w:lvl>
    <w:lvl w:ilvl="2" w:tplc="0419001B" w:tentative="1">
      <w:start w:val="1"/>
      <w:numFmt w:val="lowerRoman"/>
      <w:lvlText w:val="%3."/>
      <w:lvlJc w:val="right"/>
      <w:pPr>
        <w:ind w:left="4425" w:hanging="180"/>
      </w:pPr>
    </w:lvl>
    <w:lvl w:ilvl="3" w:tplc="0419000F" w:tentative="1">
      <w:start w:val="1"/>
      <w:numFmt w:val="decimal"/>
      <w:lvlText w:val="%4."/>
      <w:lvlJc w:val="left"/>
      <w:pPr>
        <w:ind w:left="5145" w:hanging="360"/>
      </w:pPr>
    </w:lvl>
    <w:lvl w:ilvl="4" w:tplc="04190019" w:tentative="1">
      <w:start w:val="1"/>
      <w:numFmt w:val="lowerLetter"/>
      <w:lvlText w:val="%5."/>
      <w:lvlJc w:val="left"/>
      <w:pPr>
        <w:ind w:left="5865" w:hanging="360"/>
      </w:pPr>
    </w:lvl>
    <w:lvl w:ilvl="5" w:tplc="0419001B" w:tentative="1">
      <w:start w:val="1"/>
      <w:numFmt w:val="lowerRoman"/>
      <w:lvlText w:val="%6."/>
      <w:lvlJc w:val="right"/>
      <w:pPr>
        <w:ind w:left="6585" w:hanging="180"/>
      </w:pPr>
    </w:lvl>
    <w:lvl w:ilvl="6" w:tplc="0419000F" w:tentative="1">
      <w:start w:val="1"/>
      <w:numFmt w:val="decimal"/>
      <w:lvlText w:val="%7."/>
      <w:lvlJc w:val="left"/>
      <w:pPr>
        <w:ind w:left="7305" w:hanging="360"/>
      </w:pPr>
    </w:lvl>
    <w:lvl w:ilvl="7" w:tplc="04190019" w:tentative="1">
      <w:start w:val="1"/>
      <w:numFmt w:val="lowerLetter"/>
      <w:lvlText w:val="%8."/>
      <w:lvlJc w:val="left"/>
      <w:pPr>
        <w:ind w:left="8025" w:hanging="360"/>
      </w:pPr>
    </w:lvl>
    <w:lvl w:ilvl="8" w:tplc="0419001B" w:tentative="1">
      <w:start w:val="1"/>
      <w:numFmt w:val="lowerRoman"/>
      <w:lvlText w:val="%9."/>
      <w:lvlJc w:val="right"/>
      <w:pPr>
        <w:ind w:left="8745" w:hanging="180"/>
      </w:pPr>
    </w:lvl>
  </w:abstractNum>
  <w:num w:numId="1" w16cid:durableId="544218147">
    <w:abstractNumId w:val="1"/>
  </w:num>
  <w:num w:numId="2" w16cid:durableId="160858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C22"/>
    <w:rsid w:val="000034E1"/>
    <w:rsid w:val="00003598"/>
    <w:rsid w:val="00010704"/>
    <w:rsid w:val="00010FB8"/>
    <w:rsid w:val="00013DCD"/>
    <w:rsid w:val="00015381"/>
    <w:rsid w:val="000158A5"/>
    <w:rsid w:val="00016A7D"/>
    <w:rsid w:val="00020178"/>
    <w:rsid w:val="00022CC9"/>
    <w:rsid w:val="00023AE9"/>
    <w:rsid w:val="00024D1E"/>
    <w:rsid w:val="00024F89"/>
    <w:rsid w:val="00032801"/>
    <w:rsid w:val="0003678F"/>
    <w:rsid w:val="00036936"/>
    <w:rsid w:val="00041D53"/>
    <w:rsid w:val="00044B7D"/>
    <w:rsid w:val="000458C7"/>
    <w:rsid w:val="00050C9A"/>
    <w:rsid w:val="000550CD"/>
    <w:rsid w:val="00061030"/>
    <w:rsid w:val="00066B86"/>
    <w:rsid w:val="00066C1C"/>
    <w:rsid w:val="0007091D"/>
    <w:rsid w:val="00070E0A"/>
    <w:rsid w:val="000755FD"/>
    <w:rsid w:val="0007585F"/>
    <w:rsid w:val="00080853"/>
    <w:rsid w:val="00080A77"/>
    <w:rsid w:val="00080BE7"/>
    <w:rsid w:val="00081314"/>
    <w:rsid w:val="0008377E"/>
    <w:rsid w:val="00085A28"/>
    <w:rsid w:val="000875C5"/>
    <w:rsid w:val="00090430"/>
    <w:rsid w:val="00091ABA"/>
    <w:rsid w:val="00091B5A"/>
    <w:rsid w:val="00092563"/>
    <w:rsid w:val="00092D46"/>
    <w:rsid w:val="00094984"/>
    <w:rsid w:val="000967C7"/>
    <w:rsid w:val="00097D16"/>
    <w:rsid w:val="000A23B9"/>
    <w:rsid w:val="000A2499"/>
    <w:rsid w:val="000A363D"/>
    <w:rsid w:val="000A7DEC"/>
    <w:rsid w:val="000B1F2B"/>
    <w:rsid w:val="000B4396"/>
    <w:rsid w:val="000B545F"/>
    <w:rsid w:val="000B656A"/>
    <w:rsid w:val="000B6F7B"/>
    <w:rsid w:val="000B7CAE"/>
    <w:rsid w:val="000B7DDD"/>
    <w:rsid w:val="000C02BC"/>
    <w:rsid w:val="000C0EBE"/>
    <w:rsid w:val="000C297F"/>
    <w:rsid w:val="000C3176"/>
    <w:rsid w:val="000C3976"/>
    <w:rsid w:val="000C3A2C"/>
    <w:rsid w:val="000C6FFB"/>
    <w:rsid w:val="000D40B7"/>
    <w:rsid w:val="000D5D9C"/>
    <w:rsid w:val="000E0201"/>
    <w:rsid w:val="000E2391"/>
    <w:rsid w:val="000E35EF"/>
    <w:rsid w:val="000E47D9"/>
    <w:rsid w:val="000E4F6E"/>
    <w:rsid w:val="000E52E5"/>
    <w:rsid w:val="000E64D8"/>
    <w:rsid w:val="000F2726"/>
    <w:rsid w:val="000F4512"/>
    <w:rsid w:val="000F5C33"/>
    <w:rsid w:val="00102326"/>
    <w:rsid w:val="001040B2"/>
    <w:rsid w:val="00104103"/>
    <w:rsid w:val="00104832"/>
    <w:rsid w:val="00105BB8"/>
    <w:rsid w:val="001061DC"/>
    <w:rsid w:val="00111C99"/>
    <w:rsid w:val="00113A0B"/>
    <w:rsid w:val="00113D1D"/>
    <w:rsid w:val="00113D6C"/>
    <w:rsid w:val="00115932"/>
    <w:rsid w:val="0011678E"/>
    <w:rsid w:val="0012063D"/>
    <w:rsid w:val="0012655A"/>
    <w:rsid w:val="00131F01"/>
    <w:rsid w:val="00132D50"/>
    <w:rsid w:val="00133D49"/>
    <w:rsid w:val="00135675"/>
    <w:rsid w:val="001413FE"/>
    <w:rsid w:val="0014169A"/>
    <w:rsid w:val="00145A6D"/>
    <w:rsid w:val="00147091"/>
    <w:rsid w:val="001477E7"/>
    <w:rsid w:val="00150868"/>
    <w:rsid w:val="001516B3"/>
    <w:rsid w:val="00152010"/>
    <w:rsid w:val="0015221B"/>
    <w:rsid w:val="00152E8F"/>
    <w:rsid w:val="001541C5"/>
    <w:rsid w:val="00154EAC"/>
    <w:rsid w:val="001556FD"/>
    <w:rsid w:val="00156CCE"/>
    <w:rsid w:val="001600E5"/>
    <w:rsid w:val="001634C8"/>
    <w:rsid w:val="00164CA8"/>
    <w:rsid w:val="001652A6"/>
    <w:rsid w:val="001655CC"/>
    <w:rsid w:val="001663DF"/>
    <w:rsid w:val="00166C58"/>
    <w:rsid w:val="00166D3C"/>
    <w:rsid w:val="0016785B"/>
    <w:rsid w:val="001703E3"/>
    <w:rsid w:val="00171359"/>
    <w:rsid w:val="00173C7A"/>
    <w:rsid w:val="00175533"/>
    <w:rsid w:val="00176535"/>
    <w:rsid w:val="00177939"/>
    <w:rsid w:val="00181C28"/>
    <w:rsid w:val="001845FB"/>
    <w:rsid w:val="00186FFA"/>
    <w:rsid w:val="001930CB"/>
    <w:rsid w:val="0019505A"/>
    <w:rsid w:val="0019576B"/>
    <w:rsid w:val="00195C97"/>
    <w:rsid w:val="001B3D21"/>
    <w:rsid w:val="001B4068"/>
    <w:rsid w:val="001C383D"/>
    <w:rsid w:val="001D1BB4"/>
    <w:rsid w:val="001D2D07"/>
    <w:rsid w:val="001D6112"/>
    <w:rsid w:val="001D71A2"/>
    <w:rsid w:val="001D75C8"/>
    <w:rsid w:val="001D7C3F"/>
    <w:rsid w:val="001E1A6B"/>
    <w:rsid w:val="001E47BC"/>
    <w:rsid w:val="001E50E9"/>
    <w:rsid w:val="001E5D25"/>
    <w:rsid w:val="001E6F7D"/>
    <w:rsid w:val="001F2850"/>
    <w:rsid w:val="001F3EF0"/>
    <w:rsid w:val="001F442C"/>
    <w:rsid w:val="001F4F6C"/>
    <w:rsid w:val="001F578B"/>
    <w:rsid w:val="00201BD4"/>
    <w:rsid w:val="00201C2B"/>
    <w:rsid w:val="00202087"/>
    <w:rsid w:val="00202814"/>
    <w:rsid w:val="00204047"/>
    <w:rsid w:val="00206B74"/>
    <w:rsid w:val="0021083A"/>
    <w:rsid w:val="0021153B"/>
    <w:rsid w:val="002159F3"/>
    <w:rsid w:val="002171E7"/>
    <w:rsid w:val="002220B3"/>
    <w:rsid w:val="0022609B"/>
    <w:rsid w:val="00227059"/>
    <w:rsid w:val="00230592"/>
    <w:rsid w:val="002319E7"/>
    <w:rsid w:val="00231C3E"/>
    <w:rsid w:val="002321D1"/>
    <w:rsid w:val="00233CA4"/>
    <w:rsid w:val="00235ADE"/>
    <w:rsid w:val="00235E0F"/>
    <w:rsid w:val="002401B2"/>
    <w:rsid w:val="0024133B"/>
    <w:rsid w:val="0024582F"/>
    <w:rsid w:val="002517ED"/>
    <w:rsid w:val="00253491"/>
    <w:rsid w:val="0026240F"/>
    <w:rsid w:val="002627AC"/>
    <w:rsid w:val="00264CE7"/>
    <w:rsid w:val="00266DAD"/>
    <w:rsid w:val="00273B5E"/>
    <w:rsid w:val="00280EAF"/>
    <w:rsid w:val="0028169F"/>
    <w:rsid w:val="0028348C"/>
    <w:rsid w:val="00285F55"/>
    <w:rsid w:val="00287276"/>
    <w:rsid w:val="00291BA3"/>
    <w:rsid w:val="0029776A"/>
    <w:rsid w:val="002A1411"/>
    <w:rsid w:val="002A3035"/>
    <w:rsid w:val="002A6A0E"/>
    <w:rsid w:val="002B3BBB"/>
    <w:rsid w:val="002B59D2"/>
    <w:rsid w:val="002B5E53"/>
    <w:rsid w:val="002B70CA"/>
    <w:rsid w:val="002B71DB"/>
    <w:rsid w:val="002C2223"/>
    <w:rsid w:val="002C338E"/>
    <w:rsid w:val="002C4EF2"/>
    <w:rsid w:val="002D117B"/>
    <w:rsid w:val="002D2F7F"/>
    <w:rsid w:val="002D6268"/>
    <w:rsid w:val="002D6719"/>
    <w:rsid w:val="002E030E"/>
    <w:rsid w:val="002E0A3A"/>
    <w:rsid w:val="002E43EC"/>
    <w:rsid w:val="002E59A0"/>
    <w:rsid w:val="002E5F4B"/>
    <w:rsid w:val="002F0F4B"/>
    <w:rsid w:val="002F116F"/>
    <w:rsid w:val="002F45DC"/>
    <w:rsid w:val="002F54F0"/>
    <w:rsid w:val="002F6142"/>
    <w:rsid w:val="002F7B4F"/>
    <w:rsid w:val="00301112"/>
    <w:rsid w:val="00302009"/>
    <w:rsid w:val="003050D5"/>
    <w:rsid w:val="00305470"/>
    <w:rsid w:val="00305F61"/>
    <w:rsid w:val="00306264"/>
    <w:rsid w:val="00307CCE"/>
    <w:rsid w:val="0031300A"/>
    <w:rsid w:val="00313FED"/>
    <w:rsid w:val="00314CCA"/>
    <w:rsid w:val="00315455"/>
    <w:rsid w:val="0032122F"/>
    <w:rsid w:val="0032188F"/>
    <w:rsid w:val="00332906"/>
    <w:rsid w:val="00333421"/>
    <w:rsid w:val="00335905"/>
    <w:rsid w:val="003402A9"/>
    <w:rsid w:val="00340C5E"/>
    <w:rsid w:val="00342646"/>
    <w:rsid w:val="0034396B"/>
    <w:rsid w:val="003462CB"/>
    <w:rsid w:val="00346FFE"/>
    <w:rsid w:val="0034777C"/>
    <w:rsid w:val="00350BA0"/>
    <w:rsid w:val="00352D08"/>
    <w:rsid w:val="00354261"/>
    <w:rsid w:val="0035488B"/>
    <w:rsid w:val="003548AA"/>
    <w:rsid w:val="00357C94"/>
    <w:rsid w:val="003626AB"/>
    <w:rsid w:val="00365F16"/>
    <w:rsid w:val="00370251"/>
    <w:rsid w:val="00373BBE"/>
    <w:rsid w:val="0037734E"/>
    <w:rsid w:val="00380177"/>
    <w:rsid w:val="003801D3"/>
    <w:rsid w:val="00385D79"/>
    <w:rsid w:val="003918CD"/>
    <w:rsid w:val="00394F85"/>
    <w:rsid w:val="003957BD"/>
    <w:rsid w:val="0039650E"/>
    <w:rsid w:val="00397706"/>
    <w:rsid w:val="00397FB6"/>
    <w:rsid w:val="003A10C7"/>
    <w:rsid w:val="003A184D"/>
    <w:rsid w:val="003A2513"/>
    <w:rsid w:val="003A4014"/>
    <w:rsid w:val="003A44A6"/>
    <w:rsid w:val="003A72A4"/>
    <w:rsid w:val="003A756A"/>
    <w:rsid w:val="003A77A4"/>
    <w:rsid w:val="003A7F59"/>
    <w:rsid w:val="003B0C3D"/>
    <w:rsid w:val="003B0C91"/>
    <w:rsid w:val="003B30E3"/>
    <w:rsid w:val="003B440A"/>
    <w:rsid w:val="003B4B2B"/>
    <w:rsid w:val="003B5352"/>
    <w:rsid w:val="003B7441"/>
    <w:rsid w:val="003B7A8F"/>
    <w:rsid w:val="003C3252"/>
    <w:rsid w:val="003C336D"/>
    <w:rsid w:val="003C4B52"/>
    <w:rsid w:val="003D2470"/>
    <w:rsid w:val="003D36A3"/>
    <w:rsid w:val="003D4051"/>
    <w:rsid w:val="003D5401"/>
    <w:rsid w:val="003D6394"/>
    <w:rsid w:val="003E32AC"/>
    <w:rsid w:val="003E6C52"/>
    <w:rsid w:val="003E7639"/>
    <w:rsid w:val="003E78F4"/>
    <w:rsid w:val="003F1B45"/>
    <w:rsid w:val="003F24AA"/>
    <w:rsid w:val="003F3C60"/>
    <w:rsid w:val="003F4A8F"/>
    <w:rsid w:val="003F4BF4"/>
    <w:rsid w:val="003F5615"/>
    <w:rsid w:val="004011F5"/>
    <w:rsid w:val="00406B43"/>
    <w:rsid w:val="00410A30"/>
    <w:rsid w:val="004118DB"/>
    <w:rsid w:val="004156D1"/>
    <w:rsid w:val="00417777"/>
    <w:rsid w:val="00421100"/>
    <w:rsid w:val="00430BF2"/>
    <w:rsid w:val="004317D6"/>
    <w:rsid w:val="00432A6D"/>
    <w:rsid w:val="00432BA6"/>
    <w:rsid w:val="004342C9"/>
    <w:rsid w:val="00435514"/>
    <w:rsid w:val="00440CDB"/>
    <w:rsid w:val="00442F06"/>
    <w:rsid w:val="0044455E"/>
    <w:rsid w:val="0044696E"/>
    <w:rsid w:val="00447A6E"/>
    <w:rsid w:val="00454E4B"/>
    <w:rsid w:val="00456502"/>
    <w:rsid w:val="00457BD0"/>
    <w:rsid w:val="00465133"/>
    <w:rsid w:val="004652A4"/>
    <w:rsid w:val="00473CC3"/>
    <w:rsid w:val="00474451"/>
    <w:rsid w:val="0047521F"/>
    <w:rsid w:val="00475943"/>
    <w:rsid w:val="00476D4C"/>
    <w:rsid w:val="004772E3"/>
    <w:rsid w:val="00477E5C"/>
    <w:rsid w:val="00480018"/>
    <w:rsid w:val="00483873"/>
    <w:rsid w:val="00485AD5"/>
    <w:rsid w:val="004861F7"/>
    <w:rsid w:val="004863CC"/>
    <w:rsid w:val="00486D37"/>
    <w:rsid w:val="004875DF"/>
    <w:rsid w:val="00490FE8"/>
    <w:rsid w:val="00493D9C"/>
    <w:rsid w:val="00494F52"/>
    <w:rsid w:val="004965F8"/>
    <w:rsid w:val="004979BA"/>
    <w:rsid w:val="00497BD4"/>
    <w:rsid w:val="00497FEC"/>
    <w:rsid w:val="004A0EBB"/>
    <w:rsid w:val="004A11B5"/>
    <w:rsid w:val="004A138C"/>
    <w:rsid w:val="004A1FEA"/>
    <w:rsid w:val="004A24F5"/>
    <w:rsid w:val="004A41F8"/>
    <w:rsid w:val="004A5D05"/>
    <w:rsid w:val="004B4FC2"/>
    <w:rsid w:val="004B5667"/>
    <w:rsid w:val="004B7BFD"/>
    <w:rsid w:val="004C163D"/>
    <w:rsid w:val="004C1E36"/>
    <w:rsid w:val="004C2512"/>
    <w:rsid w:val="004C2CC4"/>
    <w:rsid w:val="004C320B"/>
    <w:rsid w:val="004C3D88"/>
    <w:rsid w:val="004C3F96"/>
    <w:rsid w:val="004C50B7"/>
    <w:rsid w:val="004C5719"/>
    <w:rsid w:val="004D0501"/>
    <w:rsid w:val="004D2DF6"/>
    <w:rsid w:val="004D2FB9"/>
    <w:rsid w:val="004D5949"/>
    <w:rsid w:val="004D6E27"/>
    <w:rsid w:val="004E0A3F"/>
    <w:rsid w:val="004E14E8"/>
    <w:rsid w:val="004E7C3E"/>
    <w:rsid w:val="004F0B3B"/>
    <w:rsid w:val="004F2F23"/>
    <w:rsid w:val="004F3B9E"/>
    <w:rsid w:val="004F73D5"/>
    <w:rsid w:val="00501236"/>
    <w:rsid w:val="005014B6"/>
    <w:rsid w:val="00503C1B"/>
    <w:rsid w:val="00505B9D"/>
    <w:rsid w:val="005060E4"/>
    <w:rsid w:val="00507F0F"/>
    <w:rsid w:val="00511363"/>
    <w:rsid w:val="005134DC"/>
    <w:rsid w:val="00517385"/>
    <w:rsid w:val="00517E13"/>
    <w:rsid w:val="0052273C"/>
    <w:rsid w:val="0052366C"/>
    <w:rsid w:val="0053178A"/>
    <w:rsid w:val="0053286F"/>
    <w:rsid w:val="00534F59"/>
    <w:rsid w:val="00536DF5"/>
    <w:rsid w:val="00536E8A"/>
    <w:rsid w:val="0054004A"/>
    <w:rsid w:val="00540A76"/>
    <w:rsid w:val="005419CD"/>
    <w:rsid w:val="00544C0B"/>
    <w:rsid w:val="00544CB8"/>
    <w:rsid w:val="00545240"/>
    <w:rsid w:val="00546FE4"/>
    <w:rsid w:val="005508C4"/>
    <w:rsid w:val="00552482"/>
    <w:rsid w:val="00552EBC"/>
    <w:rsid w:val="00553445"/>
    <w:rsid w:val="00554249"/>
    <w:rsid w:val="00557FB7"/>
    <w:rsid w:val="005619C6"/>
    <w:rsid w:val="005620E4"/>
    <w:rsid w:val="005673FB"/>
    <w:rsid w:val="00567F3E"/>
    <w:rsid w:val="005726B8"/>
    <w:rsid w:val="00574AA6"/>
    <w:rsid w:val="00574D9C"/>
    <w:rsid w:val="00576017"/>
    <w:rsid w:val="00576CA1"/>
    <w:rsid w:val="00581707"/>
    <w:rsid w:val="00582A94"/>
    <w:rsid w:val="00582B00"/>
    <w:rsid w:val="00583420"/>
    <w:rsid w:val="005850DB"/>
    <w:rsid w:val="005937C2"/>
    <w:rsid w:val="00594874"/>
    <w:rsid w:val="00595CD7"/>
    <w:rsid w:val="005A03FD"/>
    <w:rsid w:val="005A2DEE"/>
    <w:rsid w:val="005A3784"/>
    <w:rsid w:val="005A5197"/>
    <w:rsid w:val="005A5F69"/>
    <w:rsid w:val="005B0A21"/>
    <w:rsid w:val="005B0D7D"/>
    <w:rsid w:val="005B0DA8"/>
    <w:rsid w:val="005B1062"/>
    <w:rsid w:val="005B1581"/>
    <w:rsid w:val="005B1D5F"/>
    <w:rsid w:val="005B22F2"/>
    <w:rsid w:val="005B2C99"/>
    <w:rsid w:val="005B3D28"/>
    <w:rsid w:val="005B6005"/>
    <w:rsid w:val="005B6354"/>
    <w:rsid w:val="005B732C"/>
    <w:rsid w:val="005B7492"/>
    <w:rsid w:val="005B7FC9"/>
    <w:rsid w:val="005C0E78"/>
    <w:rsid w:val="005C130F"/>
    <w:rsid w:val="005C1C17"/>
    <w:rsid w:val="005C26E1"/>
    <w:rsid w:val="005C6B3F"/>
    <w:rsid w:val="005D1D8B"/>
    <w:rsid w:val="005D2BDD"/>
    <w:rsid w:val="005D31ED"/>
    <w:rsid w:val="005D3638"/>
    <w:rsid w:val="005D544A"/>
    <w:rsid w:val="005E2E96"/>
    <w:rsid w:val="005E3DEA"/>
    <w:rsid w:val="005E57FE"/>
    <w:rsid w:val="005E6210"/>
    <w:rsid w:val="005E7286"/>
    <w:rsid w:val="005E75DB"/>
    <w:rsid w:val="005F4D53"/>
    <w:rsid w:val="00602D51"/>
    <w:rsid w:val="00604C42"/>
    <w:rsid w:val="00605381"/>
    <w:rsid w:val="00607D1F"/>
    <w:rsid w:val="0061472D"/>
    <w:rsid w:val="00615636"/>
    <w:rsid w:val="00615A4E"/>
    <w:rsid w:val="00620BB2"/>
    <w:rsid w:val="006212F9"/>
    <w:rsid w:val="006218D6"/>
    <w:rsid w:val="0062437B"/>
    <w:rsid w:val="00625439"/>
    <w:rsid w:val="00625BDE"/>
    <w:rsid w:val="00625DE7"/>
    <w:rsid w:val="00626B97"/>
    <w:rsid w:val="00630747"/>
    <w:rsid w:val="0063118E"/>
    <w:rsid w:val="00633ECA"/>
    <w:rsid w:val="00634711"/>
    <w:rsid w:val="006376BE"/>
    <w:rsid w:val="00637BD1"/>
    <w:rsid w:val="006429A8"/>
    <w:rsid w:val="006468FF"/>
    <w:rsid w:val="00652A2C"/>
    <w:rsid w:val="00653C86"/>
    <w:rsid w:val="00655F07"/>
    <w:rsid w:val="00656F90"/>
    <w:rsid w:val="00660196"/>
    <w:rsid w:val="006602DD"/>
    <w:rsid w:val="00661F28"/>
    <w:rsid w:val="006624AF"/>
    <w:rsid w:val="00664BCE"/>
    <w:rsid w:val="0066698A"/>
    <w:rsid w:val="00674016"/>
    <w:rsid w:val="00680689"/>
    <w:rsid w:val="006814B3"/>
    <w:rsid w:val="00681CAE"/>
    <w:rsid w:val="0068745A"/>
    <w:rsid w:val="00691AC4"/>
    <w:rsid w:val="00693048"/>
    <w:rsid w:val="0069304A"/>
    <w:rsid w:val="00693DDA"/>
    <w:rsid w:val="00695E22"/>
    <w:rsid w:val="006A24C1"/>
    <w:rsid w:val="006A2A26"/>
    <w:rsid w:val="006A6AFF"/>
    <w:rsid w:val="006A7C0F"/>
    <w:rsid w:val="006B1400"/>
    <w:rsid w:val="006B44F7"/>
    <w:rsid w:val="006B4899"/>
    <w:rsid w:val="006B4C04"/>
    <w:rsid w:val="006B59C1"/>
    <w:rsid w:val="006B75D7"/>
    <w:rsid w:val="006C130A"/>
    <w:rsid w:val="006C1519"/>
    <w:rsid w:val="006C1685"/>
    <w:rsid w:val="006C1706"/>
    <w:rsid w:val="006C173F"/>
    <w:rsid w:val="006C4761"/>
    <w:rsid w:val="006C4CB0"/>
    <w:rsid w:val="006C4FC7"/>
    <w:rsid w:val="006D06FD"/>
    <w:rsid w:val="006D3F0F"/>
    <w:rsid w:val="006D4B32"/>
    <w:rsid w:val="006D524E"/>
    <w:rsid w:val="006D56F1"/>
    <w:rsid w:val="006D718C"/>
    <w:rsid w:val="006D72B5"/>
    <w:rsid w:val="006D7362"/>
    <w:rsid w:val="006E08DF"/>
    <w:rsid w:val="006E49E4"/>
    <w:rsid w:val="006E57E8"/>
    <w:rsid w:val="006E74B4"/>
    <w:rsid w:val="006F2584"/>
    <w:rsid w:val="006F5655"/>
    <w:rsid w:val="007013F5"/>
    <w:rsid w:val="00703F59"/>
    <w:rsid w:val="00704115"/>
    <w:rsid w:val="0071088C"/>
    <w:rsid w:val="00710AFB"/>
    <w:rsid w:val="00711324"/>
    <w:rsid w:val="007113F4"/>
    <w:rsid w:val="00712320"/>
    <w:rsid w:val="0071311C"/>
    <w:rsid w:val="00713DC6"/>
    <w:rsid w:val="00720316"/>
    <w:rsid w:val="007206FA"/>
    <w:rsid w:val="007214A1"/>
    <w:rsid w:val="00721F94"/>
    <w:rsid w:val="00724A73"/>
    <w:rsid w:val="00724BB7"/>
    <w:rsid w:val="007306F7"/>
    <w:rsid w:val="007314FC"/>
    <w:rsid w:val="00732E55"/>
    <w:rsid w:val="00736E53"/>
    <w:rsid w:val="00736FC8"/>
    <w:rsid w:val="007370A1"/>
    <w:rsid w:val="007418A8"/>
    <w:rsid w:val="00742A86"/>
    <w:rsid w:val="00745DB3"/>
    <w:rsid w:val="00750BDA"/>
    <w:rsid w:val="007523D4"/>
    <w:rsid w:val="00753109"/>
    <w:rsid w:val="0075359E"/>
    <w:rsid w:val="007549CC"/>
    <w:rsid w:val="0076086D"/>
    <w:rsid w:val="00762291"/>
    <w:rsid w:val="00762408"/>
    <w:rsid w:val="0077064B"/>
    <w:rsid w:val="00771811"/>
    <w:rsid w:val="00771B3C"/>
    <w:rsid w:val="0077422B"/>
    <w:rsid w:val="00774C65"/>
    <w:rsid w:val="00774DEC"/>
    <w:rsid w:val="00777ABA"/>
    <w:rsid w:val="0078351C"/>
    <w:rsid w:val="007853B2"/>
    <w:rsid w:val="007853F0"/>
    <w:rsid w:val="0078785A"/>
    <w:rsid w:val="0079046B"/>
    <w:rsid w:val="00797E64"/>
    <w:rsid w:val="007A2B62"/>
    <w:rsid w:val="007A55B7"/>
    <w:rsid w:val="007B1303"/>
    <w:rsid w:val="007B42D4"/>
    <w:rsid w:val="007B5642"/>
    <w:rsid w:val="007B65DD"/>
    <w:rsid w:val="007C3791"/>
    <w:rsid w:val="007C43EB"/>
    <w:rsid w:val="007C7AD0"/>
    <w:rsid w:val="007D0C2C"/>
    <w:rsid w:val="007D4737"/>
    <w:rsid w:val="007D54A0"/>
    <w:rsid w:val="007D635C"/>
    <w:rsid w:val="007E0CF7"/>
    <w:rsid w:val="007E1D3D"/>
    <w:rsid w:val="007E349D"/>
    <w:rsid w:val="007E4186"/>
    <w:rsid w:val="007E7011"/>
    <w:rsid w:val="007F02DF"/>
    <w:rsid w:val="007F087B"/>
    <w:rsid w:val="007F265C"/>
    <w:rsid w:val="007F3A0F"/>
    <w:rsid w:val="007F798E"/>
    <w:rsid w:val="007F7C52"/>
    <w:rsid w:val="008007EE"/>
    <w:rsid w:val="00800F51"/>
    <w:rsid w:val="008031D9"/>
    <w:rsid w:val="00805313"/>
    <w:rsid w:val="0080570B"/>
    <w:rsid w:val="00807AAA"/>
    <w:rsid w:val="00807E02"/>
    <w:rsid w:val="00810B24"/>
    <w:rsid w:val="008142B1"/>
    <w:rsid w:val="00815B54"/>
    <w:rsid w:val="00816230"/>
    <w:rsid w:val="00816D4F"/>
    <w:rsid w:val="00820C8D"/>
    <w:rsid w:val="008212AC"/>
    <w:rsid w:val="0082215C"/>
    <w:rsid w:val="0082302C"/>
    <w:rsid w:val="00823335"/>
    <w:rsid w:val="00824A68"/>
    <w:rsid w:val="0082549F"/>
    <w:rsid w:val="0082569C"/>
    <w:rsid w:val="00830A1C"/>
    <w:rsid w:val="00831167"/>
    <w:rsid w:val="00832542"/>
    <w:rsid w:val="00833B64"/>
    <w:rsid w:val="00837BBA"/>
    <w:rsid w:val="00841B14"/>
    <w:rsid w:val="00843E50"/>
    <w:rsid w:val="00843FC1"/>
    <w:rsid w:val="008447DB"/>
    <w:rsid w:val="00844E59"/>
    <w:rsid w:val="00845E30"/>
    <w:rsid w:val="008464E9"/>
    <w:rsid w:val="008502C4"/>
    <w:rsid w:val="008508ED"/>
    <w:rsid w:val="00852746"/>
    <w:rsid w:val="00852B8D"/>
    <w:rsid w:val="00852CA4"/>
    <w:rsid w:val="008534C4"/>
    <w:rsid w:val="00856714"/>
    <w:rsid w:val="00856ACE"/>
    <w:rsid w:val="008570FA"/>
    <w:rsid w:val="008578DB"/>
    <w:rsid w:val="00861B1E"/>
    <w:rsid w:val="00862956"/>
    <w:rsid w:val="00864344"/>
    <w:rsid w:val="00867E3F"/>
    <w:rsid w:val="00872156"/>
    <w:rsid w:val="008731D4"/>
    <w:rsid w:val="00875029"/>
    <w:rsid w:val="00876831"/>
    <w:rsid w:val="00880D8D"/>
    <w:rsid w:val="00883491"/>
    <w:rsid w:val="008848C2"/>
    <w:rsid w:val="0088758B"/>
    <w:rsid w:val="00887AAA"/>
    <w:rsid w:val="00890473"/>
    <w:rsid w:val="00892B38"/>
    <w:rsid w:val="008957BB"/>
    <w:rsid w:val="00895ED8"/>
    <w:rsid w:val="008960B2"/>
    <w:rsid w:val="0089621E"/>
    <w:rsid w:val="008962A4"/>
    <w:rsid w:val="008A036A"/>
    <w:rsid w:val="008A3E8A"/>
    <w:rsid w:val="008A50AD"/>
    <w:rsid w:val="008A6D27"/>
    <w:rsid w:val="008A7F41"/>
    <w:rsid w:val="008B0E8D"/>
    <w:rsid w:val="008B4C77"/>
    <w:rsid w:val="008C16B4"/>
    <w:rsid w:val="008C34A0"/>
    <w:rsid w:val="008C3F75"/>
    <w:rsid w:val="008C6741"/>
    <w:rsid w:val="008C675E"/>
    <w:rsid w:val="008D14E1"/>
    <w:rsid w:val="008D3E04"/>
    <w:rsid w:val="008D4AA0"/>
    <w:rsid w:val="008D6716"/>
    <w:rsid w:val="008D7E2D"/>
    <w:rsid w:val="008E0C6C"/>
    <w:rsid w:val="008E10EC"/>
    <w:rsid w:val="008E2E6E"/>
    <w:rsid w:val="008E328A"/>
    <w:rsid w:val="008E60E2"/>
    <w:rsid w:val="008F0583"/>
    <w:rsid w:val="008F1AD6"/>
    <w:rsid w:val="008F1BDC"/>
    <w:rsid w:val="008F261F"/>
    <w:rsid w:val="008F34A7"/>
    <w:rsid w:val="008F4523"/>
    <w:rsid w:val="00902A5F"/>
    <w:rsid w:val="00903264"/>
    <w:rsid w:val="009036E5"/>
    <w:rsid w:val="00904699"/>
    <w:rsid w:val="00904EED"/>
    <w:rsid w:val="0091094B"/>
    <w:rsid w:val="00912676"/>
    <w:rsid w:val="009136A9"/>
    <w:rsid w:val="00916184"/>
    <w:rsid w:val="00917A27"/>
    <w:rsid w:val="00921C49"/>
    <w:rsid w:val="00922E84"/>
    <w:rsid w:val="00924927"/>
    <w:rsid w:val="009261A4"/>
    <w:rsid w:val="009303DC"/>
    <w:rsid w:val="0093248D"/>
    <w:rsid w:val="00933871"/>
    <w:rsid w:val="009351F3"/>
    <w:rsid w:val="00942F2D"/>
    <w:rsid w:val="009442C9"/>
    <w:rsid w:val="009447D1"/>
    <w:rsid w:val="009503F6"/>
    <w:rsid w:val="009506AB"/>
    <w:rsid w:val="00952A31"/>
    <w:rsid w:val="009560B8"/>
    <w:rsid w:val="00956C87"/>
    <w:rsid w:val="00962196"/>
    <w:rsid w:val="009647F6"/>
    <w:rsid w:val="00964DC3"/>
    <w:rsid w:val="00967816"/>
    <w:rsid w:val="00967F37"/>
    <w:rsid w:val="009778FA"/>
    <w:rsid w:val="00977D71"/>
    <w:rsid w:val="009835FF"/>
    <w:rsid w:val="0098457A"/>
    <w:rsid w:val="00984F9D"/>
    <w:rsid w:val="00986C38"/>
    <w:rsid w:val="009914A5"/>
    <w:rsid w:val="0099223A"/>
    <w:rsid w:val="009A1216"/>
    <w:rsid w:val="009A49C0"/>
    <w:rsid w:val="009B1460"/>
    <w:rsid w:val="009B2F40"/>
    <w:rsid w:val="009B39C2"/>
    <w:rsid w:val="009B3CF8"/>
    <w:rsid w:val="009C66FB"/>
    <w:rsid w:val="009C6714"/>
    <w:rsid w:val="009D0B7C"/>
    <w:rsid w:val="009D17AE"/>
    <w:rsid w:val="009D1E5E"/>
    <w:rsid w:val="009D2CCA"/>
    <w:rsid w:val="009D3118"/>
    <w:rsid w:val="009D4DF2"/>
    <w:rsid w:val="009D523A"/>
    <w:rsid w:val="009E0234"/>
    <w:rsid w:val="009E1E24"/>
    <w:rsid w:val="009E2510"/>
    <w:rsid w:val="009E3734"/>
    <w:rsid w:val="009E4683"/>
    <w:rsid w:val="009E4D49"/>
    <w:rsid w:val="009E5F9F"/>
    <w:rsid w:val="009E65B0"/>
    <w:rsid w:val="009E7FA3"/>
    <w:rsid w:val="009F08DA"/>
    <w:rsid w:val="009F0DA6"/>
    <w:rsid w:val="009F492F"/>
    <w:rsid w:val="009F5062"/>
    <w:rsid w:val="009F7ED3"/>
    <w:rsid w:val="00A005CC"/>
    <w:rsid w:val="00A00B0E"/>
    <w:rsid w:val="00A0193B"/>
    <w:rsid w:val="00A01BBA"/>
    <w:rsid w:val="00A04DEB"/>
    <w:rsid w:val="00A122AE"/>
    <w:rsid w:val="00A13CDF"/>
    <w:rsid w:val="00A14C3C"/>
    <w:rsid w:val="00A14CB0"/>
    <w:rsid w:val="00A14D6E"/>
    <w:rsid w:val="00A1527D"/>
    <w:rsid w:val="00A1717A"/>
    <w:rsid w:val="00A1770C"/>
    <w:rsid w:val="00A2086C"/>
    <w:rsid w:val="00A220E3"/>
    <w:rsid w:val="00A227E9"/>
    <w:rsid w:val="00A22892"/>
    <w:rsid w:val="00A276E7"/>
    <w:rsid w:val="00A32445"/>
    <w:rsid w:val="00A339DF"/>
    <w:rsid w:val="00A425C9"/>
    <w:rsid w:val="00A43A67"/>
    <w:rsid w:val="00A45585"/>
    <w:rsid w:val="00A4615D"/>
    <w:rsid w:val="00A46D6C"/>
    <w:rsid w:val="00A555E9"/>
    <w:rsid w:val="00A5609D"/>
    <w:rsid w:val="00A5763D"/>
    <w:rsid w:val="00A6018C"/>
    <w:rsid w:val="00A618B7"/>
    <w:rsid w:val="00A62ED1"/>
    <w:rsid w:val="00A63C7D"/>
    <w:rsid w:val="00A64FAF"/>
    <w:rsid w:val="00A726A0"/>
    <w:rsid w:val="00A73593"/>
    <w:rsid w:val="00A74708"/>
    <w:rsid w:val="00A81C40"/>
    <w:rsid w:val="00A823BC"/>
    <w:rsid w:val="00A825F5"/>
    <w:rsid w:val="00A82E2F"/>
    <w:rsid w:val="00A848A1"/>
    <w:rsid w:val="00A94059"/>
    <w:rsid w:val="00A941F9"/>
    <w:rsid w:val="00A9512D"/>
    <w:rsid w:val="00A964B5"/>
    <w:rsid w:val="00A96841"/>
    <w:rsid w:val="00A96A20"/>
    <w:rsid w:val="00AA162B"/>
    <w:rsid w:val="00AA1B70"/>
    <w:rsid w:val="00AA2512"/>
    <w:rsid w:val="00AA39B9"/>
    <w:rsid w:val="00AA470E"/>
    <w:rsid w:val="00AA6047"/>
    <w:rsid w:val="00AA7D32"/>
    <w:rsid w:val="00AB0A59"/>
    <w:rsid w:val="00AB1465"/>
    <w:rsid w:val="00AC09A6"/>
    <w:rsid w:val="00AC0CD5"/>
    <w:rsid w:val="00AC0D75"/>
    <w:rsid w:val="00AC271B"/>
    <w:rsid w:val="00AC52DD"/>
    <w:rsid w:val="00AC636E"/>
    <w:rsid w:val="00AC70C1"/>
    <w:rsid w:val="00AD0041"/>
    <w:rsid w:val="00AD065D"/>
    <w:rsid w:val="00AD1413"/>
    <w:rsid w:val="00AD35B8"/>
    <w:rsid w:val="00AD3A89"/>
    <w:rsid w:val="00AD53FB"/>
    <w:rsid w:val="00AD5977"/>
    <w:rsid w:val="00AD6B1F"/>
    <w:rsid w:val="00AF29C1"/>
    <w:rsid w:val="00AF5598"/>
    <w:rsid w:val="00AF57BC"/>
    <w:rsid w:val="00AF6270"/>
    <w:rsid w:val="00B00189"/>
    <w:rsid w:val="00B018B9"/>
    <w:rsid w:val="00B02C60"/>
    <w:rsid w:val="00B03CAF"/>
    <w:rsid w:val="00B03D16"/>
    <w:rsid w:val="00B04E6B"/>
    <w:rsid w:val="00B050D5"/>
    <w:rsid w:val="00B07600"/>
    <w:rsid w:val="00B10816"/>
    <w:rsid w:val="00B13AFF"/>
    <w:rsid w:val="00B16223"/>
    <w:rsid w:val="00B21DEE"/>
    <w:rsid w:val="00B23E60"/>
    <w:rsid w:val="00B2776A"/>
    <w:rsid w:val="00B303B8"/>
    <w:rsid w:val="00B31676"/>
    <w:rsid w:val="00B34A51"/>
    <w:rsid w:val="00B36BBF"/>
    <w:rsid w:val="00B40F1D"/>
    <w:rsid w:val="00B419AF"/>
    <w:rsid w:val="00B46051"/>
    <w:rsid w:val="00B47B47"/>
    <w:rsid w:val="00B53CA9"/>
    <w:rsid w:val="00B54B21"/>
    <w:rsid w:val="00B55771"/>
    <w:rsid w:val="00B56812"/>
    <w:rsid w:val="00B574C4"/>
    <w:rsid w:val="00B64194"/>
    <w:rsid w:val="00B702DA"/>
    <w:rsid w:val="00B716DD"/>
    <w:rsid w:val="00B71B83"/>
    <w:rsid w:val="00B72971"/>
    <w:rsid w:val="00B72CB8"/>
    <w:rsid w:val="00B73A62"/>
    <w:rsid w:val="00B758D5"/>
    <w:rsid w:val="00B76F81"/>
    <w:rsid w:val="00B827CD"/>
    <w:rsid w:val="00B828DF"/>
    <w:rsid w:val="00B82CF8"/>
    <w:rsid w:val="00B82E50"/>
    <w:rsid w:val="00B8314B"/>
    <w:rsid w:val="00B8446C"/>
    <w:rsid w:val="00B85376"/>
    <w:rsid w:val="00B87DF2"/>
    <w:rsid w:val="00B906D0"/>
    <w:rsid w:val="00B965D5"/>
    <w:rsid w:val="00B97AB6"/>
    <w:rsid w:val="00B97BD5"/>
    <w:rsid w:val="00B97E3C"/>
    <w:rsid w:val="00BA0A3F"/>
    <w:rsid w:val="00BA619B"/>
    <w:rsid w:val="00BA6908"/>
    <w:rsid w:val="00BB0EF8"/>
    <w:rsid w:val="00BB2DE2"/>
    <w:rsid w:val="00BB42A5"/>
    <w:rsid w:val="00BB430A"/>
    <w:rsid w:val="00BB4467"/>
    <w:rsid w:val="00BB534A"/>
    <w:rsid w:val="00BB7824"/>
    <w:rsid w:val="00BC2130"/>
    <w:rsid w:val="00BC3DED"/>
    <w:rsid w:val="00BC422B"/>
    <w:rsid w:val="00BD02C1"/>
    <w:rsid w:val="00BD1003"/>
    <w:rsid w:val="00BD15E2"/>
    <w:rsid w:val="00BD365C"/>
    <w:rsid w:val="00BD4012"/>
    <w:rsid w:val="00BD6F3B"/>
    <w:rsid w:val="00BE0835"/>
    <w:rsid w:val="00BF1062"/>
    <w:rsid w:val="00BF192D"/>
    <w:rsid w:val="00BF47C7"/>
    <w:rsid w:val="00BF65AA"/>
    <w:rsid w:val="00BF6825"/>
    <w:rsid w:val="00BF7FCC"/>
    <w:rsid w:val="00C0001C"/>
    <w:rsid w:val="00C000D2"/>
    <w:rsid w:val="00C00107"/>
    <w:rsid w:val="00C01586"/>
    <w:rsid w:val="00C03DE1"/>
    <w:rsid w:val="00C06257"/>
    <w:rsid w:val="00C07E69"/>
    <w:rsid w:val="00C1266A"/>
    <w:rsid w:val="00C14CD3"/>
    <w:rsid w:val="00C162E6"/>
    <w:rsid w:val="00C16D6C"/>
    <w:rsid w:val="00C2001A"/>
    <w:rsid w:val="00C21069"/>
    <w:rsid w:val="00C214D3"/>
    <w:rsid w:val="00C22685"/>
    <w:rsid w:val="00C23640"/>
    <w:rsid w:val="00C254B1"/>
    <w:rsid w:val="00C2565B"/>
    <w:rsid w:val="00C25E56"/>
    <w:rsid w:val="00C27C19"/>
    <w:rsid w:val="00C30765"/>
    <w:rsid w:val="00C32273"/>
    <w:rsid w:val="00C34A71"/>
    <w:rsid w:val="00C34BA5"/>
    <w:rsid w:val="00C34C58"/>
    <w:rsid w:val="00C36A74"/>
    <w:rsid w:val="00C3760F"/>
    <w:rsid w:val="00C41090"/>
    <w:rsid w:val="00C46409"/>
    <w:rsid w:val="00C476C8"/>
    <w:rsid w:val="00C479A8"/>
    <w:rsid w:val="00C5320D"/>
    <w:rsid w:val="00C53FF8"/>
    <w:rsid w:val="00C5746F"/>
    <w:rsid w:val="00C5759B"/>
    <w:rsid w:val="00C63A0C"/>
    <w:rsid w:val="00C6715F"/>
    <w:rsid w:val="00C71726"/>
    <w:rsid w:val="00C74BEA"/>
    <w:rsid w:val="00C75E96"/>
    <w:rsid w:val="00C81159"/>
    <w:rsid w:val="00C83A1E"/>
    <w:rsid w:val="00C87366"/>
    <w:rsid w:val="00C940D8"/>
    <w:rsid w:val="00C96FAC"/>
    <w:rsid w:val="00CA1B3B"/>
    <w:rsid w:val="00CA3026"/>
    <w:rsid w:val="00CA3339"/>
    <w:rsid w:val="00CA376D"/>
    <w:rsid w:val="00CA39AA"/>
    <w:rsid w:val="00CA58FD"/>
    <w:rsid w:val="00CA60C1"/>
    <w:rsid w:val="00CA6994"/>
    <w:rsid w:val="00CB0395"/>
    <w:rsid w:val="00CB0475"/>
    <w:rsid w:val="00CB0E1A"/>
    <w:rsid w:val="00CB0F46"/>
    <w:rsid w:val="00CB112A"/>
    <w:rsid w:val="00CB4964"/>
    <w:rsid w:val="00CB53EF"/>
    <w:rsid w:val="00CC087B"/>
    <w:rsid w:val="00CC57E5"/>
    <w:rsid w:val="00CC5E26"/>
    <w:rsid w:val="00CC6238"/>
    <w:rsid w:val="00CC6349"/>
    <w:rsid w:val="00CC6D9A"/>
    <w:rsid w:val="00CC6F97"/>
    <w:rsid w:val="00CC7BD1"/>
    <w:rsid w:val="00CD0A51"/>
    <w:rsid w:val="00CD5712"/>
    <w:rsid w:val="00CD5D5D"/>
    <w:rsid w:val="00CE01E5"/>
    <w:rsid w:val="00CE0A1D"/>
    <w:rsid w:val="00CE0FCE"/>
    <w:rsid w:val="00CE4599"/>
    <w:rsid w:val="00CE5430"/>
    <w:rsid w:val="00CF0A6E"/>
    <w:rsid w:val="00CF153C"/>
    <w:rsid w:val="00CF508A"/>
    <w:rsid w:val="00D02BDD"/>
    <w:rsid w:val="00D02CAA"/>
    <w:rsid w:val="00D069C0"/>
    <w:rsid w:val="00D113BC"/>
    <w:rsid w:val="00D11B6A"/>
    <w:rsid w:val="00D11C65"/>
    <w:rsid w:val="00D12451"/>
    <w:rsid w:val="00D13D38"/>
    <w:rsid w:val="00D14A94"/>
    <w:rsid w:val="00D17842"/>
    <w:rsid w:val="00D27FDF"/>
    <w:rsid w:val="00D3262E"/>
    <w:rsid w:val="00D33EBB"/>
    <w:rsid w:val="00D36D2B"/>
    <w:rsid w:val="00D37267"/>
    <w:rsid w:val="00D4025A"/>
    <w:rsid w:val="00D418A9"/>
    <w:rsid w:val="00D4216F"/>
    <w:rsid w:val="00D42464"/>
    <w:rsid w:val="00D42F16"/>
    <w:rsid w:val="00D46929"/>
    <w:rsid w:val="00D50072"/>
    <w:rsid w:val="00D50439"/>
    <w:rsid w:val="00D5047E"/>
    <w:rsid w:val="00D52045"/>
    <w:rsid w:val="00D53855"/>
    <w:rsid w:val="00D552B6"/>
    <w:rsid w:val="00D5741C"/>
    <w:rsid w:val="00D57F10"/>
    <w:rsid w:val="00D60890"/>
    <w:rsid w:val="00D63D6F"/>
    <w:rsid w:val="00D649FF"/>
    <w:rsid w:val="00D66B22"/>
    <w:rsid w:val="00D66E08"/>
    <w:rsid w:val="00D7159A"/>
    <w:rsid w:val="00D72595"/>
    <w:rsid w:val="00D76721"/>
    <w:rsid w:val="00D83875"/>
    <w:rsid w:val="00D84827"/>
    <w:rsid w:val="00D91BFC"/>
    <w:rsid w:val="00D93A76"/>
    <w:rsid w:val="00D94962"/>
    <w:rsid w:val="00D96FE5"/>
    <w:rsid w:val="00D970BA"/>
    <w:rsid w:val="00DA0356"/>
    <w:rsid w:val="00DA0A09"/>
    <w:rsid w:val="00DA0E92"/>
    <w:rsid w:val="00DA39A3"/>
    <w:rsid w:val="00DA72FB"/>
    <w:rsid w:val="00DB0025"/>
    <w:rsid w:val="00DB07BC"/>
    <w:rsid w:val="00DB0DA2"/>
    <w:rsid w:val="00DB368B"/>
    <w:rsid w:val="00DB4812"/>
    <w:rsid w:val="00DC3A9B"/>
    <w:rsid w:val="00DC3BC2"/>
    <w:rsid w:val="00DC6077"/>
    <w:rsid w:val="00DC6CD3"/>
    <w:rsid w:val="00DC76CB"/>
    <w:rsid w:val="00DD2933"/>
    <w:rsid w:val="00DD3196"/>
    <w:rsid w:val="00DD3CD7"/>
    <w:rsid w:val="00DD4BE2"/>
    <w:rsid w:val="00DD6053"/>
    <w:rsid w:val="00DE3BB5"/>
    <w:rsid w:val="00DE50CA"/>
    <w:rsid w:val="00DE5442"/>
    <w:rsid w:val="00DE671D"/>
    <w:rsid w:val="00DF0408"/>
    <w:rsid w:val="00DF190E"/>
    <w:rsid w:val="00DF41DE"/>
    <w:rsid w:val="00DF4286"/>
    <w:rsid w:val="00DF4414"/>
    <w:rsid w:val="00E01A3E"/>
    <w:rsid w:val="00E021B6"/>
    <w:rsid w:val="00E03298"/>
    <w:rsid w:val="00E06005"/>
    <w:rsid w:val="00E06B2E"/>
    <w:rsid w:val="00E10798"/>
    <w:rsid w:val="00E10DB0"/>
    <w:rsid w:val="00E12756"/>
    <w:rsid w:val="00E13257"/>
    <w:rsid w:val="00E14925"/>
    <w:rsid w:val="00E15740"/>
    <w:rsid w:val="00E211EA"/>
    <w:rsid w:val="00E23060"/>
    <w:rsid w:val="00E257E5"/>
    <w:rsid w:val="00E30404"/>
    <w:rsid w:val="00E354DC"/>
    <w:rsid w:val="00E35657"/>
    <w:rsid w:val="00E374CD"/>
    <w:rsid w:val="00E42932"/>
    <w:rsid w:val="00E43ED1"/>
    <w:rsid w:val="00E50949"/>
    <w:rsid w:val="00E51546"/>
    <w:rsid w:val="00E54C24"/>
    <w:rsid w:val="00E550A0"/>
    <w:rsid w:val="00E57382"/>
    <w:rsid w:val="00E6461D"/>
    <w:rsid w:val="00E64AE3"/>
    <w:rsid w:val="00E64F2D"/>
    <w:rsid w:val="00E66A38"/>
    <w:rsid w:val="00E70C22"/>
    <w:rsid w:val="00E714B0"/>
    <w:rsid w:val="00E71D5F"/>
    <w:rsid w:val="00E73CC3"/>
    <w:rsid w:val="00E758BC"/>
    <w:rsid w:val="00E75997"/>
    <w:rsid w:val="00E767FC"/>
    <w:rsid w:val="00E774F2"/>
    <w:rsid w:val="00E77C36"/>
    <w:rsid w:val="00E81BBB"/>
    <w:rsid w:val="00E82843"/>
    <w:rsid w:val="00E86D19"/>
    <w:rsid w:val="00E90E45"/>
    <w:rsid w:val="00E925A3"/>
    <w:rsid w:val="00EA151A"/>
    <w:rsid w:val="00EA44FD"/>
    <w:rsid w:val="00EA760D"/>
    <w:rsid w:val="00EB0459"/>
    <w:rsid w:val="00EB16EB"/>
    <w:rsid w:val="00EB28BC"/>
    <w:rsid w:val="00EB29DC"/>
    <w:rsid w:val="00EB66E8"/>
    <w:rsid w:val="00EC0D97"/>
    <w:rsid w:val="00EC5E57"/>
    <w:rsid w:val="00EC606E"/>
    <w:rsid w:val="00EC7E4E"/>
    <w:rsid w:val="00ED0FA9"/>
    <w:rsid w:val="00ED1985"/>
    <w:rsid w:val="00ED4FA6"/>
    <w:rsid w:val="00ED530B"/>
    <w:rsid w:val="00ED5E4B"/>
    <w:rsid w:val="00ED74A1"/>
    <w:rsid w:val="00EE10FE"/>
    <w:rsid w:val="00EE1BF7"/>
    <w:rsid w:val="00EE37EC"/>
    <w:rsid w:val="00EE39D3"/>
    <w:rsid w:val="00EE603D"/>
    <w:rsid w:val="00EF20FB"/>
    <w:rsid w:val="00F0222E"/>
    <w:rsid w:val="00F02446"/>
    <w:rsid w:val="00F02C70"/>
    <w:rsid w:val="00F06B66"/>
    <w:rsid w:val="00F10AC9"/>
    <w:rsid w:val="00F1144C"/>
    <w:rsid w:val="00F1211D"/>
    <w:rsid w:val="00F14162"/>
    <w:rsid w:val="00F20167"/>
    <w:rsid w:val="00F20B28"/>
    <w:rsid w:val="00F20D58"/>
    <w:rsid w:val="00F27BF9"/>
    <w:rsid w:val="00F31019"/>
    <w:rsid w:val="00F3219F"/>
    <w:rsid w:val="00F32F2B"/>
    <w:rsid w:val="00F34B0E"/>
    <w:rsid w:val="00F35BD8"/>
    <w:rsid w:val="00F37B78"/>
    <w:rsid w:val="00F41FCC"/>
    <w:rsid w:val="00F42619"/>
    <w:rsid w:val="00F42CEC"/>
    <w:rsid w:val="00F42E82"/>
    <w:rsid w:val="00F430F9"/>
    <w:rsid w:val="00F4485A"/>
    <w:rsid w:val="00F44F07"/>
    <w:rsid w:val="00F5076A"/>
    <w:rsid w:val="00F52656"/>
    <w:rsid w:val="00F5307F"/>
    <w:rsid w:val="00F53BA6"/>
    <w:rsid w:val="00F54174"/>
    <w:rsid w:val="00F54C85"/>
    <w:rsid w:val="00F5543C"/>
    <w:rsid w:val="00F56C56"/>
    <w:rsid w:val="00F615C8"/>
    <w:rsid w:val="00F67BD8"/>
    <w:rsid w:val="00F70A44"/>
    <w:rsid w:val="00F728F9"/>
    <w:rsid w:val="00F72EAE"/>
    <w:rsid w:val="00F73B10"/>
    <w:rsid w:val="00F74129"/>
    <w:rsid w:val="00F83A86"/>
    <w:rsid w:val="00F83D90"/>
    <w:rsid w:val="00F84679"/>
    <w:rsid w:val="00F857BC"/>
    <w:rsid w:val="00F8760C"/>
    <w:rsid w:val="00F9001E"/>
    <w:rsid w:val="00F918D5"/>
    <w:rsid w:val="00F923FC"/>
    <w:rsid w:val="00F92AC5"/>
    <w:rsid w:val="00F96337"/>
    <w:rsid w:val="00FA008A"/>
    <w:rsid w:val="00FA05A1"/>
    <w:rsid w:val="00FA36BE"/>
    <w:rsid w:val="00FA7A9F"/>
    <w:rsid w:val="00FB3BEA"/>
    <w:rsid w:val="00FB62FA"/>
    <w:rsid w:val="00FC0519"/>
    <w:rsid w:val="00FC07D4"/>
    <w:rsid w:val="00FC21BB"/>
    <w:rsid w:val="00FC25D4"/>
    <w:rsid w:val="00FC2943"/>
    <w:rsid w:val="00FC2B80"/>
    <w:rsid w:val="00FC5631"/>
    <w:rsid w:val="00FC7DBC"/>
    <w:rsid w:val="00FD1659"/>
    <w:rsid w:val="00FD3473"/>
    <w:rsid w:val="00FD3E36"/>
    <w:rsid w:val="00FD5E0A"/>
    <w:rsid w:val="00FE1A47"/>
    <w:rsid w:val="00FE469F"/>
    <w:rsid w:val="00FE4B46"/>
    <w:rsid w:val="00FE4D6A"/>
    <w:rsid w:val="00FE6395"/>
    <w:rsid w:val="00FE7B5F"/>
    <w:rsid w:val="00FF05AE"/>
    <w:rsid w:val="00FF441C"/>
    <w:rsid w:val="00FF6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A09EF1"/>
  <w15:docId w15:val="{24A4B1C3-B2F7-4957-841F-5340D089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30B"/>
    <w:pPr>
      <w:spacing w:after="200" w:line="276" w:lineRule="auto"/>
    </w:pPr>
    <w:rPr>
      <w:sz w:val="28"/>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C2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70C22"/>
  </w:style>
  <w:style w:type="paragraph" w:styleId="a5">
    <w:name w:val="footer"/>
    <w:basedOn w:val="a"/>
    <w:link w:val="a6"/>
    <w:uiPriority w:val="99"/>
    <w:unhideWhenUsed/>
    <w:rsid w:val="00E70C2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70C22"/>
  </w:style>
  <w:style w:type="paragraph" w:styleId="a7">
    <w:name w:val="List Paragraph"/>
    <w:basedOn w:val="a"/>
    <w:uiPriority w:val="34"/>
    <w:qFormat/>
    <w:rsid w:val="009778FA"/>
    <w:pPr>
      <w:ind w:left="720"/>
      <w:contextualSpacing/>
    </w:pPr>
  </w:style>
  <w:style w:type="character" w:styleId="a8">
    <w:name w:val="Hyperlink"/>
    <w:basedOn w:val="a0"/>
    <w:unhideWhenUsed/>
    <w:rsid w:val="00435514"/>
    <w:rPr>
      <w:color w:val="0000FF"/>
      <w:u w:val="single"/>
    </w:rPr>
  </w:style>
  <w:style w:type="paragraph" w:styleId="a9">
    <w:name w:val="Body Text"/>
    <w:basedOn w:val="a"/>
    <w:link w:val="aa"/>
    <w:unhideWhenUsed/>
    <w:rsid w:val="00435514"/>
    <w:pPr>
      <w:spacing w:after="0" w:line="240" w:lineRule="auto"/>
      <w:jc w:val="both"/>
    </w:pPr>
    <w:rPr>
      <w:rFonts w:eastAsia="Times New Roman"/>
      <w:b/>
      <w:sz w:val="24"/>
      <w:szCs w:val="20"/>
      <w:lang w:eastAsia="ru-RU"/>
    </w:rPr>
  </w:style>
  <w:style w:type="character" w:customStyle="1" w:styleId="aa">
    <w:name w:val="Основной текст Знак"/>
    <w:basedOn w:val="a0"/>
    <w:link w:val="a9"/>
    <w:rsid w:val="00435514"/>
    <w:rPr>
      <w:rFonts w:eastAsia="Times New Roman"/>
      <w:b/>
      <w:sz w:val="24"/>
    </w:rPr>
  </w:style>
  <w:style w:type="table" w:styleId="ab">
    <w:name w:val="Table Grid"/>
    <w:basedOn w:val="a1"/>
    <w:uiPriority w:val="59"/>
    <w:rsid w:val="003F4A8F"/>
    <w:rPr>
      <w:rFonts w:ascii="Calibri" w:eastAsia="Times New Roman"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Основной шрифт"/>
    <w:qFormat/>
    <w:rsid w:val="00EC5E57"/>
  </w:style>
  <w:style w:type="paragraph" w:styleId="ad">
    <w:name w:val="No Spacing"/>
    <w:uiPriority w:val="1"/>
    <w:qFormat/>
    <w:rsid w:val="00F74129"/>
    <w:rPr>
      <w:rFonts w:eastAsia="Times New Roman"/>
      <w:sz w:val="24"/>
      <w:szCs w:val="24"/>
    </w:rPr>
  </w:style>
  <w:style w:type="paragraph" w:styleId="ae">
    <w:name w:val="Balloon Text"/>
    <w:basedOn w:val="a"/>
    <w:link w:val="af"/>
    <w:uiPriority w:val="99"/>
    <w:semiHidden/>
    <w:unhideWhenUsed/>
    <w:rsid w:val="00BE0835"/>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E0835"/>
    <w:rPr>
      <w:rFonts w:ascii="Tahoma" w:hAnsi="Tahoma" w:cs="Tahoma"/>
      <w:sz w:val="16"/>
      <w:szCs w:val="16"/>
      <w:lang w:eastAsia="en-US"/>
    </w:rPr>
  </w:style>
  <w:style w:type="paragraph" w:customStyle="1" w:styleId="ConsPlusNormal">
    <w:name w:val="ConsPlusNormal"/>
    <w:rsid w:val="00A5763D"/>
    <w:pPr>
      <w:widowControl w:val="0"/>
      <w:autoSpaceDE w:val="0"/>
      <w:autoSpaceDN w:val="0"/>
    </w:pPr>
    <w:rPr>
      <w:rFonts w:ascii="Calibri" w:eastAsia="Times New Roman" w:hAnsi="Calibri" w:cs="Calibri"/>
      <w:sz w:val="22"/>
    </w:rPr>
  </w:style>
  <w:style w:type="paragraph" w:styleId="af0">
    <w:name w:val="Body Text Indent"/>
    <w:basedOn w:val="a"/>
    <w:link w:val="af1"/>
    <w:uiPriority w:val="99"/>
    <w:unhideWhenUsed/>
    <w:rsid w:val="004863CC"/>
    <w:pPr>
      <w:spacing w:after="120"/>
      <w:ind w:left="283"/>
    </w:pPr>
  </w:style>
  <w:style w:type="character" w:customStyle="1" w:styleId="af1">
    <w:name w:val="Основной текст с отступом Знак"/>
    <w:basedOn w:val="a0"/>
    <w:link w:val="af0"/>
    <w:uiPriority w:val="99"/>
    <w:rsid w:val="004863CC"/>
    <w:rPr>
      <w:sz w:val="28"/>
      <w:szCs w:val="22"/>
      <w:lang w:eastAsia="en-US"/>
    </w:rPr>
  </w:style>
  <w:style w:type="paragraph" w:styleId="af2">
    <w:name w:val="Title"/>
    <w:basedOn w:val="a"/>
    <w:next w:val="a"/>
    <w:link w:val="af3"/>
    <w:qFormat/>
    <w:rsid w:val="007C3791"/>
    <w:pPr>
      <w:suppressAutoHyphens/>
      <w:spacing w:after="0" w:line="240" w:lineRule="auto"/>
      <w:jc w:val="center"/>
    </w:pPr>
    <w:rPr>
      <w:rFonts w:eastAsia="Times New Roman"/>
      <w:b/>
      <w:szCs w:val="20"/>
      <w:lang w:eastAsia="ar-SA"/>
    </w:rPr>
  </w:style>
  <w:style w:type="character" w:customStyle="1" w:styleId="af3">
    <w:name w:val="Заголовок Знак"/>
    <w:basedOn w:val="a0"/>
    <w:link w:val="af2"/>
    <w:rsid w:val="007C3791"/>
    <w:rPr>
      <w:rFonts w:eastAsia="Times New Roman"/>
      <w:b/>
      <w:sz w:val="28"/>
      <w:lang w:eastAsia="ar-SA"/>
    </w:rPr>
  </w:style>
  <w:style w:type="paragraph" w:customStyle="1" w:styleId="ConsNonformat">
    <w:name w:val="ConsNonformat"/>
    <w:rsid w:val="00582B00"/>
    <w:pPr>
      <w:widowControl w:val="0"/>
    </w:pPr>
    <w:rPr>
      <w:rFonts w:ascii="Courier New" w:eastAsia="Times New Roman" w:hAnsi="Courier New"/>
      <w:snapToGrid w:val="0"/>
    </w:rPr>
  </w:style>
  <w:style w:type="paragraph" w:styleId="2">
    <w:name w:val="Body Text 2"/>
    <w:basedOn w:val="a"/>
    <w:link w:val="20"/>
    <w:uiPriority w:val="99"/>
    <w:semiHidden/>
    <w:unhideWhenUsed/>
    <w:rsid w:val="00DD4BE2"/>
    <w:pPr>
      <w:spacing w:after="120" w:line="480" w:lineRule="auto"/>
    </w:pPr>
  </w:style>
  <w:style w:type="character" w:customStyle="1" w:styleId="20">
    <w:name w:val="Основной текст 2 Знак"/>
    <w:basedOn w:val="a0"/>
    <w:link w:val="2"/>
    <w:uiPriority w:val="99"/>
    <w:semiHidden/>
    <w:rsid w:val="00DD4BE2"/>
    <w:rPr>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5782">
      <w:bodyDiv w:val="1"/>
      <w:marLeft w:val="0"/>
      <w:marRight w:val="0"/>
      <w:marTop w:val="0"/>
      <w:marBottom w:val="0"/>
      <w:divBdr>
        <w:top w:val="none" w:sz="0" w:space="0" w:color="auto"/>
        <w:left w:val="none" w:sz="0" w:space="0" w:color="auto"/>
        <w:bottom w:val="none" w:sz="0" w:space="0" w:color="auto"/>
        <w:right w:val="none" w:sz="0" w:space="0" w:color="auto"/>
      </w:divBdr>
    </w:div>
    <w:div w:id="137964773">
      <w:bodyDiv w:val="1"/>
      <w:marLeft w:val="0"/>
      <w:marRight w:val="0"/>
      <w:marTop w:val="0"/>
      <w:marBottom w:val="0"/>
      <w:divBdr>
        <w:top w:val="none" w:sz="0" w:space="0" w:color="auto"/>
        <w:left w:val="none" w:sz="0" w:space="0" w:color="auto"/>
        <w:bottom w:val="none" w:sz="0" w:space="0" w:color="auto"/>
        <w:right w:val="none" w:sz="0" w:space="0" w:color="auto"/>
      </w:divBdr>
      <w:divsChild>
        <w:div w:id="24454027">
          <w:marLeft w:val="0"/>
          <w:marRight w:val="0"/>
          <w:marTop w:val="0"/>
          <w:marBottom w:val="0"/>
          <w:divBdr>
            <w:top w:val="none" w:sz="0" w:space="0" w:color="auto"/>
            <w:left w:val="none" w:sz="0" w:space="0" w:color="auto"/>
            <w:bottom w:val="none" w:sz="0" w:space="0" w:color="auto"/>
            <w:right w:val="none" w:sz="0" w:space="0" w:color="auto"/>
          </w:divBdr>
        </w:div>
        <w:div w:id="232156874">
          <w:marLeft w:val="0"/>
          <w:marRight w:val="0"/>
          <w:marTop w:val="0"/>
          <w:marBottom w:val="0"/>
          <w:divBdr>
            <w:top w:val="none" w:sz="0" w:space="0" w:color="auto"/>
            <w:left w:val="none" w:sz="0" w:space="0" w:color="auto"/>
            <w:bottom w:val="none" w:sz="0" w:space="0" w:color="auto"/>
            <w:right w:val="none" w:sz="0" w:space="0" w:color="auto"/>
          </w:divBdr>
        </w:div>
        <w:div w:id="1948390814">
          <w:marLeft w:val="0"/>
          <w:marRight w:val="0"/>
          <w:marTop w:val="0"/>
          <w:marBottom w:val="0"/>
          <w:divBdr>
            <w:top w:val="none" w:sz="0" w:space="0" w:color="auto"/>
            <w:left w:val="none" w:sz="0" w:space="0" w:color="auto"/>
            <w:bottom w:val="none" w:sz="0" w:space="0" w:color="auto"/>
            <w:right w:val="none" w:sz="0" w:space="0" w:color="auto"/>
          </w:divBdr>
        </w:div>
        <w:div w:id="1614049331">
          <w:marLeft w:val="0"/>
          <w:marRight w:val="0"/>
          <w:marTop w:val="0"/>
          <w:marBottom w:val="0"/>
          <w:divBdr>
            <w:top w:val="none" w:sz="0" w:space="0" w:color="auto"/>
            <w:left w:val="none" w:sz="0" w:space="0" w:color="auto"/>
            <w:bottom w:val="none" w:sz="0" w:space="0" w:color="auto"/>
            <w:right w:val="none" w:sz="0" w:space="0" w:color="auto"/>
          </w:divBdr>
        </w:div>
      </w:divsChild>
    </w:div>
    <w:div w:id="183860894">
      <w:bodyDiv w:val="1"/>
      <w:marLeft w:val="0"/>
      <w:marRight w:val="0"/>
      <w:marTop w:val="0"/>
      <w:marBottom w:val="0"/>
      <w:divBdr>
        <w:top w:val="none" w:sz="0" w:space="0" w:color="auto"/>
        <w:left w:val="none" w:sz="0" w:space="0" w:color="auto"/>
        <w:bottom w:val="none" w:sz="0" w:space="0" w:color="auto"/>
        <w:right w:val="none" w:sz="0" w:space="0" w:color="auto"/>
      </w:divBdr>
    </w:div>
    <w:div w:id="218517390">
      <w:bodyDiv w:val="1"/>
      <w:marLeft w:val="0"/>
      <w:marRight w:val="0"/>
      <w:marTop w:val="0"/>
      <w:marBottom w:val="0"/>
      <w:divBdr>
        <w:top w:val="none" w:sz="0" w:space="0" w:color="auto"/>
        <w:left w:val="none" w:sz="0" w:space="0" w:color="auto"/>
        <w:bottom w:val="none" w:sz="0" w:space="0" w:color="auto"/>
        <w:right w:val="none" w:sz="0" w:space="0" w:color="auto"/>
      </w:divBdr>
    </w:div>
    <w:div w:id="386686252">
      <w:bodyDiv w:val="1"/>
      <w:marLeft w:val="0"/>
      <w:marRight w:val="0"/>
      <w:marTop w:val="0"/>
      <w:marBottom w:val="0"/>
      <w:divBdr>
        <w:top w:val="none" w:sz="0" w:space="0" w:color="auto"/>
        <w:left w:val="none" w:sz="0" w:space="0" w:color="auto"/>
        <w:bottom w:val="none" w:sz="0" w:space="0" w:color="auto"/>
        <w:right w:val="none" w:sz="0" w:space="0" w:color="auto"/>
      </w:divBdr>
      <w:divsChild>
        <w:div w:id="681130539">
          <w:marLeft w:val="0"/>
          <w:marRight w:val="0"/>
          <w:marTop w:val="0"/>
          <w:marBottom w:val="0"/>
          <w:divBdr>
            <w:top w:val="none" w:sz="0" w:space="0" w:color="auto"/>
            <w:left w:val="none" w:sz="0" w:space="0" w:color="auto"/>
            <w:bottom w:val="none" w:sz="0" w:space="0" w:color="auto"/>
            <w:right w:val="none" w:sz="0" w:space="0" w:color="auto"/>
          </w:divBdr>
          <w:divsChild>
            <w:div w:id="1331254165">
              <w:marLeft w:val="0"/>
              <w:marRight w:val="0"/>
              <w:marTop w:val="0"/>
              <w:marBottom w:val="0"/>
              <w:divBdr>
                <w:top w:val="none" w:sz="0" w:space="0" w:color="auto"/>
                <w:left w:val="none" w:sz="0" w:space="0" w:color="auto"/>
                <w:bottom w:val="none" w:sz="0" w:space="0" w:color="auto"/>
                <w:right w:val="none" w:sz="0" w:space="0" w:color="auto"/>
              </w:divBdr>
              <w:divsChild>
                <w:div w:id="97991372">
                  <w:marLeft w:val="0"/>
                  <w:marRight w:val="0"/>
                  <w:marTop w:val="0"/>
                  <w:marBottom w:val="0"/>
                  <w:divBdr>
                    <w:top w:val="none" w:sz="0" w:space="0" w:color="auto"/>
                    <w:left w:val="none" w:sz="0" w:space="0" w:color="auto"/>
                    <w:bottom w:val="none" w:sz="0" w:space="0" w:color="auto"/>
                    <w:right w:val="none" w:sz="0" w:space="0" w:color="auto"/>
                  </w:divBdr>
                  <w:divsChild>
                    <w:div w:id="2012021523">
                      <w:marLeft w:val="0"/>
                      <w:marRight w:val="0"/>
                      <w:marTop w:val="0"/>
                      <w:marBottom w:val="0"/>
                      <w:divBdr>
                        <w:top w:val="none" w:sz="0" w:space="0" w:color="auto"/>
                        <w:left w:val="none" w:sz="0" w:space="0" w:color="auto"/>
                        <w:bottom w:val="none" w:sz="0" w:space="0" w:color="auto"/>
                        <w:right w:val="none" w:sz="0" w:space="0" w:color="auto"/>
                      </w:divBdr>
                      <w:divsChild>
                        <w:div w:id="561329289">
                          <w:marLeft w:val="0"/>
                          <w:marRight w:val="0"/>
                          <w:marTop w:val="0"/>
                          <w:marBottom w:val="0"/>
                          <w:divBdr>
                            <w:top w:val="none" w:sz="0" w:space="0" w:color="auto"/>
                            <w:left w:val="none" w:sz="0" w:space="0" w:color="auto"/>
                            <w:bottom w:val="none" w:sz="0" w:space="0" w:color="auto"/>
                            <w:right w:val="none" w:sz="0" w:space="0" w:color="auto"/>
                          </w:divBdr>
                          <w:divsChild>
                            <w:div w:id="564226216">
                              <w:marLeft w:val="0"/>
                              <w:marRight w:val="0"/>
                              <w:marTop w:val="0"/>
                              <w:marBottom w:val="0"/>
                              <w:divBdr>
                                <w:top w:val="none" w:sz="0" w:space="0" w:color="auto"/>
                                <w:left w:val="none" w:sz="0" w:space="0" w:color="auto"/>
                                <w:bottom w:val="none" w:sz="0" w:space="0" w:color="auto"/>
                                <w:right w:val="none" w:sz="0" w:space="0" w:color="auto"/>
                              </w:divBdr>
                              <w:divsChild>
                                <w:div w:id="2111733626">
                                  <w:marLeft w:val="0"/>
                                  <w:marRight w:val="0"/>
                                  <w:marTop w:val="0"/>
                                  <w:marBottom w:val="0"/>
                                  <w:divBdr>
                                    <w:top w:val="none" w:sz="0" w:space="0" w:color="auto"/>
                                    <w:left w:val="none" w:sz="0" w:space="0" w:color="auto"/>
                                    <w:bottom w:val="none" w:sz="0" w:space="0" w:color="auto"/>
                                    <w:right w:val="none" w:sz="0" w:space="0" w:color="auto"/>
                                  </w:divBdr>
                                  <w:divsChild>
                                    <w:div w:id="350306538">
                                      <w:marLeft w:val="0"/>
                                      <w:marRight w:val="0"/>
                                      <w:marTop w:val="0"/>
                                      <w:marBottom w:val="0"/>
                                      <w:divBdr>
                                        <w:top w:val="none" w:sz="0" w:space="0" w:color="auto"/>
                                        <w:left w:val="none" w:sz="0" w:space="0" w:color="auto"/>
                                        <w:bottom w:val="none" w:sz="0" w:space="0" w:color="auto"/>
                                        <w:right w:val="none" w:sz="0" w:space="0" w:color="auto"/>
                                      </w:divBdr>
                                      <w:divsChild>
                                        <w:div w:id="515116534">
                                          <w:marLeft w:val="0"/>
                                          <w:marRight w:val="0"/>
                                          <w:marTop w:val="0"/>
                                          <w:marBottom w:val="0"/>
                                          <w:divBdr>
                                            <w:top w:val="none" w:sz="0" w:space="0" w:color="auto"/>
                                            <w:left w:val="none" w:sz="0" w:space="0" w:color="auto"/>
                                            <w:bottom w:val="none" w:sz="0" w:space="0" w:color="auto"/>
                                            <w:right w:val="none" w:sz="0" w:space="0" w:color="auto"/>
                                          </w:divBdr>
                                          <w:divsChild>
                                            <w:div w:id="17586493">
                                              <w:marLeft w:val="0"/>
                                              <w:marRight w:val="0"/>
                                              <w:marTop w:val="0"/>
                                              <w:marBottom w:val="0"/>
                                              <w:divBdr>
                                                <w:top w:val="none" w:sz="0" w:space="0" w:color="auto"/>
                                                <w:left w:val="none" w:sz="0" w:space="0" w:color="auto"/>
                                                <w:bottom w:val="none" w:sz="0" w:space="0" w:color="auto"/>
                                                <w:right w:val="none" w:sz="0" w:space="0" w:color="auto"/>
                                              </w:divBdr>
                                              <w:divsChild>
                                                <w:div w:id="363288682">
                                                  <w:marLeft w:val="0"/>
                                                  <w:marRight w:val="0"/>
                                                  <w:marTop w:val="0"/>
                                                  <w:marBottom w:val="0"/>
                                                  <w:divBdr>
                                                    <w:top w:val="none" w:sz="0" w:space="0" w:color="auto"/>
                                                    <w:left w:val="none" w:sz="0" w:space="0" w:color="auto"/>
                                                    <w:bottom w:val="none" w:sz="0" w:space="0" w:color="auto"/>
                                                    <w:right w:val="none" w:sz="0" w:space="0" w:color="auto"/>
                                                  </w:divBdr>
                                                  <w:divsChild>
                                                    <w:div w:id="1461461225">
                                                      <w:marLeft w:val="0"/>
                                                      <w:marRight w:val="0"/>
                                                      <w:marTop w:val="0"/>
                                                      <w:marBottom w:val="0"/>
                                                      <w:divBdr>
                                                        <w:top w:val="none" w:sz="0" w:space="0" w:color="auto"/>
                                                        <w:left w:val="none" w:sz="0" w:space="0" w:color="auto"/>
                                                        <w:bottom w:val="none" w:sz="0" w:space="0" w:color="auto"/>
                                                        <w:right w:val="none" w:sz="0" w:space="0" w:color="auto"/>
                                                      </w:divBdr>
                                                      <w:divsChild>
                                                        <w:div w:id="798037102">
                                                          <w:marLeft w:val="0"/>
                                                          <w:marRight w:val="0"/>
                                                          <w:marTop w:val="0"/>
                                                          <w:marBottom w:val="0"/>
                                                          <w:divBdr>
                                                            <w:top w:val="none" w:sz="0" w:space="0" w:color="auto"/>
                                                            <w:left w:val="none" w:sz="0" w:space="0" w:color="auto"/>
                                                            <w:bottom w:val="none" w:sz="0" w:space="0" w:color="auto"/>
                                                            <w:right w:val="none" w:sz="0" w:space="0" w:color="auto"/>
                                                          </w:divBdr>
                                                          <w:divsChild>
                                                            <w:div w:id="2139297238">
                                                              <w:marLeft w:val="0"/>
                                                              <w:marRight w:val="0"/>
                                                              <w:marTop w:val="0"/>
                                                              <w:marBottom w:val="0"/>
                                                              <w:divBdr>
                                                                <w:top w:val="none" w:sz="0" w:space="0" w:color="auto"/>
                                                                <w:left w:val="none" w:sz="0" w:space="0" w:color="auto"/>
                                                                <w:bottom w:val="none" w:sz="0" w:space="0" w:color="auto"/>
                                                                <w:right w:val="none" w:sz="0" w:space="0" w:color="auto"/>
                                                              </w:divBdr>
                                                              <w:divsChild>
                                                                <w:div w:id="1239638079">
                                                                  <w:marLeft w:val="0"/>
                                                                  <w:marRight w:val="0"/>
                                                                  <w:marTop w:val="0"/>
                                                                  <w:marBottom w:val="0"/>
                                                                  <w:divBdr>
                                                                    <w:top w:val="none" w:sz="0" w:space="0" w:color="auto"/>
                                                                    <w:left w:val="none" w:sz="0" w:space="0" w:color="auto"/>
                                                                    <w:bottom w:val="none" w:sz="0" w:space="0" w:color="auto"/>
                                                                    <w:right w:val="none" w:sz="0" w:space="0" w:color="auto"/>
                                                                  </w:divBdr>
                                                                  <w:divsChild>
                                                                    <w:div w:id="9141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0026162">
      <w:bodyDiv w:val="1"/>
      <w:marLeft w:val="0"/>
      <w:marRight w:val="0"/>
      <w:marTop w:val="0"/>
      <w:marBottom w:val="0"/>
      <w:divBdr>
        <w:top w:val="none" w:sz="0" w:space="0" w:color="auto"/>
        <w:left w:val="none" w:sz="0" w:space="0" w:color="auto"/>
        <w:bottom w:val="none" w:sz="0" w:space="0" w:color="auto"/>
        <w:right w:val="none" w:sz="0" w:space="0" w:color="auto"/>
      </w:divBdr>
    </w:div>
    <w:div w:id="478303923">
      <w:bodyDiv w:val="1"/>
      <w:marLeft w:val="0"/>
      <w:marRight w:val="0"/>
      <w:marTop w:val="0"/>
      <w:marBottom w:val="0"/>
      <w:divBdr>
        <w:top w:val="none" w:sz="0" w:space="0" w:color="auto"/>
        <w:left w:val="none" w:sz="0" w:space="0" w:color="auto"/>
        <w:bottom w:val="none" w:sz="0" w:space="0" w:color="auto"/>
        <w:right w:val="none" w:sz="0" w:space="0" w:color="auto"/>
      </w:divBdr>
    </w:div>
    <w:div w:id="479422910">
      <w:bodyDiv w:val="1"/>
      <w:marLeft w:val="0"/>
      <w:marRight w:val="0"/>
      <w:marTop w:val="0"/>
      <w:marBottom w:val="0"/>
      <w:divBdr>
        <w:top w:val="none" w:sz="0" w:space="0" w:color="auto"/>
        <w:left w:val="none" w:sz="0" w:space="0" w:color="auto"/>
        <w:bottom w:val="none" w:sz="0" w:space="0" w:color="auto"/>
        <w:right w:val="none" w:sz="0" w:space="0" w:color="auto"/>
      </w:divBdr>
    </w:div>
    <w:div w:id="551697513">
      <w:bodyDiv w:val="1"/>
      <w:marLeft w:val="0"/>
      <w:marRight w:val="0"/>
      <w:marTop w:val="0"/>
      <w:marBottom w:val="0"/>
      <w:divBdr>
        <w:top w:val="none" w:sz="0" w:space="0" w:color="auto"/>
        <w:left w:val="none" w:sz="0" w:space="0" w:color="auto"/>
        <w:bottom w:val="none" w:sz="0" w:space="0" w:color="auto"/>
        <w:right w:val="none" w:sz="0" w:space="0" w:color="auto"/>
      </w:divBdr>
    </w:div>
    <w:div w:id="726221629">
      <w:bodyDiv w:val="1"/>
      <w:marLeft w:val="0"/>
      <w:marRight w:val="0"/>
      <w:marTop w:val="0"/>
      <w:marBottom w:val="0"/>
      <w:divBdr>
        <w:top w:val="none" w:sz="0" w:space="0" w:color="auto"/>
        <w:left w:val="none" w:sz="0" w:space="0" w:color="auto"/>
        <w:bottom w:val="none" w:sz="0" w:space="0" w:color="auto"/>
        <w:right w:val="none" w:sz="0" w:space="0" w:color="auto"/>
      </w:divBdr>
    </w:div>
    <w:div w:id="797993008">
      <w:bodyDiv w:val="1"/>
      <w:marLeft w:val="0"/>
      <w:marRight w:val="0"/>
      <w:marTop w:val="0"/>
      <w:marBottom w:val="0"/>
      <w:divBdr>
        <w:top w:val="none" w:sz="0" w:space="0" w:color="auto"/>
        <w:left w:val="none" w:sz="0" w:space="0" w:color="auto"/>
        <w:bottom w:val="none" w:sz="0" w:space="0" w:color="auto"/>
        <w:right w:val="none" w:sz="0" w:space="0" w:color="auto"/>
      </w:divBdr>
      <w:divsChild>
        <w:div w:id="992102843">
          <w:marLeft w:val="0"/>
          <w:marRight w:val="0"/>
          <w:marTop w:val="0"/>
          <w:marBottom w:val="0"/>
          <w:divBdr>
            <w:top w:val="none" w:sz="0" w:space="0" w:color="auto"/>
            <w:left w:val="none" w:sz="0" w:space="0" w:color="auto"/>
            <w:bottom w:val="none" w:sz="0" w:space="0" w:color="auto"/>
            <w:right w:val="none" w:sz="0" w:space="0" w:color="auto"/>
          </w:divBdr>
          <w:divsChild>
            <w:div w:id="1901093036">
              <w:marLeft w:val="0"/>
              <w:marRight w:val="0"/>
              <w:marTop w:val="0"/>
              <w:marBottom w:val="0"/>
              <w:divBdr>
                <w:top w:val="none" w:sz="0" w:space="0" w:color="auto"/>
                <w:left w:val="none" w:sz="0" w:space="0" w:color="auto"/>
                <w:bottom w:val="none" w:sz="0" w:space="0" w:color="auto"/>
                <w:right w:val="none" w:sz="0" w:space="0" w:color="auto"/>
              </w:divBdr>
              <w:divsChild>
                <w:div w:id="1913546118">
                  <w:marLeft w:val="0"/>
                  <w:marRight w:val="0"/>
                  <w:marTop w:val="0"/>
                  <w:marBottom w:val="0"/>
                  <w:divBdr>
                    <w:top w:val="none" w:sz="0" w:space="0" w:color="auto"/>
                    <w:left w:val="none" w:sz="0" w:space="0" w:color="auto"/>
                    <w:bottom w:val="none" w:sz="0" w:space="0" w:color="auto"/>
                    <w:right w:val="none" w:sz="0" w:space="0" w:color="auto"/>
                  </w:divBdr>
                  <w:divsChild>
                    <w:div w:id="1473136731">
                      <w:marLeft w:val="0"/>
                      <w:marRight w:val="0"/>
                      <w:marTop w:val="0"/>
                      <w:marBottom w:val="0"/>
                      <w:divBdr>
                        <w:top w:val="none" w:sz="0" w:space="0" w:color="auto"/>
                        <w:left w:val="none" w:sz="0" w:space="0" w:color="auto"/>
                        <w:bottom w:val="none" w:sz="0" w:space="0" w:color="auto"/>
                        <w:right w:val="none" w:sz="0" w:space="0" w:color="auto"/>
                      </w:divBdr>
                      <w:divsChild>
                        <w:div w:id="410468228">
                          <w:marLeft w:val="0"/>
                          <w:marRight w:val="0"/>
                          <w:marTop w:val="0"/>
                          <w:marBottom w:val="0"/>
                          <w:divBdr>
                            <w:top w:val="none" w:sz="0" w:space="0" w:color="auto"/>
                            <w:left w:val="none" w:sz="0" w:space="0" w:color="auto"/>
                            <w:bottom w:val="none" w:sz="0" w:space="0" w:color="auto"/>
                            <w:right w:val="none" w:sz="0" w:space="0" w:color="auto"/>
                          </w:divBdr>
                          <w:divsChild>
                            <w:div w:id="161630420">
                              <w:marLeft w:val="0"/>
                              <w:marRight w:val="0"/>
                              <w:marTop w:val="0"/>
                              <w:marBottom w:val="0"/>
                              <w:divBdr>
                                <w:top w:val="none" w:sz="0" w:space="0" w:color="auto"/>
                                <w:left w:val="none" w:sz="0" w:space="0" w:color="auto"/>
                                <w:bottom w:val="none" w:sz="0" w:space="0" w:color="auto"/>
                                <w:right w:val="none" w:sz="0" w:space="0" w:color="auto"/>
                              </w:divBdr>
                              <w:divsChild>
                                <w:div w:id="1551266394">
                                  <w:marLeft w:val="0"/>
                                  <w:marRight w:val="0"/>
                                  <w:marTop w:val="0"/>
                                  <w:marBottom w:val="0"/>
                                  <w:divBdr>
                                    <w:top w:val="none" w:sz="0" w:space="0" w:color="auto"/>
                                    <w:left w:val="none" w:sz="0" w:space="0" w:color="auto"/>
                                    <w:bottom w:val="none" w:sz="0" w:space="0" w:color="auto"/>
                                    <w:right w:val="none" w:sz="0" w:space="0" w:color="auto"/>
                                  </w:divBdr>
                                  <w:divsChild>
                                    <w:div w:id="671298686">
                                      <w:marLeft w:val="0"/>
                                      <w:marRight w:val="0"/>
                                      <w:marTop w:val="0"/>
                                      <w:marBottom w:val="0"/>
                                      <w:divBdr>
                                        <w:top w:val="none" w:sz="0" w:space="0" w:color="auto"/>
                                        <w:left w:val="none" w:sz="0" w:space="0" w:color="auto"/>
                                        <w:bottom w:val="none" w:sz="0" w:space="0" w:color="auto"/>
                                        <w:right w:val="none" w:sz="0" w:space="0" w:color="auto"/>
                                      </w:divBdr>
                                      <w:divsChild>
                                        <w:div w:id="506018791">
                                          <w:marLeft w:val="0"/>
                                          <w:marRight w:val="0"/>
                                          <w:marTop w:val="0"/>
                                          <w:marBottom w:val="0"/>
                                          <w:divBdr>
                                            <w:top w:val="none" w:sz="0" w:space="0" w:color="auto"/>
                                            <w:left w:val="none" w:sz="0" w:space="0" w:color="auto"/>
                                            <w:bottom w:val="none" w:sz="0" w:space="0" w:color="auto"/>
                                            <w:right w:val="none" w:sz="0" w:space="0" w:color="auto"/>
                                          </w:divBdr>
                                          <w:divsChild>
                                            <w:div w:id="1117025142">
                                              <w:marLeft w:val="0"/>
                                              <w:marRight w:val="0"/>
                                              <w:marTop w:val="0"/>
                                              <w:marBottom w:val="0"/>
                                              <w:divBdr>
                                                <w:top w:val="none" w:sz="0" w:space="0" w:color="auto"/>
                                                <w:left w:val="none" w:sz="0" w:space="0" w:color="auto"/>
                                                <w:bottom w:val="none" w:sz="0" w:space="0" w:color="auto"/>
                                                <w:right w:val="none" w:sz="0" w:space="0" w:color="auto"/>
                                              </w:divBdr>
                                              <w:divsChild>
                                                <w:div w:id="1062362937">
                                                  <w:marLeft w:val="0"/>
                                                  <w:marRight w:val="0"/>
                                                  <w:marTop w:val="0"/>
                                                  <w:marBottom w:val="0"/>
                                                  <w:divBdr>
                                                    <w:top w:val="none" w:sz="0" w:space="0" w:color="auto"/>
                                                    <w:left w:val="none" w:sz="0" w:space="0" w:color="auto"/>
                                                    <w:bottom w:val="none" w:sz="0" w:space="0" w:color="auto"/>
                                                    <w:right w:val="none" w:sz="0" w:space="0" w:color="auto"/>
                                                  </w:divBdr>
                                                  <w:divsChild>
                                                    <w:div w:id="1791821299">
                                                      <w:marLeft w:val="0"/>
                                                      <w:marRight w:val="0"/>
                                                      <w:marTop w:val="0"/>
                                                      <w:marBottom w:val="0"/>
                                                      <w:divBdr>
                                                        <w:top w:val="none" w:sz="0" w:space="0" w:color="auto"/>
                                                        <w:left w:val="none" w:sz="0" w:space="0" w:color="auto"/>
                                                        <w:bottom w:val="none" w:sz="0" w:space="0" w:color="auto"/>
                                                        <w:right w:val="none" w:sz="0" w:space="0" w:color="auto"/>
                                                      </w:divBdr>
                                                      <w:divsChild>
                                                        <w:div w:id="1930581461">
                                                          <w:marLeft w:val="0"/>
                                                          <w:marRight w:val="0"/>
                                                          <w:marTop w:val="0"/>
                                                          <w:marBottom w:val="0"/>
                                                          <w:divBdr>
                                                            <w:top w:val="none" w:sz="0" w:space="0" w:color="auto"/>
                                                            <w:left w:val="none" w:sz="0" w:space="0" w:color="auto"/>
                                                            <w:bottom w:val="none" w:sz="0" w:space="0" w:color="auto"/>
                                                            <w:right w:val="none" w:sz="0" w:space="0" w:color="auto"/>
                                                          </w:divBdr>
                                                          <w:divsChild>
                                                            <w:div w:id="1159686611">
                                                              <w:marLeft w:val="0"/>
                                                              <w:marRight w:val="0"/>
                                                              <w:marTop w:val="0"/>
                                                              <w:marBottom w:val="0"/>
                                                              <w:divBdr>
                                                                <w:top w:val="none" w:sz="0" w:space="0" w:color="auto"/>
                                                                <w:left w:val="none" w:sz="0" w:space="0" w:color="auto"/>
                                                                <w:bottom w:val="none" w:sz="0" w:space="0" w:color="auto"/>
                                                                <w:right w:val="none" w:sz="0" w:space="0" w:color="auto"/>
                                                              </w:divBdr>
                                                              <w:divsChild>
                                                                <w:div w:id="1938097281">
                                                                  <w:marLeft w:val="0"/>
                                                                  <w:marRight w:val="0"/>
                                                                  <w:marTop w:val="0"/>
                                                                  <w:marBottom w:val="0"/>
                                                                  <w:divBdr>
                                                                    <w:top w:val="none" w:sz="0" w:space="0" w:color="auto"/>
                                                                    <w:left w:val="none" w:sz="0" w:space="0" w:color="auto"/>
                                                                    <w:bottom w:val="none" w:sz="0" w:space="0" w:color="auto"/>
                                                                    <w:right w:val="none" w:sz="0" w:space="0" w:color="auto"/>
                                                                  </w:divBdr>
                                                                  <w:divsChild>
                                                                    <w:div w:id="44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4244453">
      <w:bodyDiv w:val="1"/>
      <w:marLeft w:val="0"/>
      <w:marRight w:val="0"/>
      <w:marTop w:val="0"/>
      <w:marBottom w:val="0"/>
      <w:divBdr>
        <w:top w:val="none" w:sz="0" w:space="0" w:color="auto"/>
        <w:left w:val="none" w:sz="0" w:space="0" w:color="auto"/>
        <w:bottom w:val="none" w:sz="0" w:space="0" w:color="auto"/>
        <w:right w:val="none" w:sz="0" w:space="0" w:color="auto"/>
      </w:divBdr>
      <w:divsChild>
        <w:div w:id="469641298">
          <w:marLeft w:val="0"/>
          <w:marRight w:val="0"/>
          <w:marTop w:val="0"/>
          <w:marBottom w:val="0"/>
          <w:divBdr>
            <w:top w:val="none" w:sz="0" w:space="0" w:color="auto"/>
            <w:left w:val="none" w:sz="0" w:space="0" w:color="auto"/>
            <w:bottom w:val="none" w:sz="0" w:space="0" w:color="auto"/>
            <w:right w:val="none" w:sz="0" w:space="0" w:color="auto"/>
          </w:divBdr>
        </w:div>
        <w:div w:id="1595093239">
          <w:marLeft w:val="0"/>
          <w:marRight w:val="0"/>
          <w:marTop w:val="0"/>
          <w:marBottom w:val="0"/>
          <w:divBdr>
            <w:top w:val="none" w:sz="0" w:space="0" w:color="auto"/>
            <w:left w:val="none" w:sz="0" w:space="0" w:color="auto"/>
            <w:bottom w:val="none" w:sz="0" w:space="0" w:color="auto"/>
            <w:right w:val="none" w:sz="0" w:space="0" w:color="auto"/>
          </w:divBdr>
        </w:div>
        <w:div w:id="1353070977">
          <w:marLeft w:val="0"/>
          <w:marRight w:val="0"/>
          <w:marTop w:val="0"/>
          <w:marBottom w:val="0"/>
          <w:divBdr>
            <w:top w:val="none" w:sz="0" w:space="0" w:color="auto"/>
            <w:left w:val="none" w:sz="0" w:space="0" w:color="auto"/>
            <w:bottom w:val="none" w:sz="0" w:space="0" w:color="auto"/>
            <w:right w:val="none" w:sz="0" w:space="0" w:color="auto"/>
          </w:divBdr>
          <w:divsChild>
            <w:div w:id="2015957363">
              <w:marLeft w:val="0"/>
              <w:marRight w:val="0"/>
              <w:marTop w:val="0"/>
              <w:marBottom w:val="0"/>
              <w:divBdr>
                <w:top w:val="none" w:sz="0" w:space="0" w:color="auto"/>
                <w:left w:val="none" w:sz="0" w:space="0" w:color="auto"/>
                <w:bottom w:val="none" w:sz="0" w:space="0" w:color="auto"/>
                <w:right w:val="none" w:sz="0" w:space="0" w:color="auto"/>
              </w:divBdr>
            </w:div>
            <w:div w:id="73628539">
              <w:marLeft w:val="0"/>
              <w:marRight w:val="0"/>
              <w:marTop w:val="0"/>
              <w:marBottom w:val="0"/>
              <w:divBdr>
                <w:top w:val="none" w:sz="0" w:space="0" w:color="auto"/>
                <w:left w:val="none" w:sz="0" w:space="0" w:color="auto"/>
                <w:bottom w:val="none" w:sz="0" w:space="0" w:color="auto"/>
                <w:right w:val="none" w:sz="0" w:space="0" w:color="auto"/>
              </w:divBdr>
            </w:div>
            <w:div w:id="11351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390">
      <w:bodyDiv w:val="1"/>
      <w:marLeft w:val="0"/>
      <w:marRight w:val="0"/>
      <w:marTop w:val="0"/>
      <w:marBottom w:val="0"/>
      <w:divBdr>
        <w:top w:val="none" w:sz="0" w:space="0" w:color="auto"/>
        <w:left w:val="none" w:sz="0" w:space="0" w:color="auto"/>
        <w:bottom w:val="none" w:sz="0" w:space="0" w:color="auto"/>
        <w:right w:val="none" w:sz="0" w:space="0" w:color="auto"/>
      </w:divBdr>
    </w:div>
    <w:div w:id="945232580">
      <w:bodyDiv w:val="1"/>
      <w:marLeft w:val="0"/>
      <w:marRight w:val="0"/>
      <w:marTop w:val="0"/>
      <w:marBottom w:val="0"/>
      <w:divBdr>
        <w:top w:val="none" w:sz="0" w:space="0" w:color="auto"/>
        <w:left w:val="none" w:sz="0" w:space="0" w:color="auto"/>
        <w:bottom w:val="none" w:sz="0" w:space="0" w:color="auto"/>
        <w:right w:val="none" w:sz="0" w:space="0" w:color="auto"/>
      </w:divBdr>
    </w:div>
    <w:div w:id="948857411">
      <w:bodyDiv w:val="1"/>
      <w:marLeft w:val="0"/>
      <w:marRight w:val="0"/>
      <w:marTop w:val="0"/>
      <w:marBottom w:val="0"/>
      <w:divBdr>
        <w:top w:val="none" w:sz="0" w:space="0" w:color="auto"/>
        <w:left w:val="none" w:sz="0" w:space="0" w:color="auto"/>
        <w:bottom w:val="none" w:sz="0" w:space="0" w:color="auto"/>
        <w:right w:val="none" w:sz="0" w:space="0" w:color="auto"/>
      </w:divBdr>
    </w:div>
    <w:div w:id="1073703740">
      <w:bodyDiv w:val="1"/>
      <w:marLeft w:val="0"/>
      <w:marRight w:val="0"/>
      <w:marTop w:val="0"/>
      <w:marBottom w:val="0"/>
      <w:divBdr>
        <w:top w:val="none" w:sz="0" w:space="0" w:color="auto"/>
        <w:left w:val="none" w:sz="0" w:space="0" w:color="auto"/>
        <w:bottom w:val="none" w:sz="0" w:space="0" w:color="auto"/>
        <w:right w:val="none" w:sz="0" w:space="0" w:color="auto"/>
      </w:divBdr>
      <w:divsChild>
        <w:div w:id="2074427702">
          <w:marLeft w:val="0"/>
          <w:marRight w:val="0"/>
          <w:marTop w:val="0"/>
          <w:marBottom w:val="0"/>
          <w:divBdr>
            <w:top w:val="none" w:sz="0" w:space="0" w:color="auto"/>
            <w:left w:val="none" w:sz="0" w:space="0" w:color="auto"/>
            <w:bottom w:val="none" w:sz="0" w:space="0" w:color="auto"/>
            <w:right w:val="none" w:sz="0" w:space="0" w:color="auto"/>
          </w:divBdr>
        </w:div>
        <w:div w:id="1265184362">
          <w:marLeft w:val="0"/>
          <w:marRight w:val="0"/>
          <w:marTop w:val="0"/>
          <w:marBottom w:val="0"/>
          <w:divBdr>
            <w:top w:val="none" w:sz="0" w:space="0" w:color="auto"/>
            <w:left w:val="none" w:sz="0" w:space="0" w:color="auto"/>
            <w:bottom w:val="none" w:sz="0" w:space="0" w:color="auto"/>
            <w:right w:val="none" w:sz="0" w:space="0" w:color="auto"/>
          </w:divBdr>
        </w:div>
        <w:div w:id="1282540693">
          <w:marLeft w:val="0"/>
          <w:marRight w:val="0"/>
          <w:marTop w:val="0"/>
          <w:marBottom w:val="0"/>
          <w:divBdr>
            <w:top w:val="none" w:sz="0" w:space="0" w:color="auto"/>
            <w:left w:val="none" w:sz="0" w:space="0" w:color="auto"/>
            <w:bottom w:val="none" w:sz="0" w:space="0" w:color="auto"/>
            <w:right w:val="none" w:sz="0" w:space="0" w:color="auto"/>
          </w:divBdr>
          <w:divsChild>
            <w:div w:id="1095440819">
              <w:marLeft w:val="0"/>
              <w:marRight w:val="0"/>
              <w:marTop w:val="0"/>
              <w:marBottom w:val="0"/>
              <w:divBdr>
                <w:top w:val="none" w:sz="0" w:space="0" w:color="auto"/>
                <w:left w:val="none" w:sz="0" w:space="0" w:color="auto"/>
                <w:bottom w:val="none" w:sz="0" w:space="0" w:color="auto"/>
                <w:right w:val="none" w:sz="0" w:space="0" w:color="auto"/>
              </w:divBdr>
            </w:div>
            <w:div w:id="1958101484">
              <w:marLeft w:val="0"/>
              <w:marRight w:val="0"/>
              <w:marTop w:val="0"/>
              <w:marBottom w:val="0"/>
              <w:divBdr>
                <w:top w:val="none" w:sz="0" w:space="0" w:color="auto"/>
                <w:left w:val="none" w:sz="0" w:space="0" w:color="auto"/>
                <w:bottom w:val="none" w:sz="0" w:space="0" w:color="auto"/>
                <w:right w:val="none" w:sz="0" w:space="0" w:color="auto"/>
              </w:divBdr>
            </w:div>
            <w:div w:id="4235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2039">
      <w:bodyDiv w:val="1"/>
      <w:marLeft w:val="0"/>
      <w:marRight w:val="0"/>
      <w:marTop w:val="0"/>
      <w:marBottom w:val="0"/>
      <w:divBdr>
        <w:top w:val="none" w:sz="0" w:space="0" w:color="auto"/>
        <w:left w:val="none" w:sz="0" w:space="0" w:color="auto"/>
        <w:bottom w:val="none" w:sz="0" w:space="0" w:color="auto"/>
        <w:right w:val="none" w:sz="0" w:space="0" w:color="auto"/>
      </w:divBdr>
    </w:div>
    <w:div w:id="1177038636">
      <w:bodyDiv w:val="1"/>
      <w:marLeft w:val="0"/>
      <w:marRight w:val="0"/>
      <w:marTop w:val="0"/>
      <w:marBottom w:val="0"/>
      <w:divBdr>
        <w:top w:val="none" w:sz="0" w:space="0" w:color="auto"/>
        <w:left w:val="none" w:sz="0" w:space="0" w:color="auto"/>
        <w:bottom w:val="none" w:sz="0" w:space="0" w:color="auto"/>
        <w:right w:val="none" w:sz="0" w:space="0" w:color="auto"/>
      </w:divBdr>
    </w:div>
    <w:div w:id="1210386577">
      <w:bodyDiv w:val="1"/>
      <w:marLeft w:val="0"/>
      <w:marRight w:val="0"/>
      <w:marTop w:val="0"/>
      <w:marBottom w:val="0"/>
      <w:divBdr>
        <w:top w:val="none" w:sz="0" w:space="0" w:color="auto"/>
        <w:left w:val="none" w:sz="0" w:space="0" w:color="auto"/>
        <w:bottom w:val="none" w:sz="0" w:space="0" w:color="auto"/>
        <w:right w:val="none" w:sz="0" w:space="0" w:color="auto"/>
      </w:divBdr>
    </w:div>
    <w:div w:id="1396398025">
      <w:bodyDiv w:val="1"/>
      <w:marLeft w:val="0"/>
      <w:marRight w:val="0"/>
      <w:marTop w:val="0"/>
      <w:marBottom w:val="0"/>
      <w:divBdr>
        <w:top w:val="none" w:sz="0" w:space="0" w:color="auto"/>
        <w:left w:val="none" w:sz="0" w:space="0" w:color="auto"/>
        <w:bottom w:val="none" w:sz="0" w:space="0" w:color="auto"/>
        <w:right w:val="none" w:sz="0" w:space="0" w:color="auto"/>
      </w:divBdr>
    </w:div>
    <w:div w:id="1414088181">
      <w:bodyDiv w:val="1"/>
      <w:marLeft w:val="0"/>
      <w:marRight w:val="0"/>
      <w:marTop w:val="0"/>
      <w:marBottom w:val="0"/>
      <w:divBdr>
        <w:top w:val="none" w:sz="0" w:space="0" w:color="auto"/>
        <w:left w:val="none" w:sz="0" w:space="0" w:color="auto"/>
        <w:bottom w:val="none" w:sz="0" w:space="0" w:color="auto"/>
        <w:right w:val="none" w:sz="0" w:space="0" w:color="auto"/>
      </w:divBdr>
    </w:div>
    <w:div w:id="1570266442">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sChild>
        <w:div w:id="236669946">
          <w:marLeft w:val="0"/>
          <w:marRight w:val="0"/>
          <w:marTop w:val="0"/>
          <w:marBottom w:val="0"/>
          <w:divBdr>
            <w:top w:val="none" w:sz="0" w:space="0" w:color="auto"/>
            <w:left w:val="none" w:sz="0" w:space="0" w:color="auto"/>
            <w:bottom w:val="none" w:sz="0" w:space="0" w:color="auto"/>
            <w:right w:val="none" w:sz="0" w:space="0" w:color="auto"/>
          </w:divBdr>
        </w:div>
        <w:div w:id="1099259404">
          <w:marLeft w:val="0"/>
          <w:marRight w:val="0"/>
          <w:marTop w:val="0"/>
          <w:marBottom w:val="0"/>
          <w:divBdr>
            <w:top w:val="none" w:sz="0" w:space="0" w:color="auto"/>
            <w:left w:val="none" w:sz="0" w:space="0" w:color="auto"/>
            <w:bottom w:val="none" w:sz="0" w:space="0" w:color="auto"/>
            <w:right w:val="none" w:sz="0" w:space="0" w:color="auto"/>
          </w:divBdr>
        </w:div>
        <w:div w:id="639651362">
          <w:marLeft w:val="0"/>
          <w:marRight w:val="0"/>
          <w:marTop w:val="0"/>
          <w:marBottom w:val="0"/>
          <w:divBdr>
            <w:top w:val="none" w:sz="0" w:space="0" w:color="auto"/>
            <w:left w:val="none" w:sz="0" w:space="0" w:color="auto"/>
            <w:bottom w:val="none" w:sz="0" w:space="0" w:color="auto"/>
            <w:right w:val="none" w:sz="0" w:space="0" w:color="auto"/>
          </w:divBdr>
        </w:div>
        <w:div w:id="299455349">
          <w:marLeft w:val="0"/>
          <w:marRight w:val="0"/>
          <w:marTop w:val="0"/>
          <w:marBottom w:val="0"/>
          <w:divBdr>
            <w:top w:val="none" w:sz="0" w:space="0" w:color="auto"/>
            <w:left w:val="none" w:sz="0" w:space="0" w:color="auto"/>
            <w:bottom w:val="none" w:sz="0" w:space="0" w:color="auto"/>
            <w:right w:val="none" w:sz="0" w:space="0" w:color="auto"/>
          </w:divBdr>
        </w:div>
      </w:divsChild>
    </w:div>
    <w:div w:id="1787194761">
      <w:bodyDiv w:val="1"/>
      <w:marLeft w:val="0"/>
      <w:marRight w:val="0"/>
      <w:marTop w:val="0"/>
      <w:marBottom w:val="0"/>
      <w:divBdr>
        <w:top w:val="none" w:sz="0" w:space="0" w:color="auto"/>
        <w:left w:val="none" w:sz="0" w:space="0" w:color="auto"/>
        <w:bottom w:val="none" w:sz="0" w:space="0" w:color="auto"/>
        <w:right w:val="none" w:sz="0" w:space="0" w:color="auto"/>
      </w:divBdr>
    </w:div>
    <w:div w:id="1819108198">
      <w:bodyDiv w:val="1"/>
      <w:marLeft w:val="0"/>
      <w:marRight w:val="0"/>
      <w:marTop w:val="0"/>
      <w:marBottom w:val="0"/>
      <w:divBdr>
        <w:top w:val="none" w:sz="0" w:space="0" w:color="auto"/>
        <w:left w:val="none" w:sz="0" w:space="0" w:color="auto"/>
        <w:bottom w:val="none" w:sz="0" w:space="0" w:color="auto"/>
        <w:right w:val="none" w:sz="0" w:space="0" w:color="auto"/>
      </w:divBdr>
    </w:div>
    <w:div w:id="20775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58035A-C77F-4BC7-AC00-3CF250BC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Pages>
  <Words>2188</Words>
  <Characters>12478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Svetlana Pahomova</cp:lastModifiedBy>
  <cp:revision>37</cp:revision>
  <cp:lastPrinted>2023-02-22T06:53:00Z</cp:lastPrinted>
  <dcterms:created xsi:type="dcterms:W3CDTF">2022-04-15T00:52:00Z</dcterms:created>
  <dcterms:modified xsi:type="dcterms:W3CDTF">2023-02-22T07:08:00Z</dcterms:modified>
</cp:coreProperties>
</file>