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72" w:rsidRPr="00C34E72" w:rsidRDefault="00C34E72" w:rsidP="00C34E7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C34E72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Pet Classification Model Using CNN.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C34E72">
        <w:rPr>
          <w:rFonts w:ascii="Helvetica" w:eastAsia="Times New Roman" w:hAnsi="Helvetica" w:cs="Helvetica"/>
          <w:color w:val="797979"/>
          <w:sz w:val="21"/>
          <w:szCs w:val="21"/>
        </w:rPr>
        <w:t>Project 3 </w:t>
      </w:r>
    </w:p>
    <w:p w:rsidR="00C34E72" w:rsidRPr="00C34E72" w:rsidRDefault="00C34E72" w:rsidP="00C34E7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C34E72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Objective: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Build a CNN model that classifies the given pet images correctly into dog and cat images.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The project scope document specifies the requirements for the project “Pet Classification Model Using CNN.” Apart from specifying the functional and non-functional requirements for the project, it also serves as an input for project scoping. 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C34E7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Description and Scope: 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You are provided with a collection of images of pets, that is, cats and dogs. These images are of different sizes with varied lighting conditions and they should be used as inputs for your model.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t>You are expected to write the code for CNN image classification model using TensorFlow that trains on the data and calculates the accuracy score on the test data. 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C34E7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Guidelines: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Begin by creating the ipynb file in the same parent folder where the downloaded data set is kept. The CNN model should have the following layers: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Input layer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Convolutional layer 1 with 32 filters of kernel size[5,5]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Pooling layer 1 with pool size[2,2] and stride 2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Convolutional layer 2 with 64 filters of kernel size[5,5]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Pooling layer 2 with pool size[2,2] and stride 2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Dense layer whose output size is fixed in the hyper parameter: fc_size=32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Dropout layer with dropout probability 0.4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Predict the class by doing a softmax on the output of the dropout layers.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This should be followed by training and evaluation: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● </w:t>
      </w:r>
      <w:proofErr w:type="gramStart"/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t>For</w:t>
      </w:r>
      <w:proofErr w:type="gramEnd"/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t xml:space="preserve"> the training step, define the loss function and minimize it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● For the evaluation step, calculate the accuracy </w:t>
      </w: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Run the program for 100, 200, and 300 iterations, respectively. Follow this by a report on the final accuracy and loss on the evaluation data. 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C34E7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Prerequisites: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br/>
        <w:t>To execute this project, please ensure you have the latest version of TensorFlow installed on your system.</w:t>
      </w:r>
    </w:p>
    <w:p w:rsidR="00C34E72" w:rsidRPr="00C34E72" w:rsidRDefault="00C34E72" w:rsidP="00C34E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34E72">
        <w:rPr>
          <w:rFonts w:ascii="Helvetica" w:eastAsia="Times New Roman" w:hAnsi="Helvetica" w:cs="Helvetica"/>
          <w:color w:val="4D575D"/>
          <w:sz w:val="21"/>
          <w:szCs w:val="21"/>
        </w:rPr>
        <w:t>To download the datasets click here - </w:t>
      </w:r>
      <w:r w:rsidRPr="00C34E72">
        <w:rPr>
          <w:rFonts w:ascii="Helvetica" w:eastAsia="Times New Roman" w:hAnsi="Helvetica" w:cs="Helvetica"/>
          <w:noProof/>
          <w:color w:val="777777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Picture 1" descr="https://cfls5.simplicdn.net/frontend/images/Download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7" w:rsidRDefault="00C34E72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2D"/>
    <w:rsid w:val="008D442D"/>
    <w:rsid w:val="00C34E72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C283C-33F0-4B4D-B822-BAA69E73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35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ms.simplilearn.com/user/project/download-attachment?file=1577957291_deeplearningwithkerasandtensorflow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2022-03-05T15:19:00Z</dcterms:created>
  <dcterms:modified xsi:type="dcterms:W3CDTF">2022-03-05T15:19:00Z</dcterms:modified>
</cp:coreProperties>
</file>