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095" w:rsidRDefault="00FE7320" w:rsidP="003F2D84">
      <w:pPr>
        <w:pStyle w:val="Heading1"/>
        <w:ind w:left="1440" w:right="-330"/>
      </w:pPr>
      <w:r>
        <w:t xml:space="preserve"> </w:t>
      </w:r>
      <w:r w:rsidR="00C649D6">
        <w:t>Faculty of Computing Science</w:t>
      </w:r>
      <w:r w:rsidR="00C649D6">
        <w:br/>
        <w:t>Important Student Information</w:t>
      </w:r>
    </w:p>
    <w:p w:rsidR="00C649D6" w:rsidRDefault="00C649D6" w:rsidP="006E77EF">
      <w:pPr>
        <w:ind w:left="-426" w:firstLine="426"/>
      </w:pPr>
    </w:p>
    <w:p w:rsidR="00E419A2" w:rsidRDefault="00E419A2" w:rsidP="006E77EF">
      <w:pPr>
        <w:ind w:left="-567"/>
        <w:rPr>
          <w:b/>
        </w:rPr>
      </w:pPr>
      <w:r>
        <w:rPr>
          <w:b/>
        </w:rPr>
        <w:t xml:space="preserve">Faculty </w:t>
      </w:r>
      <w:r w:rsidR="00473A5E">
        <w:rPr>
          <w:b/>
        </w:rPr>
        <w:t xml:space="preserve">(Course) </w:t>
      </w:r>
      <w:r>
        <w:rPr>
          <w:b/>
        </w:rPr>
        <w:t>Administration Information</w:t>
      </w:r>
    </w:p>
    <w:p w:rsidR="00E31899" w:rsidRDefault="00E419A2" w:rsidP="003241CD">
      <w:pPr>
        <w:ind w:left="-567"/>
      </w:pPr>
      <w:r>
        <w:t>The computing faculty administrator</w:t>
      </w:r>
      <w:r w:rsidR="00E201F9">
        <w:t>s</w:t>
      </w:r>
      <w:bookmarkStart w:id="0" w:name="_GoBack"/>
      <w:bookmarkEnd w:id="0"/>
      <w:r w:rsidR="003167B8">
        <w:t xml:space="preserve"> </w:t>
      </w:r>
      <w:r w:rsidR="00A2048E">
        <w:t>are</w:t>
      </w:r>
      <w:r>
        <w:t xml:space="preserve"> Aisling Farrell (</w:t>
      </w:r>
      <w:hyperlink r:id="rId5" w:history="1">
        <w:r w:rsidRPr="000B4AA2">
          <w:rPr>
            <w:rStyle w:val="Hyperlink"/>
          </w:rPr>
          <w:t>aisling.farrell@griffith.ie</w:t>
        </w:r>
      </w:hyperlink>
      <w:r w:rsidR="00473A5E">
        <w:t>, 01 – 415 0428</w:t>
      </w:r>
      <w:r w:rsidR="00351244">
        <w:t>)</w:t>
      </w:r>
      <w:r w:rsidR="00143F0D">
        <w:t xml:space="preserve"> and Tina Kulojevic (</w:t>
      </w:r>
      <w:hyperlink r:id="rId6" w:history="1">
        <w:r w:rsidR="00143F0D" w:rsidRPr="00CC6ED9">
          <w:rPr>
            <w:rStyle w:val="Hyperlink"/>
          </w:rPr>
          <w:t>tina.kulojevic@griffith.ie</w:t>
        </w:r>
      </w:hyperlink>
      <w:r w:rsidR="00143F0D">
        <w:t>, 01-</w:t>
      </w:r>
      <w:r w:rsidR="00BE5D9B">
        <w:t xml:space="preserve"> 416 3329</w:t>
      </w:r>
      <w:r w:rsidR="00143F0D">
        <w:t>)</w:t>
      </w:r>
    </w:p>
    <w:p w:rsidR="00CC376B" w:rsidRDefault="00CC376B" w:rsidP="004B6CA1">
      <w:pPr>
        <w:ind w:left="-567"/>
      </w:pPr>
    </w:p>
    <w:p w:rsidR="004B6CA1" w:rsidRDefault="004B6CA1" w:rsidP="004B6CA1">
      <w:pPr>
        <w:ind w:left="-567"/>
        <w:rPr>
          <w:b/>
        </w:rPr>
      </w:pPr>
      <w:r>
        <w:rPr>
          <w:b/>
        </w:rPr>
        <w:t>Academic Calendar;</w:t>
      </w:r>
    </w:p>
    <w:p w:rsidR="004B6CA1" w:rsidRDefault="004B6CA1" w:rsidP="007A4298">
      <w:pPr>
        <w:ind w:left="-567"/>
        <w:rPr>
          <w:b/>
          <w:highlight w:val="yellow"/>
        </w:rPr>
      </w:pPr>
      <w:r>
        <w:t>The academic calendar is available on Moodle. This will give provisional date ranges for semester dates, exams, exam resul</w:t>
      </w:r>
      <w:r w:rsidR="00E734DE">
        <w:t>ts</w:t>
      </w:r>
      <w:r w:rsidR="00BE5D9B">
        <w:t>, assignment weeks, bank holidays</w:t>
      </w:r>
      <w:r w:rsidR="00E734DE">
        <w:t xml:space="preserve"> etc. Please download for your information</w:t>
      </w:r>
      <w:r>
        <w:t xml:space="preserve">. </w:t>
      </w:r>
    </w:p>
    <w:p w:rsidR="00E31899" w:rsidRPr="00F31D4E" w:rsidRDefault="00E31899" w:rsidP="007A4298">
      <w:pPr>
        <w:ind w:left="-567"/>
        <w:rPr>
          <w:b/>
        </w:rPr>
      </w:pPr>
      <w:r w:rsidRPr="00E31899">
        <w:rPr>
          <w:b/>
          <w:noProof/>
          <w:lang w:eastAsia="en-IE"/>
        </w:rPr>
        <w:drawing>
          <wp:inline distT="0" distB="0" distL="0" distR="0">
            <wp:extent cx="1104900" cy="1104900"/>
            <wp:effectExtent l="0" t="0" r="0" b="0"/>
            <wp:docPr id="2" name="Picture 2" descr="C:\Users\farrella\AppData\Local\Microsoft\Windows\INetCache\Content.Outlook\G4R34KEF\AcademicCalendar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rrella\AppData\Local\Microsoft\Windows\INetCache\Content.Outlook\G4R34KEF\AcademicCalendarQ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1CD" w:rsidRDefault="003241CD" w:rsidP="003241CD">
      <w:pPr>
        <w:ind w:left="-567"/>
        <w:rPr>
          <w:b/>
        </w:rPr>
      </w:pPr>
      <w:r>
        <w:rPr>
          <w:b/>
        </w:rPr>
        <w:t>Letter Requests;</w:t>
      </w:r>
    </w:p>
    <w:p w:rsidR="003241CD" w:rsidRDefault="003241CD" w:rsidP="007A4298">
      <w:pPr>
        <w:ind w:left="-567"/>
      </w:pPr>
      <w:r>
        <w:t xml:space="preserve">Please allow a minimum of </w:t>
      </w:r>
      <w:r w:rsidR="008016F2">
        <w:t>72</w:t>
      </w:r>
      <w:r>
        <w:t>hours (</w:t>
      </w:r>
      <w:r w:rsidR="008016F2">
        <w:t>3</w:t>
      </w:r>
      <w:r>
        <w:t xml:space="preserve"> working</w:t>
      </w:r>
      <w:r w:rsidR="00E92AD0">
        <w:t xml:space="preserve"> days) for any letter requests, </w:t>
      </w:r>
      <w:r>
        <w:t xml:space="preserve">forms to be filled out and stamped and signed or transcript requests to be issued to you. </w:t>
      </w:r>
    </w:p>
    <w:p w:rsidR="00CC376B" w:rsidRDefault="00CC376B" w:rsidP="007A4298">
      <w:pPr>
        <w:ind w:left="-567"/>
        <w:rPr>
          <w:b/>
        </w:rPr>
      </w:pPr>
    </w:p>
    <w:p w:rsidR="007A4298" w:rsidRPr="00ED4D2F" w:rsidRDefault="007A4298" w:rsidP="007A4298">
      <w:pPr>
        <w:ind w:left="-567"/>
      </w:pPr>
      <w:r w:rsidRPr="00082D5E">
        <w:rPr>
          <w:b/>
        </w:rPr>
        <w:t>When Contacting the Faculty;</w:t>
      </w:r>
    </w:p>
    <w:p w:rsidR="007A4298" w:rsidRDefault="007A4298" w:rsidP="007A4298">
      <w:pPr>
        <w:ind w:left="-567"/>
      </w:pPr>
      <w:r>
        <w:t>When contacting the faculty/lecturers please have the following information available/ included in your e-mail;</w:t>
      </w:r>
    </w:p>
    <w:p w:rsidR="007A4298" w:rsidRPr="00326FCD" w:rsidRDefault="007A4298" w:rsidP="007A4298">
      <w:pPr>
        <w:pStyle w:val="ListParagraph"/>
        <w:numPr>
          <w:ilvl w:val="0"/>
          <w:numId w:val="3"/>
        </w:numPr>
        <w:ind w:left="-567"/>
        <w:rPr>
          <w:b/>
        </w:rPr>
      </w:pPr>
      <w:r w:rsidRPr="00326FCD">
        <w:rPr>
          <w:b/>
        </w:rPr>
        <w:t>Full Name</w:t>
      </w:r>
    </w:p>
    <w:p w:rsidR="007A4298" w:rsidRPr="00326FCD" w:rsidRDefault="007A4298" w:rsidP="007A4298">
      <w:pPr>
        <w:pStyle w:val="ListParagraph"/>
        <w:numPr>
          <w:ilvl w:val="0"/>
          <w:numId w:val="3"/>
        </w:numPr>
        <w:ind w:left="-567"/>
        <w:rPr>
          <w:b/>
        </w:rPr>
      </w:pPr>
      <w:r w:rsidRPr="00326FCD">
        <w:rPr>
          <w:b/>
        </w:rPr>
        <w:t>Student Number</w:t>
      </w:r>
    </w:p>
    <w:p w:rsidR="007A4298" w:rsidRPr="00326FCD" w:rsidRDefault="007A4298" w:rsidP="007A4298">
      <w:pPr>
        <w:pStyle w:val="ListParagraph"/>
        <w:numPr>
          <w:ilvl w:val="0"/>
          <w:numId w:val="3"/>
        </w:numPr>
        <w:ind w:left="-567"/>
        <w:rPr>
          <w:b/>
        </w:rPr>
      </w:pPr>
      <w:r w:rsidRPr="00326FCD">
        <w:rPr>
          <w:b/>
        </w:rPr>
        <w:t>Cohort (BSCH/</w:t>
      </w:r>
      <w:r w:rsidR="00153687">
        <w:rPr>
          <w:b/>
        </w:rPr>
        <w:t>HDC</w:t>
      </w:r>
      <w:r w:rsidRPr="00326FCD">
        <w:rPr>
          <w:b/>
        </w:rPr>
        <w:t>/MSCC etc.)</w:t>
      </w:r>
    </w:p>
    <w:p w:rsidR="007A4298" w:rsidRPr="00326FCD" w:rsidRDefault="007A4298" w:rsidP="007A4298">
      <w:pPr>
        <w:pStyle w:val="ListParagraph"/>
        <w:numPr>
          <w:ilvl w:val="0"/>
          <w:numId w:val="3"/>
        </w:numPr>
        <w:ind w:left="-567"/>
        <w:rPr>
          <w:b/>
        </w:rPr>
      </w:pPr>
      <w:r w:rsidRPr="00326FCD">
        <w:rPr>
          <w:b/>
        </w:rPr>
        <w:t>Module Code that you are inquiring about.</w:t>
      </w:r>
    </w:p>
    <w:p w:rsidR="008016F2" w:rsidRDefault="007A4298" w:rsidP="00E31899">
      <w:pPr>
        <w:ind w:left="-567"/>
      </w:pPr>
      <w:r w:rsidRPr="00326FCD">
        <w:rPr>
          <w:b/>
        </w:rPr>
        <w:t>Please note that if you are arranging a meeting with a lecturer</w:t>
      </w:r>
      <w:r w:rsidR="00E734DE">
        <w:rPr>
          <w:b/>
        </w:rPr>
        <w:t xml:space="preserve"> please</w:t>
      </w:r>
      <w:r w:rsidRPr="00326FCD">
        <w:rPr>
          <w:b/>
        </w:rPr>
        <w:t xml:space="preserve"> give them at least 48 hou</w:t>
      </w:r>
      <w:r w:rsidR="00CC376B">
        <w:rPr>
          <w:b/>
        </w:rPr>
        <w:t>rs to reply before making further</w:t>
      </w:r>
      <w:r w:rsidRPr="00326FCD">
        <w:rPr>
          <w:b/>
        </w:rPr>
        <w:t xml:space="preserve"> </w:t>
      </w:r>
      <w:r w:rsidR="00CC376B">
        <w:rPr>
          <w:b/>
        </w:rPr>
        <w:t>e</w:t>
      </w:r>
      <w:r w:rsidRPr="00326FCD">
        <w:rPr>
          <w:b/>
        </w:rPr>
        <w:t>nquires</w:t>
      </w:r>
      <w:r w:rsidR="004B6CA1">
        <w:rPr>
          <w:b/>
        </w:rPr>
        <w:t>. Part Time lecturers are not based in the office and may take longer to respond.</w:t>
      </w:r>
      <w:r w:rsidR="00E92AD0">
        <w:rPr>
          <w:b/>
        </w:rPr>
        <w:t xml:space="preserve"> Lecturers</w:t>
      </w:r>
      <w:r w:rsidR="00CC376B">
        <w:rPr>
          <w:b/>
        </w:rPr>
        <w:t xml:space="preserve"> are available Monday – Friday, excluding bank holidays and Good Friday</w:t>
      </w:r>
    </w:p>
    <w:p w:rsidR="00E31899" w:rsidRDefault="00E31899" w:rsidP="00E31899">
      <w:pPr>
        <w:ind w:left="-567"/>
      </w:pPr>
    </w:p>
    <w:p w:rsidR="00E31899" w:rsidRDefault="00E31899" w:rsidP="00E31899">
      <w:pPr>
        <w:ind w:left="-567"/>
        <w:rPr>
          <w:b/>
        </w:rPr>
      </w:pPr>
      <w:r>
        <w:rPr>
          <w:b/>
        </w:rPr>
        <w:t>WI-FI Password;</w:t>
      </w:r>
    </w:p>
    <w:p w:rsidR="00CC376B" w:rsidRDefault="00E31899" w:rsidP="00E31899">
      <w:pPr>
        <w:ind w:left="-567"/>
      </w:pPr>
      <w:r>
        <w:rPr>
          <w:b/>
        </w:rPr>
        <w:t>Gr1ff1thColl3g3</w:t>
      </w:r>
      <w:r>
        <w:rPr>
          <w:b/>
        </w:rPr>
        <w:br/>
      </w:r>
      <w:r>
        <w:t>Please note that this can be subject to change.</w:t>
      </w:r>
    </w:p>
    <w:p w:rsidR="00E31899" w:rsidRPr="00E419A2" w:rsidRDefault="00CC376B" w:rsidP="00E31899">
      <w:pPr>
        <w:ind w:left="-567"/>
      </w:pPr>
      <w:r w:rsidRPr="00E419A2">
        <w:t xml:space="preserve"> </w:t>
      </w:r>
    </w:p>
    <w:p w:rsidR="00E31899" w:rsidRDefault="00E31899" w:rsidP="00E31899">
      <w:pPr>
        <w:ind w:left="-567"/>
      </w:pPr>
      <w:r>
        <w:rPr>
          <w:b/>
        </w:rPr>
        <w:t>Registration;</w:t>
      </w:r>
      <w:r>
        <w:br/>
        <w:t xml:space="preserve">You must register at the start of </w:t>
      </w:r>
      <w:r w:rsidRPr="00D474B4">
        <w:rPr>
          <w:b/>
          <w:i/>
          <w:u w:val="single"/>
        </w:rPr>
        <w:t>EVERY</w:t>
      </w:r>
      <w:r>
        <w:t xml:space="preserve"> academic year. An email is sent to you with a link inviting you to register. After registration (48hrs) if you have no </w:t>
      </w:r>
      <w:r w:rsidR="00CC376B">
        <w:t>access to moodle</w:t>
      </w:r>
      <w:r>
        <w:t xml:space="preserve"> or are missing modules please email your course administrator. </w:t>
      </w:r>
      <w:r>
        <w:br/>
      </w:r>
    </w:p>
    <w:p w:rsidR="00E31899" w:rsidRDefault="00E31899" w:rsidP="00E31899"/>
    <w:p w:rsidR="00351244" w:rsidRDefault="00351244" w:rsidP="00E31899"/>
    <w:p w:rsidR="00CC376B" w:rsidRDefault="00CC376B" w:rsidP="00E31899"/>
    <w:p w:rsidR="00C649D6" w:rsidRDefault="00C649D6" w:rsidP="00E31899">
      <w:pPr>
        <w:ind w:left="-567"/>
        <w:rPr>
          <w:b/>
        </w:rPr>
      </w:pPr>
      <w:r w:rsidRPr="00C649D6">
        <w:rPr>
          <w:b/>
        </w:rPr>
        <w:t>Moodle;</w:t>
      </w:r>
    </w:p>
    <w:p w:rsidR="00C649D6" w:rsidRDefault="00C649D6" w:rsidP="006E77EF">
      <w:pPr>
        <w:ind w:left="-567"/>
      </w:pPr>
      <w:r>
        <w:t xml:space="preserve">Moodle is where you will find important information during your study period here in Griffith College. On the </w:t>
      </w:r>
      <w:r w:rsidR="00377227">
        <w:t>Student Information Dublin Page</w:t>
      </w:r>
      <w:r>
        <w:t xml:space="preserve"> you will find the following information</w:t>
      </w:r>
      <w:r w:rsidR="003C3758">
        <w:t xml:space="preserve"> as below</w:t>
      </w:r>
      <w:r w:rsidR="00364D40">
        <w:t xml:space="preserve"> on the </w:t>
      </w:r>
      <w:r w:rsidR="00364D40" w:rsidRPr="00364D40">
        <w:t>Computing-Student Info-</w:t>
      </w:r>
    </w:p>
    <w:p w:rsidR="00C649D6" w:rsidRDefault="00C649D6" w:rsidP="006E77EF">
      <w:pPr>
        <w:pStyle w:val="ListParagraph"/>
        <w:numPr>
          <w:ilvl w:val="0"/>
          <w:numId w:val="1"/>
        </w:numPr>
        <w:ind w:left="-567"/>
      </w:pPr>
      <w:r>
        <w:t xml:space="preserve">Faculty </w:t>
      </w:r>
      <w:r w:rsidR="00377227">
        <w:t>Information</w:t>
      </w:r>
    </w:p>
    <w:p w:rsidR="00C649D6" w:rsidRDefault="00C649D6" w:rsidP="006E77EF">
      <w:pPr>
        <w:pStyle w:val="ListParagraph"/>
        <w:numPr>
          <w:ilvl w:val="0"/>
          <w:numId w:val="1"/>
        </w:numPr>
        <w:ind w:left="-567"/>
      </w:pPr>
      <w:r>
        <w:t>Programme Director Contact Information</w:t>
      </w:r>
      <w:r w:rsidR="00377227">
        <w:t xml:space="preserve"> and Group Allocations</w:t>
      </w:r>
    </w:p>
    <w:p w:rsidR="00C649D6" w:rsidRDefault="00C649D6" w:rsidP="006E77EF">
      <w:pPr>
        <w:pStyle w:val="ListParagraph"/>
        <w:numPr>
          <w:ilvl w:val="0"/>
          <w:numId w:val="1"/>
        </w:numPr>
        <w:ind w:left="-567"/>
      </w:pPr>
      <w:r>
        <w:t>Timetables and Academic Calendar</w:t>
      </w:r>
      <w:r w:rsidR="00377227">
        <w:t xml:space="preserve"> </w:t>
      </w:r>
    </w:p>
    <w:p w:rsidR="00C649D6" w:rsidRDefault="00C649D6" w:rsidP="006E77EF">
      <w:pPr>
        <w:pStyle w:val="ListParagraph"/>
        <w:numPr>
          <w:ilvl w:val="0"/>
          <w:numId w:val="1"/>
        </w:numPr>
        <w:ind w:left="-567"/>
      </w:pPr>
      <w:r>
        <w:t>Student Handbook</w:t>
      </w:r>
    </w:p>
    <w:p w:rsidR="00377227" w:rsidRDefault="00377227" w:rsidP="006E77EF">
      <w:pPr>
        <w:pStyle w:val="ListParagraph"/>
        <w:numPr>
          <w:ilvl w:val="0"/>
          <w:numId w:val="1"/>
        </w:numPr>
        <w:ind w:left="-567"/>
      </w:pPr>
      <w:r>
        <w:t>Library Information</w:t>
      </w:r>
    </w:p>
    <w:p w:rsidR="00C649D6" w:rsidRDefault="00C649D6" w:rsidP="006E77EF">
      <w:pPr>
        <w:pStyle w:val="ListParagraph"/>
        <w:numPr>
          <w:ilvl w:val="0"/>
          <w:numId w:val="1"/>
        </w:numPr>
        <w:ind w:left="-567"/>
      </w:pPr>
      <w:r>
        <w:t>Assignment information</w:t>
      </w:r>
    </w:p>
    <w:p w:rsidR="00C649D6" w:rsidRDefault="00C649D6" w:rsidP="006E77EF">
      <w:pPr>
        <w:pStyle w:val="ListParagraph"/>
        <w:numPr>
          <w:ilvl w:val="0"/>
          <w:numId w:val="1"/>
        </w:numPr>
        <w:ind w:left="-567"/>
      </w:pPr>
      <w:r>
        <w:t>Exam Timetables and Exam Information</w:t>
      </w:r>
    </w:p>
    <w:p w:rsidR="00C649D6" w:rsidRDefault="00C649D6" w:rsidP="006E77EF">
      <w:pPr>
        <w:pStyle w:val="ListParagraph"/>
        <w:numPr>
          <w:ilvl w:val="0"/>
          <w:numId w:val="1"/>
        </w:numPr>
        <w:ind w:left="-567"/>
      </w:pPr>
      <w:r>
        <w:t>Medical Certificates / Information</w:t>
      </w:r>
    </w:p>
    <w:p w:rsidR="00C649D6" w:rsidRDefault="00C649D6" w:rsidP="006E77EF">
      <w:pPr>
        <w:pStyle w:val="ListParagraph"/>
        <w:numPr>
          <w:ilvl w:val="0"/>
          <w:numId w:val="1"/>
        </w:numPr>
        <w:ind w:left="-567"/>
      </w:pPr>
      <w:r>
        <w:t>Career Guidance</w:t>
      </w:r>
    </w:p>
    <w:p w:rsidR="00C649D6" w:rsidRDefault="00C649D6" w:rsidP="006E77EF">
      <w:pPr>
        <w:pStyle w:val="ListParagraph"/>
        <w:numPr>
          <w:ilvl w:val="0"/>
          <w:numId w:val="1"/>
        </w:numPr>
        <w:ind w:left="-567"/>
      </w:pPr>
      <w:r>
        <w:t>Learner Record Amendment Form (LRAF)</w:t>
      </w:r>
    </w:p>
    <w:p w:rsidR="00CC376B" w:rsidRDefault="00CC376B" w:rsidP="006E77EF">
      <w:pPr>
        <w:pStyle w:val="ListParagraph"/>
        <w:numPr>
          <w:ilvl w:val="0"/>
          <w:numId w:val="1"/>
        </w:numPr>
        <w:ind w:left="-567"/>
      </w:pPr>
      <w:r>
        <w:t>August Repeat Assignments &amp; Timetables</w:t>
      </w:r>
    </w:p>
    <w:p w:rsidR="00CC376B" w:rsidRDefault="00CC376B" w:rsidP="006E77EF">
      <w:pPr>
        <w:pStyle w:val="ListParagraph"/>
        <w:numPr>
          <w:ilvl w:val="0"/>
          <w:numId w:val="1"/>
        </w:numPr>
        <w:ind w:left="-567"/>
      </w:pPr>
      <w:r>
        <w:t>Appeals Procedure</w:t>
      </w:r>
    </w:p>
    <w:p w:rsidR="00E31899" w:rsidRDefault="00E31899" w:rsidP="006E77EF">
      <w:pPr>
        <w:ind w:left="-567"/>
        <w:rPr>
          <w:b/>
        </w:rPr>
      </w:pPr>
      <w:r w:rsidRPr="00E31899">
        <w:rPr>
          <w:b/>
          <w:noProof/>
          <w:lang w:eastAsia="en-IE"/>
        </w:rPr>
        <w:drawing>
          <wp:inline distT="0" distB="0" distL="0" distR="0">
            <wp:extent cx="1028700" cy="1028700"/>
            <wp:effectExtent l="0" t="0" r="0" b="0"/>
            <wp:docPr id="1" name="Picture 1" descr="C:\Users\farrella\AppData\Local\Microsoft\Windows\INetCache\Content.Outlook\G4R34KEF\StudentInfoMoodle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rrella\AppData\Local\Microsoft\Windows\INetCache\Content.Outlook\G4R34KEF\StudentInfoMoodleQ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77A" w:rsidRDefault="00A72171" w:rsidP="006E77EF">
      <w:pPr>
        <w:ind w:left="-567"/>
      </w:pPr>
      <w:r>
        <w:t>If you do not have access or you lose access to Moodle it is</w:t>
      </w:r>
      <w:r w:rsidR="0021377A">
        <w:t xml:space="preserve"> either of one of the below</w:t>
      </w:r>
      <w:r w:rsidR="00B62D30">
        <w:t xml:space="preserve"> reasons</w:t>
      </w:r>
      <w:r w:rsidR="0021377A">
        <w:t>;</w:t>
      </w:r>
    </w:p>
    <w:p w:rsidR="0021377A" w:rsidRDefault="0021377A" w:rsidP="006E77EF">
      <w:pPr>
        <w:pStyle w:val="ListParagraph"/>
        <w:numPr>
          <w:ilvl w:val="0"/>
          <w:numId w:val="2"/>
        </w:numPr>
        <w:ind w:left="-567"/>
      </w:pPr>
      <w:r>
        <w:t>A fees issue.</w:t>
      </w:r>
      <w:r w:rsidRPr="0021377A">
        <w:t xml:space="preserve"> </w:t>
      </w:r>
      <w:r>
        <w:t xml:space="preserve">For fees </w:t>
      </w:r>
      <w:r w:rsidR="00E92AD0">
        <w:t xml:space="preserve">please contact the fees office </w:t>
      </w:r>
      <w:hyperlink r:id="rId9" w:history="1">
        <w:r w:rsidR="00E92AD0" w:rsidRPr="000C5EAB">
          <w:rPr>
            <w:rStyle w:val="Hyperlink"/>
          </w:rPr>
          <w:t>studentfees@griffith.ie</w:t>
        </w:r>
      </w:hyperlink>
      <w:r w:rsidR="00E92AD0">
        <w:t xml:space="preserve"> </w:t>
      </w:r>
      <w:r>
        <w:t xml:space="preserve">  </w:t>
      </w:r>
    </w:p>
    <w:p w:rsidR="00A72171" w:rsidRDefault="00B62D30" w:rsidP="006E77EF">
      <w:pPr>
        <w:pStyle w:val="ListParagraph"/>
        <w:numPr>
          <w:ilvl w:val="0"/>
          <w:numId w:val="2"/>
        </w:numPr>
        <w:ind w:left="-567"/>
      </w:pPr>
      <w:r>
        <w:t>You</w:t>
      </w:r>
      <w:r w:rsidR="00A72171">
        <w:t xml:space="preserve"> have entered </w:t>
      </w:r>
      <w:r w:rsidR="0021377A">
        <w:t>in the wrong password.</w:t>
      </w:r>
      <w:r w:rsidR="00A72171">
        <w:t xml:space="preserve"> </w:t>
      </w:r>
      <w:r>
        <w:t>Please</w:t>
      </w:r>
      <w:r w:rsidR="00A72171">
        <w:t xml:space="preserve"> email </w:t>
      </w:r>
      <w:hyperlink r:id="rId10" w:history="1">
        <w:r w:rsidR="00A72171" w:rsidRPr="000B4AA2">
          <w:rPr>
            <w:rStyle w:val="Hyperlink"/>
          </w:rPr>
          <w:t>helpdesk@griffith.ie</w:t>
        </w:r>
      </w:hyperlink>
      <w:r w:rsidR="0021377A">
        <w:t xml:space="preserve"> for help reset</w:t>
      </w:r>
      <w:r>
        <w:t>t</w:t>
      </w:r>
      <w:r w:rsidR="0021377A">
        <w:t>ing</w:t>
      </w:r>
      <w:r>
        <w:t xml:space="preserve"> your</w:t>
      </w:r>
      <w:r w:rsidR="0021377A">
        <w:t xml:space="preserve"> password.</w:t>
      </w:r>
    </w:p>
    <w:p w:rsidR="00473A5E" w:rsidRDefault="00473A5E" w:rsidP="00E31899"/>
    <w:p w:rsidR="00473A5E" w:rsidRPr="008016F2" w:rsidRDefault="00473A5E" w:rsidP="00E4769C">
      <w:pPr>
        <w:ind w:left="-567"/>
        <w:rPr>
          <w:b/>
        </w:rPr>
      </w:pPr>
      <w:r>
        <w:rPr>
          <w:b/>
        </w:rPr>
        <w:t>Exam Results;</w:t>
      </w:r>
      <w:r w:rsidR="00E91CA9">
        <w:rPr>
          <w:b/>
        </w:rPr>
        <w:br/>
      </w:r>
      <w:r>
        <w:t xml:space="preserve">You will receive an email once exam results have been released. Please ensure you check results carefully. If you are required to re-sit any component a “repeat information” email will follow. Please note that you </w:t>
      </w:r>
      <w:r>
        <w:rPr>
          <w:b/>
          <w:i/>
          <w:u w:val="single"/>
        </w:rPr>
        <w:t xml:space="preserve">MUST </w:t>
      </w:r>
      <w:r w:rsidRPr="00E92AD0">
        <w:rPr>
          <w:b/>
          <w:i/>
          <w:u w:val="single"/>
        </w:rPr>
        <w:t>pass both components</w:t>
      </w:r>
      <w:r>
        <w:t xml:space="preserve"> in order to pass the module.</w:t>
      </w:r>
      <w:r w:rsidR="00634624">
        <w:t xml:space="preserve"> This means receiving a minimum of 40% in your assessments and a minimum of 40% in your exams.</w:t>
      </w:r>
      <w:r>
        <w:t xml:space="preserve"> </w:t>
      </w:r>
      <w:r w:rsidR="005745D1">
        <w:rPr>
          <w:b/>
        </w:rPr>
        <w:t>40% is pass mark and you must pass both elements to pass the Module!</w:t>
      </w:r>
      <w:r w:rsidR="007A4298" w:rsidRPr="008016F2">
        <w:rPr>
          <w:b/>
        </w:rPr>
        <w:br/>
      </w:r>
    </w:p>
    <w:p w:rsidR="001A7FD5" w:rsidRDefault="00A72171" w:rsidP="006E77EF">
      <w:pPr>
        <w:ind w:left="-567"/>
        <w:rPr>
          <w:b/>
        </w:rPr>
      </w:pPr>
      <w:r>
        <w:rPr>
          <w:b/>
        </w:rPr>
        <w:t>Student Leap Cards</w:t>
      </w:r>
      <w:r w:rsidR="001A7FD5">
        <w:rPr>
          <w:b/>
        </w:rPr>
        <w:t>;</w:t>
      </w:r>
    </w:p>
    <w:p w:rsidR="001A7FD5" w:rsidRDefault="00A72171" w:rsidP="006E77EF">
      <w:pPr>
        <w:ind w:left="-567"/>
      </w:pPr>
      <w:r>
        <w:t>Student Leap cards can be gotten in the students union,</w:t>
      </w:r>
      <w:r w:rsidR="00E31899">
        <w:t xml:space="preserve"> or online at </w:t>
      </w:r>
      <w:hyperlink r:id="rId11" w:history="1">
        <w:r w:rsidR="00E31899" w:rsidRPr="00A25D05">
          <w:rPr>
            <w:rStyle w:val="Hyperlink"/>
          </w:rPr>
          <w:t>https://about.leapcard.ie/about/tfi-leap-card-types/student</w:t>
        </w:r>
      </w:hyperlink>
      <w:r w:rsidR="00E31899">
        <w:t xml:space="preserve"> </w:t>
      </w:r>
      <w:r>
        <w:t xml:space="preserve"> you can use these for discounted travel. </w:t>
      </w:r>
      <w:r w:rsidR="00E31899">
        <w:t xml:space="preserve"> </w:t>
      </w:r>
      <w:r w:rsidR="007A4298">
        <w:br/>
      </w:r>
    </w:p>
    <w:p w:rsidR="00082D5E" w:rsidRPr="00082D5E" w:rsidRDefault="00377227" w:rsidP="009E7E9C">
      <w:pPr>
        <w:ind w:left="-567"/>
      </w:pPr>
      <w:r>
        <w:rPr>
          <w:noProof/>
          <w:lang w:eastAsia="en-IE"/>
        </w:rPr>
        <w:drawing>
          <wp:inline distT="0" distB="0" distL="0" distR="0">
            <wp:extent cx="1247775" cy="1247775"/>
            <wp:effectExtent l="0" t="0" r="9525" b="9525"/>
            <wp:docPr id="3" name="Picture 3" descr="C:\Users\farrella\AppData\Local\Microsoft\Windows\INetCache\Content.Word\adobe_ex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rrella\AppData\Local\Microsoft\Windows\INetCache\Content.Word\adobe_expre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D5E" w:rsidRPr="00082D5E" w:rsidSect="00CC376B">
      <w:pgSz w:w="11906" w:h="16838"/>
      <w:pgMar w:top="568" w:right="849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1036E"/>
    <w:multiLevelType w:val="hybridMultilevel"/>
    <w:tmpl w:val="A4140DE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61CC7"/>
    <w:multiLevelType w:val="hybridMultilevel"/>
    <w:tmpl w:val="46A46F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C449B"/>
    <w:multiLevelType w:val="hybridMultilevel"/>
    <w:tmpl w:val="772690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9D6"/>
    <w:rsid w:val="0003629C"/>
    <w:rsid w:val="00036A9C"/>
    <w:rsid w:val="00082D5E"/>
    <w:rsid w:val="00143F0D"/>
    <w:rsid w:val="00153687"/>
    <w:rsid w:val="00193D87"/>
    <w:rsid w:val="001A7FD5"/>
    <w:rsid w:val="002058E9"/>
    <w:rsid w:val="0021377A"/>
    <w:rsid w:val="00225629"/>
    <w:rsid w:val="003167B8"/>
    <w:rsid w:val="003241CD"/>
    <w:rsid w:val="00326FCD"/>
    <w:rsid w:val="00336EE4"/>
    <w:rsid w:val="00351244"/>
    <w:rsid w:val="00364D40"/>
    <w:rsid w:val="00377227"/>
    <w:rsid w:val="003C3758"/>
    <w:rsid w:val="003F2D84"/>
    <w:rsid w:val="00473A5E"/>
    <w:rsid w:val="004A7215"/>
    <w:rsid w:val="004B6CA1"/>
    <w:rsid w:val="005745D1"/>
    <w:rsid w:val="00634624"/>
    <w:rsid w:val="006507D5"/>
    <w:rsid w:val="006E77EF"/>
    <w:rsid w:val="00717C64"/>
    <w:rsid w:val="007A4298"/>
    <w:rsid w:val="008016F2"/>
    <w:rsid w:val="008078EC"/>
    <w:rsid w:val="009663F4"/>
    <w:rsid w:val="009E7E9C"/>
    <w:rsid w:val="00A2048E"/>
    <w:rsid w:val="00A55419"/>
    <w:rsid w:val="00A72171"/>
    <w:rsid w:val="00A847B6"/>
    <w:rsid w:val="00AB317E"/>
    <w:rsid w:val="00B62D30"/>
    <w:rsid w:val="00BE5D9B"/>
    <w:rsid w:val="00BF0916"/>
    <w:rsid w:val="00C46C22"/>
    <w:rsid w:val="00C649D6"/>
    <w:rsid w:val="00CC376B"/>
    <w:rsid w:val="00D474B4"/>
    <w:rsid w:val="00D92AF8"/>
    <w:rsid w:val="00DA32B0"/>
    <w:rsid w:val="00DE7095"/>
    <w:rsid w:val="00E201F9"/>
    <w:rsid w:val="00E31899"/>
    <w:rsid w:val="00E419A2"/>
    <w:rsid w:val="00E4769C"/>
    <w:rsid w:val="00E734DE"/>
    <w:rsid w:val="00E91CA9"/>
    <w:rsid w:val="00E92AD0"/>
    <w:rsid w:val="00EC3877"/>
    <w:rsid w:val="00ED4D2F"/>
    <w:rsid w:val="00F31D4E"/>
    <w:rsid w:val="00FD3A6B"/>
    <w:rsid w:val="00FE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DEA1"/>
  <w15:chartTrackingRefBased/>
  <w15:docId w15:val="{518B2ED6-0C77-42E7-ACED-95B7BFE0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9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49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9D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1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17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43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na.kulojevic@griffith.ie" TargetMode="External"/><Relationship Id="rId11" Type="http://schemas.openxmlformats.org/officeDocument/2006/relationships/hyperlink" Target="https://about.leapcard.ie/about/tfi-leap-card-types/student" TargetMode="External"/><Relationship Id="rId5" Type="http://schemas.openxmlformats.org/officeDocument/2006/relationships/hyperlink" Target="mailto:aisling.farrell@griffith.ie" TargetMode="External"/><Relationship Id="rId10" Type="http://schemas.openxmlformats.org/officeDocument/2006/relationships/hyperlink" Target="mailto:helpdesk@griffith.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tudentfees@griffith.i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Farrell</dc:creator>
  <cp:keywords/>
  <dc:description/>
  <cp:lastModifiedBy>Aisling Farrell</cp:lastModifiedBy>
  <cp:revision>44</cp:revision>
  <cp:lastPrinted>2024-09-16T11:59:00Z</cp:lastPrinted>
  <dcterms:created xsi:type="dcterms:W3CDTF">2018-08-15T10:58:00Z</dcterms:created>
  <dcterms:modified xsi:type="dcterms:W3CDTF">2024-09-16T14:30:00Z</dcterms:modified>
</cp:coreProperties>
</file>