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Complex Table Examples</w:t>
      </w:r>
    </w:p>
    <w:p>
      <w:r>
        <w:t xml:space="preserve">This document demonstrates various complex table features in Word documents.</w:t>
      </w:r>
    </w:p>
    <w:p>
      <w:r>
        <w:t xml:space="preserve"/>
      </w:r>
    </w:p>
    <w:p>
      <w:pPr>
        <w:pStyle w:val="Heading2"/>
      </w:pPr>
      <w:r>
        <w:t xml:space="preserve">1. Horizontally Merged Cells</w:t>
      </w:r>
    </w:p>
    <w:p>
      <w:r>
        <w:t xml:space="preserve">Tables can have cells that span multiple columns using columnSpan.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3120"/>
        <w:gridCol w:w="3120"/>
        <w:gridCol w:w="3120"/>
      </w:tblGrid>
      <w:tr>
        <w:tc>
          <w:tcPr>
            <w:tcW w:w="9360" w:type="dxa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FC000"/>
            <w:vAlign w:val="center"/>
          </w:tcPr>
          <w:p>
            <w:pPr>
              <w:jc w:val="center"/>
            </w:pPr>
            <w:r>
              <w:rPr>
                <w:b/>
                <w:bCs/>
                <w:sz w:val="28"/>
                <w:szCs w:val="28"/>
              </w:rPr>
              <w:t xml:space="preserve">MERGED HEADER - SPANS 3 COLUMNS</w:t>
            </w:r>
          </w:p>
        </w:tc>
      </w:tr>
      <w:tr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Column 1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Column 2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Column 3</w:t>
            </w:r>
          </w:p>
        </w:tc>
      </w:tr>
      <w:tr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Data A1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Data B1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Data C1</w:t>
            </w:r>
          </w:p>
        </w:tc>
      </w:tr>
      <w:tr>
        <w:tc>
          <w:tcPr>
            <w:tcW w:w="6240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E7E6E6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Merged: Columns 1 &amp; 2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Data C2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2. Vertically Merged Cells</w:t>
      </w:r>
    </w:p>
    <w:p>
      <w:r>
        <w:t xml:space="preserve">Tables can have cells that span multiple rows using rowSpan.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3120"/>
        <w:gridCol w:w="3120"/>
        <w:gridCol w:w="3120"/>
      </w:tblGrid>
      <w:tr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Section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Item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Value</w:t>
            </w:r>
          </w:p>
        </w:tc>
      </w:tr>
      <w:tr>
        <w:tc>
          <w:tcPr>
            <w:tcW w:w="312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70AD47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Section A
(Merged 3 rows)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Item 1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$100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Item 2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$200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Item 3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$300</w:t>
            </w:r>
          </w:p>
        </w:tc>
      </w:tr>
      <w:tr>
        <w:tc>
          <w:tcPr>
            <w:tcW w:w="3120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5B9BD5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2"/>
                <w:szCs w:val="22"/>
              </w:rPr>
              <w:t xml:space="preserve">Section B
(Merged 2 rows)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Item 4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$400</w:t>
            </w:r>
          </w:p>
        </w:tc>
      </w:tr>
      <w:tr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Item 5</w:t>
            </w:r>
          </w:p>
        </w:tc>
        <w:tc>
          <w:tcPr>
            <w:tcW w:w="312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right"/>
            </w:pPr>
            <w:r>
              <w:rPr>
                <w:sz w:val="22"/>
                <w:szCs w:val="22"/>
              </w:rPr>
              <w:t xml:space="preserve">$500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3. Nested Tables</w:t>
      </w:r>
    </w:p>
    <w:p>
      <w:r>
        <w:t xml:space="preserve">Tables can contain other tables within their cells for complex layouts.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2340"/>
        <w:gridCol w:w="2340"/>
        <w:gridCol w:w="2340"/>
        <w:gridCol w:w="2340"/>
      </w:tblGrid>
      <w:tr>
        <w:tc>
          <w:tcPr>
            <w:tcW w:w="9360" w:type="dxa"/>
            <w:gridSpan w:val="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546A"/>
          </w:tcPr>
          <w:p>
            <w:pPr>
              <w:jc w:val="center"/>
            </w:pPr>
            <w:r>
              <w:rPr>
                <w:b/>
                <w:bCs/>
                <w:color w:val="FFFFFF"/>
                <w:sz w:val="26"/>
                <w:szCs w:val="26"/>
              </w:rPr>
              <w:t xml:space="preserve">NESTED TABLE EXAMPLE</w:t>
            </w:r>
          </w:p>
        </w:tc>
      </w:tr>
      <w:tr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Q1</w:t>
            </w:r>
          </w:p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Q2</w:t>
            </w:r>
          </w:p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Q3</w:t>
            </w:r>
          </w:p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Q4</w:t>
            </w:r>
          </w:p>
        </w:tc>
      </w:tr>
      <w:tr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$25K</w:t>
            </w:r>
          </w:p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tbl>
            <w:tblPr>
              <w:tblW w:w="100" w:type="auto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  <w:tblCellMar>
                <w:top w:w="50" w:type="dxa"/>
                <w:left w:w="90" w:type="dxa"/>
                <w:bottom w:w="50" w:type="dxa"/>
                <w:right w:w="90" w:type="dxa"/>
              </w:tblCellMar>
            </w:tblPr>
            <w:tblGrid>
              <w:gridCol w:w="1170"/>
              <w:gridCol w:w="1170"/>
            </w:tblGrid>
            <w:tr>
              <w:tc>
                <w:tcPr>
                  <w:tcW w:w="1170" w:type="dxa"/>
                  <w:tcBorders>
                    <w:top w:val="single" w:color="666666" w:sz="3"/>
                    <w:left w:val="single" w:color="666666" w:sz="3"/>
                    <w:bottom w:val="single" w:color="666666" w:sz="3"/>
                    <w:right w:val="single" w:color="666666" w:sz="3"/>
                  </w:tcBorders>
                  <w:shd w:val="clear" w:fill="FFD966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Apr</w:t>
                  </w:r>
                </w:p>
              </w:tc>
              <w:tc>
                <w:tcPr>
                  <w:tcW w:w="1170" w:type="dxa"/>
                  <w:tcBorders>
                    <w:top w:val="single" w:color="666666" w:sz="3"/>
                    <w:left w:val="single" w:color="666666" w:sz="3"/>
                    <w:bottom w:val="single" w:color="666666" w:sz="3"/>
                    <w:right w:val="single" w:color="666666" w:sz="3"/>
                  </w:tcBorders>
                  <w:shd w:val="clear" w:fill="FFD966"/>
                </w:tcPr>
                <w:p>
                  <w:pPr>
                    <w:jc w:val="center"/>
                  </w:pPr>
                  <w:r>
                    <w:rPr>
                      <w:b/>
                      <w:bCs/>
                      <w:sz w:val="18"/>
                      <w:szCs w:val="18"/>
                    </w:rPr>
                    <w:t xml:space="preserve">May</w:t>
                  </w:r>
                </w:p>
              </w:tc>
            </w:tr>
            <w:tr>
              <w:tc>
                <w:tcPr>
                  <w:tcW w:w="1170" w:type="dxa"/>
                  <w:tcBorders>
                    <w:top w:val="single" w:color="666666" w:sz="3"/>
                    <w:left w:val="single" w:color="666666" w:sz="3"/>
                    <w:bottom w:val="single" w:color="666666" w:sz="3"/>
                    <w:right w:val="single" w:color="666666" w:sz="3"/>
                  </w:tcBorders>
                </w:tcPr>
                <w:p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$12K</w:t>
                  </w:r>
                </w:p>
              </w:tc>
              <w:tc>
                <w:tcPr>
                  <w:tcW w:w="1170" w:type="dxa"/>
                  <w:tcBorders>
                    <w:top w:val="single" w:color="666666" w:sz="3"/>
                    <w:left w:val="single" w:color="666666" w:sz="3"/>
                    <w:bottom w:val="single" w:color="666666" w:sz="3"/>
                    <w:right w:val="single" w:color="666666" w:sz="3"/>
                  </w:tcBorders>
                </w:tcPr>
                <w:p>
                  <w:pPr>
                    <w:jc w:val="center"/>
                  </w:pPr>
                  <w:r>
                    <w:rPr>
                      <w:sz w:val="18"/>
                      <w:szCs w:val="18"/>
                    </w:rPr>
                    <w:t xml:space="preserve">$18K</w:t>
                  </w:r>
                </w:p>
              </w:tc>
            </w:tr>
          </w:tbl>
          <w:p/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$35K</w:t>
            </w:r>
          </w:p>
        </w:tc>
        <w:tc>
          <w:tcPr>
            <w:tcW w:w="2340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$40K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4. Complex Mixed Merging</w:t>
      </w:r>
    </w:p>
    <w:p>
      <w:r>
        <w:t xml:space="preserve">Combining both horizontal and vertical merges in the same table.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100" w:type="dxa"/>
          <w:left w:w="180" w:type="dxa"/>
          <w:bottom w:w="100" w:type="dxa"/>
          <w:right w:w="180" w:type="dxa"/>
        </w:tblCellMar>
      </w:tblPr>
      <w:tblGrid>
        <w:gridCol w:w="1872"/>
        <w:gridCol w:w="1872"/>
        <w:gridCol w:w="1872"/>
        <w:gridCol w:w="1872"/>
        <w:gridCol w:w="1872"/>
      </w:tblGrid>
      <w:tr>
        <w:tc>
          <w:tcPr>
            <w:tcW w:w="3744" w:type="dxa"/>
            <w:gridSpan w:val="2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C65911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COMPLEX
MERGE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 3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 4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Col 5</w:t>
            </w:r>
          </w:p>
        </w:tc>
      </w:tr>
      <w:tr>
        <w:tc>
          <w:tcPr>
            <w:gridSpan w:val="2"/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left"/>
            </w:pPr>
            <w:r>
              <w:rPr>
                <w:sz w:val="22"/>
                <w:szCs w:val="22"/>
              </w:rPr>
              <w:t xml:space="preserve">Data 3-1</w:t>
            </w:r>
          </w:p>
        </w:tc>
        <w:tc>
          <w:tcPr>
            <w:tcW w:w="3744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4B084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Merged: Cols 4 &amp; 5</w:t>
            </w:r>
          </w:p>
        </w:tc>
      </w:tr>
      <w:tr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A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B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C</w:t>
            </w:r>
          </w:p>
        </w:tc>
        <w:tc>
          <w:tcPr>
            <w:tcW w:w="1872" w:type="dxa"/>
            <w:vMerge w:val="restart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A9D08E"/>
            <w:vAlign w:val="center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Vertical
Merge</w:t>
            </w:r>
          </w:p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E</w:t>
            </w:r>
          </w:p>
        </w:tc>
      </w:tr>
      <w:tr>
        <w:tc>
          <w:tcPr>
            <w:tcW w:w="5616" w:type="dxa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D9E1F2"/>
          </w:tcPr>
          <w:p>
            <w:pPr>
              <w:jc w:val="center"/>
            </w:pPr>
            <w:r>
              <w:rPr>
                <w:b/>
                <w:bCs/>
                <w:sz w:val="22"/>
                <w:szCs w:val="22"/>
              </w:rPr>
              <w:t xml:space="preserve">Wide merge across 3 columns</w:t>
            </w:r>
          </w:p>
        </w:tc>
        <w:tc>
          <w:tcPr>
            <w:vMerge w:val="continue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</w:tcPr>
          <w:p/>
        </w:tc>
        <w:tc>
          <w:tcPr>
            <w:tcW w:w="1872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F</w:t>
            </w:r>
          </w:p>
        </w:tc>
      </w:tr>
    </w:tbl>
    <w:p>
      <w:r>
        <w:t xml:space="preserve"/>
      </w:r>
    </w:p>
    <w:p>
      <w:pPr>
        <w:pStyle w:val="Heading2"/>
      </w:pPr>
      <w:r>
        <w:t xml:space="preserve">5. Calendar-Style Layout</w:t>
      </w:r>
    </w:p>
    <w:p>
      <w:r>
        <w:t xml:space="preserve">A practical example showing how merging can create calendar-like structures.</w:t>
      </w:r>
    </w:p>
    <w:tbl>
      <w:tblPr>
        <w:tblW w:w="100" w:type="auto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  <w:tblCellMar>
          <w:top w:w="80" w:type="dxa"/>
          <w:left w:w="120" w:type="dxa"/>
          <w:bottom w:w="80" w:type="dxa"/>
          <w:right w:w="120" w:type="dxa"/>
        </w:tblCellMar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w="9359" w:type="dxa"/>
            <w:gridSpan w:val="7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8FAADC"/>
          </w:tcPr>
          <w:p>
            <w:pPr>
              <w:jc w:val="center"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January 2025</w:t>
            </w:r>
          </w:p>
        </w:tc>
      </w:tr>
      <w:tr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Sun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Mon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Tue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Wed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Thu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Fri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4472C4"/>
            <w:vAlign w:val="center"/>
          </w:tcPr>
          <w:p>
            <w:pPr>
              <w:jc w:val="center"/>
            </w:pPr>
            <w:r>
              <w:rPr>
                <w:b/>
                <w:bCs/>
                <w:color w:val="FFFFFF"/>
                <w:sz w:val="24"/>
                <w:szCs w:val="24"/>
              </w:rPr>
              <w:t xml:space="preserve">Sat</w:t>
            </w:r>
          </w:p>
        </w:tc>
      </w:tr>
      <w:tr>
        <w:tc>
          <w:tcPr>
            <w:tcW w:w="4011" w:type="dxa"/>
            <w:gridSpan w:val="3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2F2F2"/>
          </w:tcPr>
          <w:p>
            <w:pPr>
              <w:jc w:val="center"/>
            </w:pPr>
            <w:r>
              <w:rPr>
                <w:i/>
                <w:iCs/>
                <w:color w:val="999999"/>
                <w:sz w:val="20"/>
                <w:szCs w:val="20"/>
              </w:rPr>
              <w:t xml:space="preserve">Previous Month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2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3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4</w:t>
            </w:r>
          </w:p>
        </w:tc>
      </w:tr>
      <w:tr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5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6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7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8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9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10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11</w:t>
            </w:r>
          </w:p>
        </w:tc>
      </w:tr>
      <w:tr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12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13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14</w:t>
            </w:r>
          </w:p>
        </w:tc>
        <w:tc>
          <w:tcPr>
            <w:tcW w:w="2674" w:type="dxa"/>
            <w:gridSpan w:val="2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val="clear" w:fill="FFF2CC"/>
          </w:tcPr>
          <w:p>
            <w:pPr>
              <w:jc w:val="center"/>
            </w:pPr>
            <w:r>
              <w:rPr>
                <w:b/>
                <w:bCs/>
                <w:sz w:val="20"/>
                <w:szCs w:val="20"/>
              </w:rPr>
              <w:t xml:space="preserve">15-16
Event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17</w:t>
            </w:r>
          </w:p>
        </w:tc>
        <w:tc>
          <w:tcPr>
            <w:tcW w:w="1337" w:type="dxa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vAlign w:val="center"/>
          </w:tcPr>
          <w:p>
            <w:pPr>
              <w:jc w:val="center"/>
            </w:pPr>
            <w:r>
              <w:rPr>
                <w:sz w:val="22"/>
                <w:szCs w:val="22"/>
              </w:rPr>
              <w:t xml:space="preserve">18</w:t>
            </w:r>
          </w:p>
        </w:tc>
      </w:tr>
    </w:tbl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pPr>
      <w:spacing w:before="480" w:after="240"/>
      <w:outlineLvl w:val="0"/>
    </w:pPr>
    <w:rPr>
      <w:rFonts w:ascii="Arial" w:cs="Arial" w:eastAsia="Arial" w:hAnsi="Arial"/>
      <w:b/>
      <w:bCs/>
      <w:color w:val="000000"/>
      <w:sz w:val="36"/>
      <w:szCs w:val="36"/>
    </w:rPr>
  </w:style>
  <w:style w:type="paragraph" w:styleId="Heading2">
    <w:name w:val="Heading 2"/>
    <w:basedOn w:val="Normal"/>
    <w:next w:val="Normal"/>
    <w:pPr>
      <w:spacing w:before="360" w:after="180"/>
      <w:outlineLvl w:val="1"/>
    </w:pPr>
    <w:rPr>
      <w:rFonts w:ascii="Arial" w:cs="Arial" w:eastAsia="Arial" w:hAnsi="Arial"/>
      <w:b/>
      <w:bCs/>
      <w:color w:val="000000"/>
      <w:sz w:val="28"/>
      <w:szCs w:val="28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fontTable" Target="fontTable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2025-12-26T06:39:19.887Z</dcterms:created>
  <dcterms:modified xsi:type="dcterms:W3CDTF">2025-12-26T06:39:19.887Z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