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0df592e8ee475d" /></Relationships>
</file>

<file path=word/document.xml><?xml version="1.0" encoding="utf-8"?>
<w:document xmlns:w="http://schemas.openxmlformats.org/wordprocessingml/2006/main">
  <w:body>
    <w:p>
      <w:r>
        <w:t>Quarterly results: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720"/>
        <w:gridCol w:w="3000"/>
      </w:tblGrid>
      <w:tr>
        <w:trPr>
          <w:trHeight w:val="1800" w:hRule="atLeast"/>
        </w:trPr>
        <w:tc>
          <w:tcPr>
            <w:tcW w:w="720" w:type="dxa"/>
            <w:textDirection w:val="btLr"/>
          </w:tcPr>
          <w:p>
            <w:r>
              <w:t>Quarter</w:t>
            </w:r>
          </w:p>
        </w:tc>
        <w:tc>
          <w:tcPr>
            <w:tcW w:w="3000" w:type="dxa"/>
          </w:tcPr>
          <w:p>
            <w:r>
              <w:t>Region</w:t>
            </w:r>
          </w:p>
        </w:tc>
      </w:tr>
      <w:tr>
        <w:trPr>
          <w:trHeight w:val="800" w:hRule="atLeast"/>
        </w:trPr>
        <w:tc>
          <w:tcPr>
            <w:tcW w:w="720" w:type="dxa"/>
          </w:tcPr>
          <w:p>
            <w:r>
              <w:t>Q1</w:t>
            </w:r>
          </w:p>
        </w:tc>
        <w:tc>
          <w:tcPr>
            <w:tcW w:w="3000" w:type="dxa"/>
          </w:tcPr>
          <w:p>
            <w:r>
              <w:t>North</w:t>
            </w:r>
          </w:p>
        </w:tc>
      </w:tr>
      <w:tr>
        <w:trPr>
          <w:trHeight w:val="800" w:hRule="atLeast"/>
        </w:trPr>
        <w:tc>
          <w:tcPr>
            <w:tcW w:w="720" w:type="dxa"/>
          </w:tcPr>
          <w:p>
            <w:r>
              <w:t>Q2</w:t>
            </w:r>
          </w:p>
        </w:tc>
        <w:tc>
          <w:tcPr>
            <w:tcW w:w="3000" w:type="dxa"/>
          </w:tcPr>
          <w:p>
            <w:r>
              <w:t>South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</w:rPr>
    </w:r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4d749c5c0444d71" /></Relationships>
</file>