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Before the table.</w:t>
      </w:r>
    </w:p>
    <w:tbl>
      <w:tblPr>
        <w:tblStyle w:val="TableGrid"/>
        <w:tblW w:w="0" w:type="auto"/>
        <w:tblCellMar>
          <w:top w:w="360" w:type="dxa"/>
          <w:left w:w="720" w:type="dxa"/>
          <w:bottom w:w="360" w:type="dxa"/>
          <w:right w:w="72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>
        <w:tc>
          <w:tcPr>
            <w:tcW w:w="4508" w:type="dxa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>item one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item two</w:t>
            </w:r>
          </w:p>
        </w:tc>
        <w:tc>
          <w:tcPr>
            <w:tcW w:w="4508" w:type="dxa"/>
          </w:tcPr>
          <w:p>
            <w:r>
              <w:t>b1</w:t>
            </w:r>
          </w:p>
        </w:tc>
      </w:tr>
      <w:tr>
        <w:tc>
          <w:tcPr>
            <w:tcW w:w="4508" w:type="dxa"/>
          </w:tcPr>
          <w:p>
            <w:r>
              <w:t>a2</w:t>
            </w:r>
          </w:p>
        </w:tc>
        <w:tc>
          <w:tcPr>
            <w:tcW w:w="4508" w:type="dxa"/>
          </w:tcPr>
          <w:p>
            <w:r>
              <w:t>b2</w:t>
            </w:r>
          </w:p>
        </w:tc>
      </w:tr>
    </w:tbl>
    <w:p>
      <w:r>
        <w:t>After the table.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D0DC5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num w:numId="1" w16cid:durableId="872233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30C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