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exact"/>
        <w:shd w:val="clear" w:color="auto" w:themeFill="accent1"/>
      </w:pPr>
      <w:r>
        <w:rPr>
          <w:color w:val="FFFFFF"/>
        </w:rPr>
        <w:t xml:space="preserve">accent1 themeFill </w:t>
      </w:r>
    </w:p>
    <w:p>
      <w:pPr>
        <w:spacing w:before="0" w:after="0" w:line="240" w:lineRule="exact"/>
        <w:shd w:val="clear" w:color="auto" w:themeFill="accent1" w:themeFillShade="40"/>
      </w:pPr>
      <w:r>
        <w:rPr>
          <w:color w:val="FFFFFF"/>
        </w:rPr>
        <w:t xml:space="preserve">accent1 themeFillShade 40</w:t>
      </w:r>
    </w:p>
    <w:p>
      <w:pPr>
        <w:spacing w:before="0" w:after="0" w:line="240" w:lineRule="exact"/>
        <w:shd w:val="clear" w:color="auto" w:themeFill="accent1" w:themeFillShade="80"/>
      </w:pPr>
      <w:r>
        <w:rPr>
          <w:color w:val="FFFFFF"/>
        </w:rPr>
        <w:t xml:space="preserve">accent1 themeFillShade 80</w:t>
      </w:r>
    </w:p>
    <w:p>
      <w:pPr>
        <w:spacing w:before="0" w:after="0" w:line="240" w:lineRule="exact"/>
        <w:shd w:val="clear" w:color="auto" w:themeFill="accent1" w:themeFillShade="BF"/>
      </w:pPr>
      <w:r>
        <w:rPr>
          <w:color w:val="FFFFFF"/>
        </w:rPr>
        <w:t xml:space="preserve">accent1 themeFillShade BF</w:t>
      </w:r>
    </w:p>
    <w:p>
      <w:pPr>
        <w:spacing w:before="0" w:after="0" w:line="240" w:lineRule="exact"/>
        <w:shd w:val="clear" w:color="auto" w:themeFill="accent1" w:themeFillTint="40"/>
      </w:pPr>
      <w:r>
        <w:rPr>
          <w:color w:val="000000"/>
        </w:rPr>
        <w:t xml:space="preserve">accent1 themeFillTint 40</w:t>
      </w:r>
    </w:p>
    <w:p>
      <w:pPr>
        <w:spacing w:before="0" w:after="0" w:line="240" w:lineRule="exact"/>
        <w:shd w:val="clear" w:color="auto" w:themeFill="accent1" w:themeFillTint="80"/>
      </w:pPr>
      <w:r>
        <w:rPr>
          <w:color w:val="000000"/>
        </w:rPr>
        <w:t xml:space="preserve">accent1 themeFillTint 80</w:t>
      </w:r>
    </w:p>
    <w:p>
      <w:pPr>
        <w:spacing w:before="0" w:after="0" w:line="240" w:lineRule="exact"/>
        <w:shd w:val="clear" w:color="auto" w:themeFill="accent1" w:themeFillTint="BF"/>
      </w:pPr>
      <w:r>
        <w:rPr>
          <w:color w:val="000000"/>
        </w:rPr>
        <w:t xml:space="preserve">accent1 themeFillTint BF</w:t>
      </w:r>
    </w:p>
    <w:p>
      <w:pPr>
        <w:spacing w:before="0" w:after="0" w:line="240" w:lineRule="exact"/>
        <w:shd w:val="clear" w:color="auto" w:themeFill="accent2"/>
      </w:pPr>
      <w:r>
        <w:rPr>
          <w:color w:val="FFFFFF"/>
        </w:rPr>
        <w:t xml:space="preserve">accent2 themeFill </w:t>
      </w:r>
    </w:p>
    <w:p>
      <w:pPr>
        <w:spacing w:before="0" w:after="0" w:line="240" w:lineRule="exact"/>
        <w:shd w:val="clear" w:color="auto" w:themeFill="accent2" w:themeFillShade="40"/>
      </w:pPr>
      <w:r>
        <w:rPr>
          <w:color w:val="FFFFFF"/>
        </w:rPr>
        <w:t xml:space="preserve">accent2 themeFillShade 40</w:t>
      </w:r>
    </w:p>
    <w:p>
      <w:pPr>
        <w:spacing w:before="0" w:after="0" w:line="240" w:lineRule="exact"/>
        <w:shd w:val="clear" w:color="auto" w:themeFill="accent2" w:themeFillShade="80"/>
      </w:pPr>
      <w:r>
        <w:rPr>
          <w:color w:val="FFFFFF"/>
        </w:rPr>
        <w:t xml:space="preserve">accent2 themeFillShade 80</w:t>
      </w:r>
    </w:p>
    <w:p>
      <w:pPr>
        <w:spacing w:before="0" w:after="0" w:line="240" w:lineRule="exact"/>
        <w:shd w:val="clear" w:color="auto" w:themeFill="accent2" w:themeFillShade="BF"/>
      </w:pPr>
      <w:r>
        <w:rPr>
          <w:color w:val="FFFFFF"/>
        </w:rPr>
        <w:t xml:space="preserve">accent2 themeFillShade BF</w:t>
      </w:r>
    </w:p>
    <w:p>
      <w:pPr>
        <w:spacing w:before="0" w:after="0" w:line="240" w:lineRule="exact"/>
        <w:shd w:val="clear" w:color="auto" w:themeFill="accent2" w:themeFillTint="40"/>
      </w:pPr>
      <w:r>
        <w:rPr>
          <w:color w:val="000000"/>
        </w:rPr>
        <w:t xml:space="preserve">accent2 themeFillTint 40</w:t>
      </w:r>
    </w:p>
    <w:p>
      <w:pPr>
        <w:spacing w:before="0" w:after="0" w:line="240" w:lineRule="exact"/>
        <w:shd w:val="clear" w:color="auto" w:themeFill="accent2" w:themeFillTint="80"/>
      </w:pPr>
      <w:r>
        <w:rPr>
          <w:color w:val="000000"/>
        </w:rPr>
        <w:t xml:space="preserve">accent2 themeFillTint 80</w:t>
      </w:r>
    </w:p>
    <w:p>
      <w:pPr>
        <w:spacing w:before="0" w:after="0" w:line="240" w:lineRule="exact"/>
        <w:shd w:val="clear" w:color="auto" w:themeFill="accent2" w:themeFillTint="BF"/>
      </w:pPr>
      <w:r>
        <w:rPr>
          <w:color w:val="000000"/>
        </w:rPr>
        <w:t xml:space="preserve">accent2 themeFillTint BF</w:t>
      </w:r>
    </w:p>
    <w:sectPr w:rsidR="00F85BCF" w:rsidSect="00133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321A"/>
    <w:multiLevelType w:val="hybridMultilevel"/>
    <w:tmpl w:val="9E42F1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08"/>
    <w:rsid w:val="0013322A"/>
    <w:rsid w:val="00265DBB"/>
    <w:rsid w:val="003A213A"/>
    <w:rsid w:val="00A353FB"/>
    <w:rsid w:val="00AD52C6"/>
    <w:rsid w:val="00AF5E08"/>
    <w:rsid w:val="00C714C5"/>
    <w:rsid w:val="00EE4A6A"/>
    <w:rsid w:val="00F8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D6E7"/>
  <w15:chartTrackingRefBased/>
  <w15:docId w15:val="{DF573E8A-2AFB-42B5-821E-1FB144E0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Cropp</dc:creator>
  <cp:keywords/>
  <dc:description/>
  <cp:lastModifiedBy>Simon Cropp</cp:lastModifiedBy>
  <cp:revision>3</cp:revision>
  <dcterms:created xsi:type="dcterms:W3CDTF">2026-05-06T05:28:00Z</dcterms:created>
  <dcterms:modified xsi:type="dcterms:W3CDTF">2026-05-06T05:30:00Z</dcterms:modified>
</cp:coreProperties>
</file>